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A496" w14:textId="77777777" w:rsidR="00E5181D" w:rsidRDefault="00F52E80">
      <w:pPr>
        <w:pStyle w:val="BodyText"/>
        <w:spacing w:before="61"/>
      </w:pPr>
      <w:proofErr w:type="spellStart"/>
      <w:proofErr w:type="gramStart"/>
      <w:r>
        <w:t>Ex:No</w:t>
      </w:r>
      <w:proofErr w:type="spellEnd"/>
      <w:proofErr w:type="gramEnd"/>
      <w:r>
        <w:t>:</w:t>
      </w:r>
      <w:r>
        <w:rPr>
          <w:spacing w:val="2"/>
        </w:rPr>
        <w:t xml:space="preserve"> </w:t>
      </w:r>
      <w:r>
        <w:rPr>
          <w:spacing w:val="-5"/>
        </w:rPr>
        <w:t>13</w:t>
      </w:r>
    </w:p>
    <w:p w14:paraId="4DA5C6FD" w14:textId="77777777" w:rsidR="00E5181D" w:rsidRDefault="00F52E80">
      <w:pPr>
        <w:pStyle w:val="BodyText"/>
        <w:spacing w:before="137"/>
      </w:pPr>
      <w:r>
        <w:rPr>
          <w:spacing w:val="-2"/>
        </w:rPr>
        <w:t>Date:</w:t>
      </w:r>
    </w:p>
    <w:p w14:paraId="6BCFB019" w14:textId="77777777" w:rsidR="00E5181D" w:rsidRDefault="00E5181D">
      <w:pPr>
        <w:pStyle w:val="BodyText"/>
        <w:spacing w:before="274"/>
      </w:pPr>
    </w:p>
    <w:p w14:paraId="19A3A745" w14:textId="77777777" w:rsidR="00E5181D" w:rsidRDefault="00F52E80">
      <w:pPr>
        <w:pStyle w:val="Heading1"/>
      </w:pPr>
      <w:r>
        <w:rPr>
          <w:spacing w:val="-4"/>
        </w:rPr>
        <w:t>Aim:</w:t>
      </w:r>
    </w:p>
    <w:p w14:paraId="3654C308" w14:textId="77777777" w:rsidR="00E5181D" w:rsidRDefault="00F52E80">
      <w:pPr>
        <w:pStyle w:val="BodyText"/>
        <w:rPr>
          <w:b/>
        </w:rPr>
      </w:pPr>
      <w:r>
        <w:br w:type="column"/>
      </w:r>
    </w:p>
    <w:p w14:paraId="6CCACFE3" w14:textId="77777777" w:rsidR="00E5181D" w:rsidRDefault="00E5181D">
      <w:pPr>
        <w:pStyle w:val="BodyText"/>
        <w:rPr>
          <w:b/>
        </w:rPr>
      </w:pPr>
    </w:p>
    <w:p w14:paraId="3B962A55" w14:textId="77777777" w:rsidR="00E5181D" w:rsidRDefault="00E5181D">
      <w:pPr>
        <w:pStyle w:val="BodyText"/>
        <w:spacing w:before="58"/>
        <w:rPr>
          <w:b/>
        </w:rPr>
      </w:pPr>
    </w:p>
    <w:p w14:paraId="0AE2C3E4" w14:textId="77777777" w:rsidR="00E5181D" w:rsidRDefault="00F52E80">
      <w:pPr>
        <w:spacing w:before="1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usingCASE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LOOP</w:t>
      </w:r>
    </w:p>
    <w:p w14:paraId="3881C078" w14:textId="77777777" w:rsidR="00E5181D" w:rsidRDefault="00E5181D">
      <w:pPr>
        <w:rPr>
          <w:b/>
          <w:sz w:val="24"/>
        </w:rPr>
        <w:sectPr w:rsidR="00E5181D">
          <w:type w:val="continuous"/>
          <w:pgSz w:w="12240" w:h="15840"/>
          <w:pgMar w:top="1040" w:right="360" w:bottom="280" w:left="720" w:header="720" w:footer="720" w:gutter="0"/>
          <w:cols w:num="2" w:space="720" w:equalWidth="0">
            <w:col w:w="999" w:space="2088"/>
            <w:col w:w="8073"/>
          </w:cols>
        </w:sectPr>
      </w:pPr>
    </w:p>
    <w:p w14:paraId="64C18FBC" w14:textId="77777777" w:rsidR="00E5181D" w:rsidRDefault="00E5181D">
      <w:pPr>
        <w:pStyle w:val="BodyText"/>
        <w:spacing w:before="144"/>
        <w:rPr>
          <w:b/>
        </w:rPr>
      </w:pPr>
    </w:p>
    <w:p w14:paraId="70B41ED2" w14:textId="77777777" w:rsidR="00E5181D" w:rsidRDefault="00F52E80">
      <w:pPr>
        <w:pStyle w:val="BodyText"/>
        <w:spacing w:line="360" w:lineRule="auto"/>
        <w:ind w:right="68"/>
      </w:pP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 various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repeatedly based on a condition.</w:t>
      </w:r>
    </w:p>
    <w:p w14:paraId="490F6456" w14:textId="77777777" w:rsidR="00E5181D" w:rsidRDefault="00E5181D">
      <w:pPr>
        <w:pStyle w:val="BodyText"/>
        <w:spacing w:before="130"/>
      </w:pPr>
    </w:p>
    <w:p w14:paraId="6E890F6E" w14:textId="77777777" w:rsidR="00E5181D" w:rsidRDefault="00F52E80">
      <w:pPr>
        <w:pStyle w:val="Heading1"/>
      </w:pPr>
      <w:r>
        <w:rPr>
          <w:spacing w:val="-2"/>
        </w:rPr>
        <w:t>Procedure:</w:t>
      </w:r>
    </w:p>
    <w:p w14:paraId="1B21E726" w14:textId="77777777" w:rsidR="00E5181D" w:rsidRDefault="00F52E80">
      <w:pPr>
        <w:pStyle w:val="BodyText"/>
        <w:spacing w:before="146" w:line="360" w:lineRule="auto"/>
        <w:ind w:right="707"/>
      </w:pPr>
      <w:r>
        <w:t>In</w:t>
      </w:r>
      <w:r>
        <w:rPr>
          <w:spacing w:val="-2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IF-THEN-ELSE</w:t>
      </w:r>
      <w:r>
        <w:rPr>
          <w:spacing w:val="-1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syntaxes that we will explore.</w:t>
      </w:r>
    </w:p>
    <w:p w14:paraId="7EAD5DC4" w14:textId="77777777" w:rsidR="00E5181D" w:rsidRDefault="00E5181D">
      <w:pPr>
        <w:pStyle w:val="BodyText"/>
        <w:spacing w:before="135"/>
      </w:pPr>
    </w:p>
    <w:p w14:paraId="5BF3148C" w14:textId="77777777" w:rsidR="00E5181D" w:rsidRDefault="00F52E80">
      <w:pPr>
        <w:pStyle w:val="Heading1"/>
        <w:spacing w:before="1"/>
      </w:pPr>
      <w:r>
        <w:t>CASE</w:t>
      </w:r>
      <w:r>
        <w:rPr>
          <w:spacing w:val="-1"/>
        </w:rPr>
        <w:t xml:space="preserve"> </w:t>
      </w:r>
      <w:r>
        <w:rPr>
          <w:spacing w:val="-2"/>
        </w:rPr>
        <w:t>Syntax</w:t>
      </w:r>
    </w:p>
    <w:p w14:paraId="176831E1" w14:textId="77777777" w:rsidR="00E5181D" w:rsidRDefault="00E5181D">
      <w:pPr>
        <w:pStyle w:val="BodyText"/>
        <w:spacing w:before="273"/>
        <w:rPr>
          <w:b/>
        </w:rPr>
      </w:pPr>
    </w:p>
    <w:p w14:paraId="134E3140" w14:textId="77777777" w:rsidR="00E5181D" w:rsidRDefault="00F52E80">
      <w:pPr>
        <w:pStyle w:val="BodyText"/>
      </w:pPr>
      <w:r>
        <w:t>CASE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case_value</w:t>
      </w:r>
      <w:proofErr w:type="spellEnd"/>
    </w:p>
    <w:p w14:paraId="39C413AE" w14:textId="77777777" w:rsidR="00E5181D" w:rsidRDefault="00F52E80">
      <w:pPr>
        <w:pStyle w:val="BodyText"/>
        <w:spacing w:before="142" w:line="362" w:lineRule="auto"/>
        <w:ind w:right="6348"/>
      </w:pPr>
      <w:r>
        <w:t xml:space="preserve">WHEN </w:t>
      </w:r>
      <w:proofErr w:type="spellStart"/>
      <w:r>
        <w:t>when_value</w:t>
      </w:r>
      <w:proofErr w:type="spellEnd"/>
      <w:r>
        <w:t xml:space="preserve"> THEN </w:t>
      </w:r>
      <w:proofErr w:type="spellStart"/>
      <w:r>
        <w:t>statement_list</w:t>
      </w:r>
      <w:proofErr w:type="spellEnd"/>
      <w:r>
        <w:t xml:space="preserve"> [WHEN</w:t>
      </w:r>
      <w:r>
        <w:rPr>
          <w:spacing w:val="-13"/>
        </w:rPr>
        <w:t xml:space="preserve"> </w:t>
      </w:r>
      <w:proofErr w:type="spellStart"/>
      <w:r>
        <w:t>when_value</w:t>
      </w:r>
      <w:proofErr w:type="spellEnd"/>
      <w:r>
        <w:rPr>
          <w:spacing w:val="-13"/>
        </w:rPr>
        <w:t xml:space="preserve"> </w:t>
      </w:r>
      <w:r>
        <w:t>THEN</w:t>
      </w:r>
      <w:r>
        <w:rPr>
          <w:spacing w:val="-15"/>
        </w:rPr>
        <w:t xml:space="preserve"> </w:t>
      </w:r>
      <w:proofErr w:type="spellStart"/>
      <w:r>
        <w:t>statement_list</w:t>
      </w:r>
      <w:proofErr w:type="spellEnd"/>
      <w:r>
        <w:t>]</w:t>
      </w:r>
      <w:r>
        <w:rPr>
          <w:spacing w:val="-10"/>
        </w:rPr>
        <w:t xml:space="preserve"> </w:t>
      </w:r>
      <w:r>
        <w:t xml:space="preserve">... [ELSE </w:t>
      </w:r>
      <w:proofErr w:type="spellStart"/>
      <w:r>
        <w:t>statement_list</w:t>
      </w:r>
      <w:proofErr w:type="spellEnd"/>
      <w:r>
        <w:t>]</w:t>
      </w:r>
    </w:p>
    <w:p w14:paraId="3233D33A" w14:textId="77777777" w:rsidR="00E5181D" w:rsidRDefault="00F52E80">
      <w:pPr>
        <w:pStyle w:val="BodyText"/>
        <w:spacing w:line="265" w:lineRule="exact"/>
      </w:pPr>
      <w:r>
        <w:t>END</w:t>
      </w:r>
      <w:r>
        <w:rPr>
          <w:spacing w:val="2"/>
        </w:rPr>
        <w:t xml:space="preserve"> </w:t>
      </w:r>
      <w:r>
        <w:rPr>
          <w:spacing w:val="-4"/>
        </w:rPr>
        <w:t>CASE</w:t>
      </w:r>
    </w:p>
    <w:p w14:paraId="093B29D2" w14:textId="77777777" w:rsidR="00E5181D" w:rsidRDefault="00E5181D">
      <w:pPr>
        <w:pStyle w:val="BodyText"/>
        <w:spacing w:before="274"/>
      </w:pPr>
    </w:p>
    <w:p w14:paraId="3DC01749" w14:textId="77777777" w:rsidR="00E5181D" w:rsidRDefault="00F52E80">
      <w:pPr>
        <w:pStyle w:val="Heading1"/>
      </w:pPr>
      <w:r>
        <w:rPr>
          <w:spacing w:val="-2"/>
        </w:rPr>
        <w:t>Procedure:</w:t>
      </w:r>
    </w:p>
    <w:p w14:paraId="0D4A15A1" w14:textId="77777777" w:rsidR="00E5181D" w:rsidRDefault="00F52E80">
      <w:pPr>
        <w:pStyle w:val="BodyText"/>
        <w:spacing w:before="146" w:line="360" w:lineRule="auto"/>
        <w:ind w:right="8508"/>
      </w:pPr>
      <w:r>
        <w:t xml:space="preserve">LOOP Syntax </w:t>
      </w:r>
      <w:r>
        <w:rPr>
          <w:spacing w:val="-2"/>
        </w:rPr>
        <w:t>[</w:t>
      </w:r>
      <w:proofErr w:type="spellStart"/>
      <w:r>
        <w:rPr>
          <w:spacing w:val="-2"/>
        </w:rPr>
        <w:t>begin_label</w:t>
      </w:r>
      <w:proofErr w:type="spellEnd"/>
      <w:r>
        <w:rPr>
          <w:spacing w:val="-2"/>
        </w:rPr>
        <w:t>:]</w:t>
      </w:r>
      <w:r>
        <w:rPr>
          <w:spacing w:val="-13"/>
        </w:rPr>
        <w:t xml:space="preserve"> </w:t>
      </w:r>
      <w:r>
        <w:rPr>
          <w:spacing w:val="-2"/>
        </w:rPr>
        <w:t xml:space="preserve">LOOP </w:t>
      </w:r>
      <w:proofErr w:type="spellStart"/>
      <w:r>
        <w:rPr>
          <w:spacing w:val="-2"/>
        </w:rPr>
        <w:t>statement_list</w:t>
      </w:r>
      <w:proofErr w:type="spellEnd"/>
    </w:p>
    <w:p w14:paraId="6E2C6740" w14:textId="77777777" w:rsidR="00E5181D" w:rsidRDefault="00F52E80">
      <w:pPr>
        <w:pStyle w:val="BodyText"/>
        <w:spacing w:line="273" w:lineRule="exact"/>
      </w:pPr>
      <w:r>
        <w:t>END</w:t>
      </w:r>
      <w:r>
        <w:rPr>
          <w:spacing w:val="-1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end_label</w:t>
      </w:r>
      <w:proofErr w:type="spellEnd"/>
      <w:r>
        <w:rPr>
          <w:spacing w:val="-2"/>
        </w:rPr>
        <w:t>]</w:t>
      </w:r>
    </w:p>
    <w:p w14:paraId="3881F112" w14:textId="77777777" w:rsidR="00E5181D" w:rsidRDefault="00E5181D">
      <w:pPr>
        <w:pStyle w:val="BodyText"/>
      </w:pPr>
    </w:p>
    <w:p w14:paraId="6C0A0BE3" w14:textId="77777777" w:rsidR="00E5181D" w:rsidRDefault="00E5181D">
      <w:pPr>
        <w:pStyle w:val="BodyText"/>
        <w:spacing w:before="3"/>
      </w:pPr>
    </w:p>
    <w:p w14:paraId="58770730" w14:textId="77777777" w:rsidR="00E5181D" w:rsidRDefault="00F52E80">
      <w:pPr>
        <w:pStyle w:val="BodyText"/>
        <w:spacing w:line="360" w:lineRule="auto"/>
        <w:ind w:right="151"/>
      </w:pPr>
      <w:r>
        <w:t>LOOP implements a simple loop construct, enabling repeated execution of the statement list, which consists of</w:t>
      </w:r>
      <w:r>
        <w:rPr>
          <w:spacing w:val="40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statements, each terminated</w:t>
      </w:r>
      <w:r>
        <w:rPr>
          <w:spacing w:val="-7"/>
        </w:rPr>
        <w:t xml:space="preserve"> </w:t>
      </w:r>
      <w:r>
        <w:t>by a</w:t>
      </w:r>
      <w:r>
        <w:rPr>
          <w:spacing w:val="-7"/>
        </w:rPr>
        <w:t xml:space="preserve"> </w:t>
      </w:r>
      <w:r>
        <w:t>semicolon (;)</w:t>
      </w:r>
      <w:r>
        <w:rPr>
          <w:spacing w:val="-3"/>
        </w:rPr>
        <w:t xml:space="preserve"> </w:t>
      </w:r>
      <w:r>
        <w:t>statement delimiter.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are repeated until the loop is terminated. Usually, this is accomplished with a LEAVE statement. Within a stored function, RETURN can also be used, which exits the function entirely.</w:t>
      </w:r>
    </w:p>
    <w:p w14:paraId="695BA2DD" w14:textId="77777777" w:rsidR="00E5181D" w:rsidRDefault="00E5181D">
      <w:pPr>
        <w:pStyle w:val="BodyText"/>
        <w:spacing w:line="360" w:lineRule="auto"/>
        <w:sectPr w:rsidR="00E5181D">
          <w:type w:val="continuous"/>
          <w:pgSz w:w="12240" w:h="15840"/>
          <w:pgMar w:top="1040" w:right="360" w:bottom="280" w:left="720" w:header="720" w:footer="720" w:gutter="0"/>
          <w:cols w:space="720"/>
        </w:sectPr>
      </w:pPr>
    </w:p>
    <w:p w14:paraId="7B83DDBC" w14:textId="77777777" w:rsidR="00E5181D" w:rsidRDefault="00F52E80">
      <w:pPr>
        <w:pStyle w:val="Heading1"/>
        <w:spacing w:before="61"/>
      </w:pPr>
      <w:r>
        <w:lastRenderedPageBreak/>
        <w:t>Program</w:t>
      </w:r>
      <w:r>
        <w:rPr>
          <w:spacing w:val="3"/>
        </w:rPr>
        <w:t xml:space="preserve"> </w:t>
      </w:r>
      <w:r>
        <w:rPr>
          <w:spacing w:val="-5"/>
        </w:rPr>
        <w:t>1:</w:t>
      </w:r>
    </w:p>
    <w:p w14:paraId="0CDE7341" w14:textId="77777777" w:rsidR="00E5181D" w:rsidRDefault="00F52E80">
      <w:pPr>
        <w:pStyle w:val="BodyText"/>
        <w:spacing w:before="141" w:line="360" w:lineRule="auto"/>
        <w:ind w:right="68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CASE statement where</w:t>
      </w:r>
      <w:r>
        <w:rPr>
          <w:spacing w:val="-2"/>
        </w:rPr>
        <w:t xml:space="preserve"> </w:t>
      </w:r>
      <w:r>
        <w:t xml:space="preserve">if </w:t>
      </w:r>
      <w:proofErr w:type="spellStart"/>
      <w:r>
        <w:t>monthly_value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 less</w:t>
      </w:r>
      <w:r>
        <w:rPr>
          <w:spacing w:val="-2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4000,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proofErr w:type="spellStart"/>
      <w:r>
        <w:t>income_level</w:t>
      </w:r>
      <w:proofErr w:type="spellEnd"/>
      <w:r>
        <w:t xml:space="preserve"> will be set to 'Low Income'. If </w:t>
      </w:r>
      <w:proofErr w:type="spellStart"/>
      <w:r>
        <w:t>monthly_value</w:t>
      </w:r>
      <w:proofErr w:type="spellEnd"/>
      <w:r>
        <w:t xml:space="preserve"> is equal to or less than 5000, then </w:t>
      </w:r>
      <w:proofErr w:type="spellStart"/>
      <w:r>
        <w:t>income_level</w:t>
      </w:r>
      <w:proofErr w:type="spellEnd"/>
      <w:r>
        <w:t xml:space="preserve"> will be</w:t>
      </w:r>
      <w:r>
        <w:rPr>
          <w:spacing w:val="-4"/>
        </w:rPr>
        <w:t xml:space="preserve"> </w:t>
      </w:r>
      <w:r>
        <w:t xml:space="preserve">set to 'Avg Income'. Otherwise, </w:t>
      </w:r>
      <w:proofErr w:type="spellStart"/>
      <w:r>
        <w:t>income_level</w:t>
      </w:r>
      <w:proofErr w:type="spellEnd"/>
      <w:r>
        <w:t xml:space="preserve"> will be set to 'High Income'.</w:t>
      </w:r>
    </w:p>
    <w:p w14:paraId="4CF84520" w14:textId="77777777" w:rsidR="00E5181D" w:rsidRDefault="00E5181D">
      <w:pPr>
        <w:pStyle w:val="BodyText"/>
        <w:spacing w:before="129"/>
      </w:pPr>
    </w:p>
    <w:p w14:paraId="6B80C586" w14:textId="77777777" w:rsidR="00E5181D" w:rsidRDefault="00F52E80">
      <w:pPr>
        <w:pStyle w:val="Heading1"/>
        <w:spacing w:before="1"/>
      </w:pPr>
      <w:r>
        <w:t>Program</w:t>
      </w:r>
      <w:r>
        <w:rPr>
          <w:spacing w:val="3"/>
        </w:rPr>
        <w:t xml:space="preserve"> </w:t>
      </w:r>
      <w:r>
        <w:rPr>
          <w:spacing w:val="-5"/>
        </w:rPr>
        <w:t>2:</w:t>
      </w:r>
    </w:p>
    <w:p w14:paraId="46268AE8" w14:textId="77777777" w:rsidR="00E5181D" w:rsidRDefault="00F52E80">
      <w:pPr>
        <w:pStyle w:val="BodyText"/>
        <w:spacing w:before="146" w:line="360" w:lineRule="auto"/>
        <w:ind w:right="68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 use</w:t>
      </w:r>
      <w:r>
        <w:rPr>
          <w:spacing w:val="-7"/>
        </w:rPr>
        <w:t xml:space="preserve"> </w:t>
      </w:r>
      <w:r>
        <w:t>ITERATE</w:t>
      </w:r>
      <w:r>
        <w:rPr>
          <w:spacing w:val="-4"/>
        </w:rPr>
        <w:t xml:space="preserve"> </w:t>
      </w:r>
      <w:r>
        <w:t>statement which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repeat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 4000. Once income is greater than or equal to 4000, would terminate the LOOP.</w:t>
      </w:r>
    </w:p>
    <w:p w14:paraId="4FABCF68" w14:textId="77777777" w:rsidR="00E5181D" w:rsidRDefault="00E5181D">
      <w:pPr>
        <w:pStyle w:val="BodyText"/>
        <w:spacing w:before="130"/>
      </w:pPr>
    </w:p>
    <w:p w14:paraId="0D409C8E" w14:textId="77777777" w:rsidR="00E5181D" w:rsidRDefault="00F52E80">
      <w:pPr>
        <w:pStyle w:val="Heading1"/>
      </w:pPr>
      <w:r>
        <w:t>Program</w:t>
      </w:r>
      <w:r>
        <w:rPr>
          <w:spacing w:val="4"/>
        </w:rPr>
        <w:t xml:space="preserve"> </w:t>
      </w:r>
      <w:r>
        <w:t>-</w:t>
      </w:r>
      <w:r>
        <w:rPr>
          <w:spacing w:val="-10"/>
        </w:rPr>
        <w:t>1</w:t>
      </w:r>
    </w:p>
    <w:p w14:paraId="02C2A9EA" w14:textId="57AAEABE" w:rsidR="00E5181D" w:rsidRDefault="00B809BE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2FC5922" wp14:editId="0DF6A53B">
            <wp:extent cx="2674620" cy="1447800"/>
            <wp:effectExtent l="0" t="0" r="0" b="0"/>
            <wp:docPr id="6949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9191" name="Picture 6949891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60" cy="144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CDB7" w14:textId="77777777" w:rsidR="00B809BE" w:rsidRDefault="00B809BE">
      <w:pPr>
        <w:pStyle w:val="BodyText"/>
        <w:spacing w:before="4"/>
        <w:rPr>
          <w:b/>
          <w:sz w:val="10"/>
        </w:rPr>
      </w:pPr>
    </w:p>
    <w:p w14:paraId="59E7082C" w14:textId="77777777" w:rsidR="00B809BE" w:rsidRDefault="00B809BE">
      <w:pPr>
        <w:pStyle w:val="BodyText"/>
        <w:spacing w:before="4"/>
        <w:rPr>
          <w:b/>
          <w:sz w:val="10"/>
        </w:rPr>
      </w:pPr>
    </w:p>
    <w:p w14:paraId="75CB08BD" w14:textId="761B11AE" w:rsidR="00B809BE" w:rsidRDefault="00B809BE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07823541" wp14:editId="7D041732">
            <wp:extent cx="2529840" cy="1501140"/>
            <wp:effectExtent l="0" t="0" r="3810" b="3810"/>
            <wp:docPr id="437400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0641" name="Picture 4374006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61" cy="15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B871" w14:textId="77777777" w:rsidR="00E5181D" w:rsidRDefault="00E5181D">
      <w:pPr>
        <w:pStyle w:val="BodyText"/>
        <w:rPr>
          <w:b/>
          <w:sz w:val="10"/>
        </w:rPr>
      </w:pPr>
    </w:p>
    <w:p w14:paraId="5621BF45" w14:textId="77777777" w:rsidR="00B809BE" w:rsidRDefault="00B809BE">
      <w:pPr>
        <w:pStyle w:val="BodyText"/>
        <w:rPr>
          <w:b/>
          <w:sz w:val="10"/>
        </w:rPr>
      </w:pPr>
    </w:p>
    <w:p w14:paraId="73544DE0" w14:textId="77777777" w:rsidR="00B809BE" w:rsidRDefault="00B809BE">
      <w:pPr>
        <w:pStyle w:val="BodyText"/>
        <w:rPr>
          <w:b/>
          <w:sz w:val="10"/>
        </w:rPr>
      </w:pPr>
    </w:p>
    <w:p w14:paraId="20F66904" w14:textId="00AAC10B" w:rsidR="00B809BE" w:rsidRDefault="00B809BE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1BC84DC" wp14:editId="2841B8CD">
            <wp:extent cx="3154680" cy="1722120"/>
            <wp:effectExtent l="0" t="0" r="7620" b="0"/>
            <wp:docPr id="1100254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54678" name="Picture 1100254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57" cy="172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CEA0" w14:textId="77777777" w:rsidR="00B809BE" w:rsidRDefault="00B809BE">
      <w:pPr>
        <w:pStyle w:val="BodyText"/>
        <w:rPr>
          <w:b/>
          <w:sz w:val="10"/>
        </w:rPr>
      </w:pPr>
    </w:p>
    <w:p w14:paraId="233A9ED1" w14:textId="77777777" w:rsidR="00B809BE" w:rsidRDefault="00B809BE">
      <w:pPr>
        <w:pStyle w:val="BodyText"/>
        <w:rPr>
          <w:b/>
          <w:sz w:val="10"/>
        </w:rPr>
      </w:pPr>
    </w:p>
    <w:p w14:paraId="00FD1D93" w14:textId="7E4A2A94" w:rsidR="00B809BE" w:rsidRDefault="00B809BE">
      <w:pPr>
        <w:pStyle w:val="BodyText"/>
        <w:rPr>
          <w:b/>
          <w:sz w:val="10"/>
        </w:rPr>
        <w:sectPr w:rsidR="00B809BE">
          <w:pgSz w:w="12240" w:h="15840"/>
          <w:pgMar w:top="1040" w:right="360" w:bottom="280" w:left="720" w:header="720" w:footer="720" w:gutter="0"/>
          <w:cols w:space="720"/>
        </w:sectPr>
      </w:pPr>
    </w:p>
    <w:p w14:paraId="0964404A" w14:textId="77777777" w:rsidR="00E5181D" w:rsidRDefault="00F52E80">
      <w:pPr>
        <w:pStyle w:val="Heading1"/>
        <w:spacing w:before="74"/>
      </w:pPr>
      <w:r>
        <w:lastRenderedPageBreak/>
        <w:t>Program</w:t>
      </w:r>
      <w:r>
        <w:rPr>
          <w:spacing w:val="4"/>
        </w:rPr>
        <w:t xml:space="preserve"> </w:t>
      </w:r>
      <w:r>
        <w:t>-</w:t>
      </w:r>
      <w:r>
        <w:rPr>
          <w:spacing w:val="-10"/>
        </w:rPr>
        <w:t>2</w:t>
      </w:r>
    </w:p>
    <w:p w14:paraId="6602FD9D" w14:textId="77777777" w:rsidR="00E5181D" w:rsidRDefault="00E5181D">
      <w:pPr>
        <w:pStyle w:val="BodyText"/>
        <w:rPr>
          <w:b/>
          <w:sz w:val="20"/>
        </w:rPr>
      </w:pPr>
    </w:p>
    <w:p w14:paraId="1BC85998" w14:textId="1C93B617" w:rsidR="00E5181D" w:rsidRDefault="00E5181D">
      <w:pPr>
        <w:pStyle w:val="BodyText"/>
        <w:spacing w:before="68"/>
        <w:rPr>
          <w:b/>
          <w:sz w:val="20"/>
        </w:rPr>
      </w:pPr>
    </w:p>
    <w:p w14:paraId="7021D4F0" w14:textId="77777777" w:rsidR="00E5181D" w:rsidRDefault="00E5181D">
      <w:pPr>
        <w:pStyle w:val="BodyText"/>
        <w:rPr>
          <w:b/>
        </w:rPr>
      </w:pPr>
    </w:p>
    <w:p w14:paraId="5CF2E848" w14:textId="77777777" w:rsidR="00E5181D" w:rsidRDefault="00E5181D">
      <w:pPr>
        <w:pStyle w:val="BodyText"/>
        <w:rPr>
          <w:b/>
        </w:rPr>
      </w:pPr>
    </w:p>
    <w:p w14:paraId="6DC5FDFA" w14:textId="3924CE8F" w:rsidR="00E5181D" w:rsidRDefault="00B809BE">
      <w:pPr>
        <w:pStyle w:val="BodyText"/>
        <w:rPr>
          <w:b/>
        </w:rPr>
      </w:pPr>
      <w:r>
        <w:rPr>
          <w:b/>
          <w:noProof/>
          <w:sz w:val="20"/>
        </w:rPr>
        <w:drawing>
          <wp:inline distT="0" distB="0" distL="0" distR="0" wp14:anchorId="541519F7" wp14:editId="14FBF1F2">
            <wp:extent cx="2522220" cy="1935480"/>
            <wp:effectExtent l="0" t="0" r="0" b="7620"/>
            <wp:docPr id="971395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5317" name="Picture 971395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41" cy="19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4845" w14:textId="77777777" w:rsidR="00E5181D" w:rsidRDefault="00E5181D">
      <w:pPr>
        <w:pStyle w:val="BodyText"/>
        <w:rPr>
          <w:b/>
        </w:rPr>
      </w:pPr>
    </w:p>
    <w:p w14:paraId="15BA6100" w14:textId="77777777" w:rsidR="00E5181D" w:rsidRDefault="00E5181D">
      <w:pPr>
        <w:pStyle w:val="BodyText"/>
        <w:rPr>
          <w:b/>
        </w:rPr>
      </w:pPr>
    </w:p>
    <w:p w14:paraId="2A27FFFD" w14:textId="77777777" w:rsidR="00E5181D" w:rsidRDefault="00E5181D">
      <w:pPr>
        <w:pStyle w:val="BodyText"/>
        <w:rPr>
          <w:b/>
        </w:rPr>
      </w:pPr>
    </w:p>
    <w:p w14:paraId="5B944F38" w14:textId="77777777" w:rsidR="00E5181D" w:rsidRDefault="00E5181D">
      <w:pPr>
        <w:pStyle w:val="BodyText"/>
        <w:rPr>
          <w:b/>
        </w:rPr>
      </w:pPr>
    </w:p>
    <w:p w14:paraId="63B00E07" w14:textId="77777777" w:rsidR="00E5181D" w:rsidRDefault="00E5181D">
      <w:pPr>
        <w:pStyle w:val="BodyText"/>
        <w:rPr>
          <w:b/>
        </w:rPr>
      </w:pPr>
    </w:p>
    <w:p w14:paraId="741717F4" w14:textId="77777777" w:rsidR="00E5181D" w:rsidRDefault="00E5181D">
      <w:pPr>
        <w:pStyle w:val="BodyText"/>
        <w:rPr>
          <w:b/>
        </w:rPr>
      </w:pPr>
    </w:p>
    <w:p w14:paraId="34FEDDAF" w14:textId="77777777" w:rsidR="00E5181D" w:rsidRDefault="00E5181D">
      <w:pPr>
        <w:pStyle w:val="BodyText"/>
        <w:rPr>
          <w:b/>
        </w:rPr>
      </w:pPr>
    </w:p>
    <w:p w14:paraId="308B47BC" w14:textId="77777777" w:rsidR="00E5181D" w:rsidRDefault="00E5181D">
      <w:pPr>
        <w:pStyle w:val="BodyText"/>
        <w:rPr>
          <w:b/>
        </w:rPr>
      </w:pPr>
    </w:p>
    <w:p w14:paraId="6A4BC3DF" w14:textId="77777777" w:rsidR="00E5181D" w:rsidRDefault="00E5181D">
      <w:pPr>
        <w:pStyle w:val="BodyText"/>
        <w:rPr>
          <w:b/>
        </w:rPr>
      </w:pPr>
    </w:p>
    <w:p w14:paraId="77A63446" w14:textId="77777777" w:rsidR="00E5181D" w:rsidRDefault="00E5181D">
      <w:pPr>
        <w:pStyle w:val="BodyText"/>
        <w:spacing w:before="225"/>
        <w:rPr>
          <w:b/>
        </w:rPr>
      </w:pPr>
    </w:p>
    <w:p w14:paraId="3E3061B5" w14:textId="77777777" w:rsidR="00E5181D" w:rsidRDefault="00F52E80">
      <w:pPr>
        <w:pStyle w:val="BodyText"/>
        <w:spacing w:before="1"/>
      </w:pPr>
      <w:proofErr w:type="spellStart"/>
      <w:proofErr w:type="gramStart"/>
      <w:r>
        <w:rPr>
          <w:b/>
        </w:rPr>
        <w:t>RESULT:</w:t>
      </w:r>
      <w:r>
        <w:t>Thus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LOOP 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E5181D">
      <w:pgSz w:w="12240" w:h="15840"/>
      <w:pgMar w:top="1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1D"/>
    <w:rsid w:val="00B809BE"/>
    <w:rsid w:val="00C82583"/>
    <w:rsid w:val="00E5181D"/>
    <w:rsid w:val="00F5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754A"/>
  <w15:docId w15:val="{128F52CC-DA4F-4C42-AE88-5D1E60E0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2026-08-27T05:33:00Z</dcterms:created>
  <dcterms:modified xsi:type="dcterms:W3CDTF">2026-08-27T05:33:00Z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