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837" w:rsidRPr="00D4744D" w:rsidRDefault="000963FF" w:rsidP="00D4744D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ALLUMINIUM VACCUM FOIL PACKING</w:t>
      </w:r>
    </w:p>
    <w:p w:rsidR="001B2837" w:rsidRPr="00D4744D" w:rsidRDefault="001B2837" w:rsidP="006768E3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D4744D">
        <w:rPr>
          <w:rFonts w:ascii="Times New Roman" w:hAnsi="Times New Roman" w:cs="Times New Roman"/>
          <w:b/>
          <w:sz w:val="32"/>
          <w:szCs w:val="28"/>
        </w:rPr>
        <w:t>AAKASH ENTERPRISE</w:t>
      </w:r>
      <w:r w:rsidRPr="00D4744D">
        <w:rPr>
          <w:rFonts w:ascii="Times New Roman" w:hAnsi="Times New Roman" w:cs="Times New Roman"/>
          <w:sz w:val="32"/>
          <w:szCs w:val="28"/>
        </w:rPr>
        <w:t xml:space="preserve"> </w:t>
      </w:r>
      <w:r w:rsidRPr="00D4744D">
        <w:rPr>
          <w:rFonts w:ascii="Times New Roman" w:hAnsi="Times New Roman" w:cs="Times New Roman"/>
          <w:sz w:val="32"/>
          <w:szCs w:val="28"/>
        </w:rPr>
        <w:t xml:space="preserve">also </w:t>
      </w:r>
      <w:r w:rsidRPr="00D4744D">
        <w:rPr>
          <w:rFonts w:ascii="Times New Roman" w:hAnsi="Times New Roman" w:cs="Times New Roman"/>
          <w:sz w:val="32"/>
          <w:szCs w:val="28"/>
        </w:rPr>
        <w:t>operates in the production, export, trade and supply of premium</w:t>
      </w:r>
      <w:r w:rsidRPr="00D4744D">
        <w:rPr>
          <w:rFonts w:ascii="Times New Roman" w:hAnsi="Times New Roman" w:cs="Times New Roman"/>
          <w:sz w:val="32"/>
          <w:szCs w:val="28"/>
        </w:rPr>
        <w:t xml:space="preserve"> </w:t>
      </w:r>
      <w:r w:rsidRPr="00D4744D">
        <w:rPr>
          <w:rFonts w:ascii="Times New Roman" w:hAnsi="Times New Roman" w:cs="Times New Roman"/>
          <w:sz w:val="32"/>
          <w:szCs w:val="28"/>
        </w:rPr>
        <w:t xml:space="preserve">quality Aluminum </w:t>
      </w:r>
      <w:r w:rsidRPr="00D4744D">
        <w:rPr>
          <w:rFonts w:ascii="Times New Roman" w:hAnsi="Times New Roman" w:cs="Times New Roman"/>
          <w:sz w:val="32"/>
          <w:szCs w:val="28"/>
        </w:rPr>
        <w:t>Foil</w:t>
      </w:r>
      <w:r w:rsidRPr="00D4744D">
        <w:rPr>
          <w:rFonts w:ascii="Times New Roman" w:hAnsi="Times New Roman" w:cs="Times New Roman"/>
          <w:sz w:val="32"/>
          <w:szCs w:val="28"/>
        </w:rPr>
        <w:t xml:space="preserve"> Vacuum Pack throughout India. Aluminum </w:t>
      </w:r>
      <w:r w:rsidRPr="00D4744D">
        <w:rPr>
          <w:rFonts w:ascii="Times New Roman" w:hAnsi="Times New Roman" w:cs="Times New Roman"/>
          <w:sz w:val="32"/>
          <w:szCs w:val="28"/>
        </w:rPr>
        <w:t>F</w:t>
      </w:r>
      <w:r w:rsidRPr="00D4744D">
        <w:rPr>
          <w:rFonts w:ascii="Times New Roman" w:hAnsi="Times New Roman" w:cs="Times New Roman"/>
          <w:sz w:val="32"/>
          <w:szCs w:val="28"/>
        </w:rPr>
        <w:t>oil Vacuum Pack</w:t>
      </w:r>
      <w:r w:rsidR="00D4744D" w:rsidRPr="00D4744D">
        <w:rPr>
          <w:rFonts w:ascii="Times New Roman" w:hAnsi="Times New Roman" w:cs="Times New Roman"/>
          <w:sz w:val="32"/>
          <w:szCs w:val="28"/>
        </w:rPr>
        <w:t>ing</w:t>
      </w:r>
      <w:r w:rsidRPr="00D4744D">
        <w:rPr>
          <w:rFonts w:ascii="Times New Roman" w:hAnsi="Times New Roman" w:cs="Times New Roman"/>
          <w:sz w:val="32"/>
          <w:szCs w:val="28"/>
        </w:rPr>
        <w:t xml:space="preserve"> is also used in export </w:t>
      </w:r>
      <w:r w:rsidR="002746A9">
        <w:rPr>
          <w:rFonts w:ascii="Times New Roman" w:hAnsi="Times New Roman" w:cs="Times New Roman"/>
          <w:sz w:val="32"/>
          <w:szCs w:val="28"/>
        </w:rPr>
        <w:t>products</w:t>
      </w:r>
      <w:r w:rsidRPr="00D4744D">
        <w:rPr>
          <w:rFonts w:ascii="Times New Roman" w:hAnsi="Times New Roman" w:cs="Times New Roman"/>
          <w:sz w:val="32"/>
          <w:szCs w:val="28"/>
        </w:rPr>
        <w:t xml:space="preserve">. </w:t>
      </w:r>
      <w:r w:rsidR="00A411A1">
        <w:rPr>
          <w:rFonts w:ascii="Times New Roman" w:hAnsi="Times New Roman" w:cs="Times New Roman"/>
          <w:sz w:val="32"/>
          <w:szCs w:val="28"/>
        </w:rPr>
        <w:t>O</w:t>
      </w:r>
      <w:r w:rsidRPr="00D4744D">
        <w:rPr>
          <w:rFonts w:ascii="Times New Roman" w:hAnsi="Times New Roman" w:cs="Times New Roman"/>
          <w:sz w:val="32"/>
          <w:szCs w:val="28"/>
        </w:rPr>
        <w:t xml:space="preserve">ur Aluminum Foil Vacuum Pack acts as a </w:t>
      </w:r>
      <w:r w:rsidRPr="00D4744D">
        <w:rPr>
          <w:rFonts w:ascii="Times New Roman" w:hAnsi="Times New Roman" w:cs="Times New Roman"/>
          <w:sz w:val="32"/>
          <w:szCs w:val="28"/>
        </w:rPr>
        <w:t>barricade</w:t>
      </w:r>
      <w:r w:rsidRPr="00D4744D">
        <w:rPr>
          <w:rFonts w:ascii="Times New Roman" w:hAnsi="Times New Roman" w:cs="Times New Roman"/>
          <w:sz w:val="32"/>
          <w:szCs w:val="28"/>
        </w:rPr>
        <w:t xml:space="preserve"> to air and moisture</w:t>
      </w:r>
      <w:r w:rsidR="00A411A1">
        <w:rPr>
          <w:rFonts w:ascii="Times New Roman" w:hAnsi="Times New Roman" w:cs="Times New Roman"/>
          <w:sz w:val="32"/>
          <w:szCs w:val="28"/>
        </w:rPr>
        <w:t xml:space="preserve"> in any range of temperature</w:t>
      </w:r>
      <w:r w:rsidRPr="00D4744D">
        <w:rPr>
          <w:rFonts w:ascii="Times New Roman" w:hAnsi="Times New Roman" w:cs="Times New Roman"/>
          <w:sz w:val="32"/>
          <w:szCs w:val="28"/>
        </w:rPr>
        <w:t>. The Aluminum Foil Vacuum Pack, provided by us, is non-toxic in nature and reflects the high gloss. Aluminum Foil Vacu</w:t>
      </w:r>
      <w:bookmarkStart w:id="0" w:name="_GoBack"/>
      <w:bookmarkEnd w:id="0"/>
      <w:r w:rsidRPr="00D4744D">
        <w:rPr>
          <w:rFonts w:ascii="Times New Roman" w:hAnsi="Times New Roman" w:cs="Times New Roman"/>
          <w:sz w:val="32"/>
          <w:szCs w:val="28"/>
        </w:rPr>
        <w:t>um Packaging can be used on any small</w:t>
      </w:r>
      <w:r w:rsidRPr="00D4744D">
        <w:rPr>
          <w:rFonts w:ascii="Times New Roman" w:hAnsi="Times New Roman" w:cs="Times New Roman"/>
          <w:sz w:val="32"/>
          <w:szCs w:val="28"/>
        </w:rPr>
        <w:t>,</w:t>
      </w:r>
      <w:r w:rsidRPr="00D4744D">
        <w:rPr>
          <w:rFonts w:ascii="Times New Roman" w:hAnsi="Times New Roman" w:cs="Times New Roman"/>
          <w:sz w:val="32"/>
          <w:szCs w:val="28"/>
        </w:rPr>
        <w:t xml:space="preserve"> medium size machine or other parts etc. to protect equipment from dust, moisture etc.</w:t>
      </w:r>
    </w:p>
    <w:p w:rsidR="001B2837" w:rsidRPr="00D4744D" w:rsidRDefault="00D4744D" w:rsidP="006768E3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D4744D">
        <w:rPr>
          <w:rFonts w:ascii="Times New Roman" w:hAnsi="Times New Roman" w:cs="Times New Roman"/>
          <w:sz w:val="32"/>
          <w:szCs w:val="28"/>
        </w:rPr>
        <w:t>Aluminum foil vacuum pack for export packaging has a wide range of high performance flexibility for export products.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1B2837" w:rsidRPr="00D4744D">
        <w:rPr>
          <w:rFonts w:ascii="Times New Roman" w:hAnsi="Times New Roman" w:cs="Times New Roman"/>
          <w:sz w:val="32"/>
          <w:szCs w:val="28"/>
        </w:rPr>
        <w:t>Aluminum Foil Vacuum Pack</w:t>
      </w:r>
      <w:r w:rsidR="001B2837" w:rsidRPr="00D4744D">
        <w:rPr>
          <w:rFonts w:ascii="Times New Roman" w:hAnsi="Times New Roman" w:cs="Times New Roman"/>
          <w:sz w:val="32"/>
          <w:szCs w:val="28"/>
        </w:rPr>
        <w:t xml:space="preserve">ing </w:t>
      </w:r>
      <w:r w:rsidR="001B2837" w:rsidRPr="00D4744D">
        <w:rPr>
          <w:rFonts w:ascii="Times New Roman" w:hAnsi="Times New Roman" w:cs="Times New Roman"/>
          <w:sz w:val="32"/>
          <w:szCs w:val="28"/>
        </w:rPr>
        <w:t>can be used as a package in combination with desiccants. After the product is packed, the air is drained and the desiccants will release the remaining moisture.</w:t>
      </w:r>
    </w:p>
    <w:p w:rsidR="001B2837" w:rsidRPr="00D4744D" w:rsidRDefault="00D4744D" w:rsidP="006768E3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D4744D">
        <w:rPr>
          <w:rFonts w:ascii="Times New Roman" w:hAnsi="Times New Roman" w:cs="Times New Roman"/>
          <w:b/>
          <w:sz w:val="32"/>
          <w:szCs w:val="28"/>
        </w:rPr>
        <w:t>AAKASH ENTERPRISE's</w:t>
      </w:r>
      <w:r w:rsidRPr="00D4744D">
        <w:rPr>
          <w:rFonts w:ascii="Times New Roman" w:hAnsi="Times New Roman" w:cs="Times New Roman"/>
          <w:sz w:val="32"/>
          <w:szCs w:val="28"/>
        </w:rPr>
        <w:t xml:space="preserve"> </w:t>
      </w:r>
      <w:r w:rsidR="001B2837" w:rsidRPr="00D4744D">
        <w:rPr>
          <w:rFonts w:ascii="Times New Roman" w:hAnsi="Times New Roman" w:cs="Times New Roman"/>
          <w:sz w:val="32"/>
          <w:szCs w:val="28"/>
        </w:rPr>
        <w:t xml:space="preserve">Aluminum barrier foil has a much lower evaporation rate than </w:t>
      </w:r>
      <w:r w:rsidR="00A411A1">
        <w:rPr>
          <w:rFonts w:ascii="Times New Roman" w:hAnsi="Times New Roman" w:cs="Times New Roman"/>
          <w:sz w:val="32"/>
          <w:szCs w:val="28"/>
        </w:rPr>
        <w:t xml:space="preserve">the other </w:t>
      </w:r>
      <w:r w:rsidR="001B2837" w:rsidRPr="00D4744D">
        <w:rPr>
          <w:rFonts w:ascii="Times New Roman" w:hAnsi="Times New Roman" w:cs="Times New Roman"/>
          <w:sz w:val="32"/>
          <w:szCs w:val="28"/>
        </w:rPr>
        <w:t>bags made of LDPE or HDPE and</w:t>
      </w:r>
      <w:r w:rsidR="006768E3" w:rsidRPr="00D4744D">
        <w:rPr>
          <w:rFonts w:ascii="Times New Roman" w:hAnsi="Times New Roman" w:cs="Times New Roman"/>
          <w:sz w:val="32"/>
          <w:szCs w:val="28"/>
        </w:rPr>
        <w:t xml:space="preserve"> thus it further</w:t>
      </w:r>
      <w:r w:rsidR="001B2837" w:rsidRPr="00D4744D">
        <w:rPr>
          <w:rFonts w:ascii="Times New Roman" w:hAnsi="Times New Roman" w:cs="Times New Roman"/>
          <w:sz w:val="32"/>
          <w:szCs w:val="28"/>
        </w:rPr>
        <w:t xml:space="preserve"> reduces the required </w:t>
      </w:r>
      <w:proofErr w:type="gramStart"/>
      <w:r w:rsidR="001B2837" w:rsidRPr="00D4744D">
        <w:rPr>
          <w:rFonts w:ascii="Times New Roman" w:hAnsi="Times New Roman" w:cs="Times New Roman"/>
          <w:sz w:val="32"/>
          <w:szCs w:val="28"/>
        </w:rPr>
        <w:t>amount</w:t>
      </w:r>
      <w:proofErr w:type="gramEnd"/>
      <w:r w:rsidR="001B2837" w:rsidRPr="00D4744D">
        <w:rPr>
          <w:rFonts w:ascii="Times New Roman" w:hAnsi="Times New Roman" w:cs="Times New Roman"/>
          <w:sz w:val="32"/>
          <w:szCs w:val="28"/>
        </w:rPr>
        <w:t xml:space="preserve"> of desiccants in the export package. </w:t>
      </w:r>
    </w:p>
    <w:p w:rsidR="001B2837" w:rsidRPr="001B2837" w:rsidRDefault="001B2837" w:rsidP="001B2837">
      <w:pPr>
        <w:rPr>
          <w:rFonts w:ascii="Times New Roman" w:hAnsi="Times New Roman" w:cs="Times New Roman"/>
          <w:b/>
          <w:sz w:val="28"/>
          <w:szCs w:val="28"/>
        </w:rPr>
      </w:pPr>
    </w:p>
    <w:p w:rsidR="001B2837" w:rsidRPr="001B2837" w:rsidRDefault="001B2837" w:rsidP="001B2837">
      <w:pPr>
        <w:rPr>
          <w:rFonts w:ascii="Times New Roman" w:hAnsi="Times New Roman" w:cs="Times New Roman"/>
          <w:sz w:val="32"/>
          <w:szCs w:val="28"/>
        </w:rPr>
      </w:pPr>
      <w:r w:rsidRPr="001B2837">
        <w:rPr>
          <w:rFonts w:ascii="Times New Roman" w:hAnsi="Times New Roman" w:cs="Times New Roman"/>
          <w:b/>
          <w:sz w:val="32"/>
          <w:szCs w:val="28"/>
        </w:rPr>
        <w:t>AAKASH ENTERPRISE’s</w:t>
      </w:r>
      <w:r w:rsidRPr="001B2837">
        <w:rPr>
          <w:rFonts w:ascii="Times New Roman" w:hAnsi="Times New Roman" w:cs="Times New Roman"/>
          <w:sz w:val="32"/>
          <w:szCs w:val="28"/>
        </w:rPr>
        <w:t xml:space="preserve"> </w:t>
      </w:r>
      <w:r w:rsidRPr="001B2837">
        <w:rPr>
          <w:rFonts w:ascii="Times New Roman" w:hAnsi="Times New Roman" w:cs="Times New Roman"/>
          <w:b/>
          <w:sz w:val="32"/>
          <w:szCs w:val="28"/>
        </w:rPr>
        <w:t>Aluminum Insulation Film for Export Packaging offers the following key benefits:</w:t>
      </w:r>
    </w:p>
    <w:p w:rsidR="001B2837" w:rsidRPr="00C226CB" w:rsidRDefault="001B2837" w:rsidP="001B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</w:rPr>
      </w:pPr>
      <w:r w:rsidRPr="00C226CB">
        <w:rPr>
          <w:rFonts w:ascii="Times New Roman" w:hAnsi="Times New Roman" w:cs="Times New Roman"/>
          <w:sz w:val="32"/>
          <w:szCs w:val="28"/>
        </w:rPr>
        <w:lastRenderedPageBreak/>
        <w:t xml:space="preserve">Low emissivity </w:t>
      </w:r>
    </w:p>
    <w:p w:rsidR="001B2837" w:rsidRDefault="001B2837" w:rsidP="001B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</w:rPr>
      </w:pPr>
      <w:r w:rsidRPr="00C226CB">
        <w:rPr>
          <w:rFonts w:ascii="Times New Roman" w:hAnsi="Times New Roman" w:cs="Times New Roman"/>
          <w:sz w:val="32"/>
          <w:szCs w:val="28"/>
        </w:rPr>
        <w:t xml:space="preserve">Reflects most of radiation heat </w:t>
      </w:r>
    </w:p>
    <w:p w:rsidR="001B2837" w:rsidRPr="007B4181" w:rsidRDefault="001B2837" w:rsidP="001B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Highly reliable</w:t>
      </w:r>
    </w:p>
    <w:p w:rsidR="001B2837" w:rsidRPr="00C226CB" w:rsidRDefault="001B2837" w:rsidP="001B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</w:rPr>
      </w:pPr>
      <w:r w:rsidRPr="00C226CB">
        <w:rPr>
          <w:rFonts w:ascii="Times New Roman" w:hAnsi="Times New Roman" w:cs="Times New Roman"/>
          <w:sz w:val="32"/>
          <w:szCs w:val="28"/>
        </w:rPr>
        <w:t>Light Weight</w:t>
      </w:r>
    </w:p>
    <w:p w:rsidR="001B2837" w:rsidRPr="00C226CB" w:rsidRDefault="001B2837" w:rsidP="001B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</w:t>
      </w:r>
      <w:r w:rsidRPr="00C226CB">
        <w:rPr>
          <w:rFonts w:ascii="Times New Roman" w:hAnsi="Times New Roman" w:cs="Times New Roman"/>
          <w:sz w:val="32"/>
          <w:szCs w:val="28"/>
        </w:rPr>
        <w:t>o degradation</w:t>
      </w:r>
    </w:p>
    <w:p w:rsidR="001B2837" w:rsidRDefault="001B2837" w:rsidP="001B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L</w:t>
      </w:r>
      <w:r w:rsidRPr="00C226CB">
        <w:rPr>
          <w:rFonts w:ascii="Times New Roman" w:hAnsi="Times New Roman" w:cs="Times New Roman"/>
          <w:sz w:val="32"/>
          <w:szCs w:val="28"/>
        </w:rPr>
        <w:t>ong</w:t>
      </w:r>
      <w:r>
        <w:rPr>
          <w:rFonts w:ascii="Times New Roman" w:hAnsi="Times New Roman" w:cs="Times New Roman"/>
          <w:sz w:val="32"/>
          <w:szCs w:val="28"/>
        </w:rPr>
        <w:t xml:space="preserve"> life</w:t>
      </w:r>
    </w:p>
    <w:p w:rsidR="001B2837" w:rsidRDefault="001B2837" w:rsidP="001B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 xml:space="preserve">High durability </w:t>
      </w:r>
    </w:p>
    <w:p w:rsidR="001B2837" w:rsidRPr="007B4181" w:rsidRDefault="001B2837" w:rsidP="001B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Various sizes</w:t>
      </w:r>
    </w:p>
    <w:p w:rsidR="001B2837" w:rsidRPr="00C226CB" w:rsidRDefault="001B2837" w:rsidP="001B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</w:rPr>
      </w:pPr>
      <w:r w:rsidRPr="00C226CB">
        <w:rPr>
          <w:rFonts w:ascii="Times New Roman" w:hAnsi="Times New Roman" w:cs="Times New Roman"/>
          <w:sz w:val="32"/>
          <w:szCs w:val="28"/>
        </w:rPr>
        <w:t xml:space="preserve">Easy and fast installation, </w:t>
      </w:r>
    </w:p>
    <w:p w:rsidR="001B2837" w:rsidRPr="00C226CB" w:rsidRDefault="001B2837" w:rsidP="001B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</w:rPr>
      </w:pPr>
      <w:r w:rsidRPr="00C226CB">
        <w:rPr>
          <w:rFonts w:ascii="Times New Roman" w:hAnsi="Times New Roman" w:cs="Times New Roman"/>
          <w:sz w:val="32"/>
          <w:szCs w:val="28"/>
        </w:rPr>
        <w:t>Environment friendly</w:t>
      </w:r>
    </w:p>
    <w:p w:rsidR="001B2837" w:rsidRPr="00C226CB" w:rsidRDefault="001B2837" w:rsidP="001B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</w:rPr>
      </w:pPr>
      <w:r w:rsidRPr="00C226CB">
        <w:rPr>
          <w:rFonts w:ascii="Times New Roman" w:hAnsi="Times New Roman" w:cs="Times New Roman"/>
          <w:sz w:val="32"/>
          <w:szCs w:val="28"/>
        </w:rPr>
        <w:t>Time saving</w:t>
      </w:r>
    </w:p>
    <w:p w:rsidR="001B2837" w:rsidRDefault="001B2837" w:rsidP="001B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</w:rPr>
      </w:pPr>
      <w:r w:rsidRPr="00C226CB">
        <w:rPr>
          <w:rFonts w:ascii="Times New Roman" w:hAnsi="Times New Roman" w:cs="Times New Roman"/>
          <w:sz w:val="32"/>
          <w:szCs w:val="28"/>
        </w:rPr>
        <w:t>Cost effective</w:t>
      </w:r>
    </w:p>
    <w:p w:rsidR="001B2837" w:rsidRDefault="001B2837" w:rsidP="001B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High quality</w:t>
      </w:r>
    </w:p>
    <w:p w:rsidR="00D4744D" w:rsidRDefault="00D4744D" w:rsidP="00D4744D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4744D" w:rsidRDefault="00D4744D">
      <w:pPr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:rsidR="00D4744D" w:rsidRPr="00D4744D" w:rsidRDefault="00D4744D" w:rsidP="00D4744D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D4744D">
        <w:rPr>
          <w:rFonts w:ascii="Times New Roman" w:hAnsi="Times New Roman" w:cs="Times New Roman"/>
          <w:b/>
          <w:sz w:val="44"/>
          <w:szCs w:val="28"/>
        </w:rPr>
        <w:softHyphen/>
      </w:r>
      <w:r w:rsidRPr="00D4744D">
        <w:rPr>
          <w:rFonts w:ascii="Times New Roman" w:hAnsi="Times New Roman" w:cs="Times New Roman"/>
          <w:b/>
          <w:sz w:val="44"/>
          <w:szCs w:val="28"/>
        </w:rPr>
        <w:softHyphen/>
      </w:r>
      <w:r w:rsidRPr="00D4744D">
        <w:rPr>
          <w:rFonts w:ascii="Times New Roman" w:hAnsi="Times New Roman" w:cs="Times New Roman"/>
          <w:b/>
          <w:sz w:val="44"/>
          <w:szCs w:val="28"/>
        </w:rPr>
        <w:softHyphen/>
      </w:r>
      <w:r w:rsidRPr="00D4744D">
        <w:rPr>
          <w:rFonts w:ascii="Times New Roman" w:hAnsi="Times New Roman" w:cs="Times New Roman"/>
          <w:b/>
          <w:sz w:val="44"/>
          <w:szCs w:val="28"/>
        </w:rPr>
        <w:softHyphen/>
      </w:r>
      <w:r w:rsidRPr="00D4744D">
        <w:rPr>
          <w:rFonts w:ascii="Times New Roman" w:hAnsi="Times New Roman" w:cs="Times New Roman"/>
          <w:b/>
          <w:sz w:val="44"/>
          <w:szCs w:val="28"/>
        </w:rPr>
        <w:softHyphen/>
      </w:r>
      <w:r w:rsidRPr="00D4744D">
        <w:rPr>
          <w:rFonts w:ascii="Times New Roman" w:hAnsi="Times New Roman" w:cs="Times New Roman"/>
          <w:b/>
          <w:sz w:val="44"/>
          <w:szCs w:val="28"/>
        </w:rPr>
        <w:t>Plagiarism</w:t>
      </w:r>
      <w:r w:rsidRPr="00612C8E">
        <w:rPr>
          <w:rFonts w:ascii="Times New Roman" w:hAnsi="Times New Roman" w:cs="Times New Roman"/>
          <w:b/>
          <w:sz w:val="44"/>
          <w:szCs w:val="28"/>
        </w:rPr>
        <w:t xml:space="preserve"> Report and Words Counter</w:t>
      </w:r>
    </w:p>
    <w:p w:rsidR="001E1CC3" w:rsidRDefault="001E1CC3" w:rsidP="001B2837">
      <w:pPr>
        <w:rPr>
          <w:rFonts w:ascii="Times New Roman" w:hAnsi="Times New Roman" w:cs="Times New Roman"/>
          <w:sz w:val="18"/>
          <w:szCs w:val="28"/>
        </w:rPr>
      </w:pPr>
    </w:p>
    <w:p w:rsidR="00D4744D" w:rsidRPr="001B2837" w:rsidRDefault="00D4744D" w:rsidP="00D4744D">
      <w:pPr>
        <w:jc w:val="center"/>
        <w:rPr>
          <w:rFonts w:ascii="Times New Roman" w:hAnsi="Times New Roman" w:cs="Times New Roman"/>
          <w:sz w:val="18"/>
          <w:szCs w:val="28"/>
        </w:rPr>
      </w:pPr>
      <w:r>
        <w:rPr>
          <w:noProof/>
        </w:rPr>
        <w:drawing>
          <wp:inline distT="0" distB="0" distL="0" distR="0" wp14:anchorId="5EB2A4AA" wp14:editId="09A34C2F">
            <wp:extent cx="4631274" cy="4457700"/>
            <wp:effectExtent l="152400" t="152400" r="36004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451" cy="4459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4744D" w:rsidRPr="001B2837" w:rsidSect="000F7BFE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D67"/>
    <w:multiLevelType w:val="hybridMultilevel"/>
    <w:tmpl w:val="8E7A5222"/>
    <w:lvl w:ilvl="0" w:tplc="343A044E"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B2514"/>
    <w:multiLevelType w:val="hybridMultilevel"/>
    <w:tmpl w:val="43185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1351D"/>
    <w:multiLevelType w:val="hybridMultilevel"/>
    <w:tmpl w:val="8DCC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34AD4"/>
    <w:multiLevelType w:val="hybridMultilevel"/>
    <w:tmpl w:val="65F84FE4"/>
    <w:lvl w:ilvl="0" w:tplc="066E15B4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6D594D"/>
    <w:multiLevelType w:val="hybridMultilevel"/>
    <w:tmpl w:val="E0F0F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2709ACE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316FA"/>
    <w:multiLevelType w:val="hybridMultilevel"/>
    <w:tmpl w:val="70CCB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2378E"/>
    <w:multiLevelType w:val="hybridMultilevel"/>
    <w:tmpl w:val="831075AA"/>
    <w:lvl w:ilvl="0" w:tplc="343A044E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5D1F0B"/>
    <w:multiLevelType w:val="hybridMultilevel"/>
    <w:tmpl w:val="35462C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D4CC9"/>
    <w:multiLevelType w:val="hybridMultilevel"/>
    <w:tmpl w:val="F6F4B2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35E35"/>
    <w:multiLevelType w:val="hybridMultilevel"/>
    <w:tmpl w:val="DDA24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31635"/>
    <w:multiLevelType w:val="hybridMultilevel"/>
    <w:tmpl w:val="2506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96E00"/>
    <w:multiLevelType w:val="hybridMultilevel"/>
    <w:tmpl w:val="99F621D4"/>
    <w:lvl w:ilvl="0" w:tplc="066E15B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FE"/>
    <w:rsid w:val="000014A9"/>
    <w:rsid w:val="00036BE1"/>
    <w:rsid w:val="000427CE"/>
    <w:rsid w:val="000963FF"/>
    <w:rsid w:val="000B04E4"/>
    <w:rsid w:val="000C359D"/>
    <w:rsid w:val="000F7BFE"/>
    <w:rsid w:val="001417BE"/>
    <w:rsid w:val="0015140A"/>
    <w:rsid w:val="001601D0"/>
    <w:rsid w:val="00161BE8"/>
    <w:rsid w:val="001B2837"/>
    <w:rsid w:val="001E1CC3"/>
    <w:rsid w:val="001E5ECE"/>
    <w:rsid w:val="002160DA"/>
    <w:rsid w:val="002172F3"/>
    <w:rsid w:val="002746A9"/>
    <w:rsid w:val="002B5787"/>
    <w:rsid w:val="002C116E"/>
    <w:rsid w:val="002D350E"/>
    <w:rsid w:val="0034031A"/>
    <w:rsid w:val="00342E04"/>
    <w:rsid w:val="003519F7"/>
    <w:rsid w:val="00393EB6"/>
    <w:rsid w:val="003C419A"/>
    <w:rsid w:val="003F5233"/>
    <w:rsid w:val="00422328"/>
    <w:rsid w:val="00424A77"/>
    <w:rsid w:val="00427DA7"/>
    <w:rsid w:val="00440304"/>
    <w:rsid w:val="00450A45"/>
    <w:rsid w:val="0047725B"/>
    <w:rsid w:val="004910DC"/>
    <w:rsid w:val="004E61A1"/>
    <w:rsid w:val="00507D19"/>
    <w:rsid w:val="00536FCB"/>
    <w:rsid w:val="00554C7F"/>
    <w:rsid w:val="0059283A"/>
    <w:rsid w:val="005A0DED"/>
    <w:rsid w:val="005C5956"/>
    <w:rsid w:val="00612C8E"/>
    <w:rsid w:val="00634C08"/>
    <w:rsid w:val="00635E93"/>
    <w:rsid w:val="006768E3"/>
    <w:rsid w:val="006E04B2"/>
    <w:rsid w:val="00711945"/>
    <w:rsid w:val="007B24BA"/>
    <w:rsid w:val="007B4181"/>
    <w:rsid w:val="007B62F9"/>
    <w:rsid w:val="007C6C3A"/>
    <w:rsid w:val="007D53A8"/>
    <w:rsid w:val="00815976"/>
    <w:rsid w:val="008C184C"/>
    <w:rsid w:val="008E7EA5"/>
    <w:rsid w:val="00914434"/>
    <w:rsid w:val="009158DB"/>
    <w:rsid w:val="0091741E"/>
    <w:rsid w:val="009523E6"/>
    <w:rsid w:val="009603B8"/>
    <w:rsid w:val="009857E6"/>
    <w:rsid w:val="009869DC"/>
    <w:rsid w:val="009F4EEC"/>
    <w:rsid w:val="00A411A1"/>
    <w:rsid w:val="00A710DB"/>
    <w:rsid w:val="00A926C5"/>
    <w:rsid w:val="00B5717A"/>
    <w:rsid w:val="00B8603A"/>
    <w:rsid w:val="00BD6073"/>
    <w:rsid w:val="00C226CB"/>
    <w:rsid w:val="00C31F99"/>
    <w:rsid w:val="00C32737"/>
    <w:rsid w:val="00C623E1"/>
    <w:rsid w:val="00C6744B"/>
    <w:rsid w:val="00C67FB3"/>
    <w:rsid w:val="00C80EF2"/>
    <w:rsid w:val="00C86330"/>
    <w:rsid w:val="00CB4A4D"/>
    <w:rsid w:val="00CD6B01"/>
    <w:rsid w:val="00D119A9"/>
    <w:rsid w:val="00D4744D"/>
    <w:rsid w:val="00D77768"/>
    <w:rsid w:val="00D9201F"/>
    <w:rsid w:val="00D9552A"/>
    <w:rsid w:val="00DF196B"/>
    <w:rsid w:val="00EA35CE"/>
    <w:rsid w:val="00EC42D6"/>
    <w:rsid w:val="00ED0D7E"/>
    <w:rsid w:val="00EF52CD"/>
    <w:rsid w:val="00F22F7B"/>
    <w:rsid w:val="00F600F4"/>
    <w:rsid w:val="00F70FDA"/>
    <w:rsid w:val="00F7176C"/>
    <w:rsid w:val="00F82990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E906"/>
  <w15:chartTrackingRefBased/>
  <w15:docId w15:val="{4C294FF8-ABCB-47BD-9C85-30D2713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BFE"/>
  </w:style>
  <w:style w:type="paragraph" w:styleId="Heading1">
    <w:name w:val="heading 1"/>
    <w:basedOn w:val="Normal"/>
    <w:next w:val="Normal"/>
    <w:link w:val="Heading1Char"/>
    <w:uiPriority w:val="9"/>
    <w:qFormat/>
    <w:rsid w:val="000F7B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F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7B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7B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F7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B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F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7BFE"/>
    <w:rPr>
      <w:b/>
      <w:bCs/>
    </w:rPr>
  </w:style>
  <w:style w:type="character" w:styleId="Emphasis">
    <w:name w:val="Emphasis"/>
    <w:basedOn w:val="DefaultParagraphFont"/>
    <w:uiPriority w:val="20"/>
    <w:qFormat/>
    <w:rsid w:val="000F7BFE"/>
    <w:rPr>
      <w:i/>
      <w:iCs/>
      <w:color w:val="000000" w:themeColor="text1"/>
    </w:rPr>
  </w:style>
  <w:style w:type="paragraph" w:styleId="NoSpacing">
    <w:name w:val="No Spacing"/>
    <w:uiPriority w:val="1"/>
    <w:qFormat/>
    <w:rsid w:val="000F7B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B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BFE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7B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7B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7B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B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7B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BFE"/>
    <w:pPr>
      <w:outlineLvl w:val="9"/>
    </w:pPr>
  </w:style>
  <w:style w:type="paragraph" w:styleId="ListParagraph">
    <w:name w:val="List Paragraph"/>
    <w:basedOn w:val="Normal"/>
    <w:uiPriority w:val="34"/>
    <w:qFormat/>
    <w:rsid w:val="0055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9546">
          <w:marLeft w:val="0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401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54372">
          <w:marLeft w:val="447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365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64D29-486B-459D-A2A1-973247874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7089629</TotalTime>
  <Pages>3</Pages>
  <Words>232</Words>
  <Characters>1224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Charade</dc:creator>
  <cp:keywords/>
  <dc:description/>
  <cp:lastModifiedBy>gokul</cp:lastModifiedBy>
  <cp:revision>44</cp:revision>
  <dcterms:created xsi:type="dcterms:W3CDTF">2021-04-30T16:14:00Z</dcterms:created>
  <dcterms:modified xsi:type="dcterms:W3CDTF">2021-05-16T12:51:00Z</dcterms:modified>
</cp:coreProperties>
</file>