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7CE" w:rsidRPr="000014A9" w:rsidRDefault="000B04E4" w:rsidP="000014A9">
      <w:pPr>
        <w:pStyle w:val="Title"/>
        <w:rPr>
          <w:rFonts w:ascii="Times New Roman" w:hAnsi="Times New Roman" w:cs="Times New Roman"/>
        </w:rPr>
      </w:pPr>
      <w:bookmarkStart w:id="0" w:name="_Hlk70778013"/>
      <w:r>
        <w:rPr>
          <w:rFonts w:ascii="Times New Roman" w:hAnsi="Times New Roman" w:cs="Times New Roman"/>
        </w:rPr>
        <w:t xml:space="preserve">IPSM-15 </w:t>
      </w:r>
      <w:r w:rsidR="006929F0">
        <w:rPr>
          <w:rFonts w:ascii="Times New Roman" w:hAnsi="Times New Roman" w:cs="Times New Roman"/>
        </w:rPr>
        <w:t>EXPORT FUMIGATION</w:t>
      </w:r>
    </w:p>
    <w:p w:rsidR="000F4B7C" w:rsidRDefault="004B7840" w:rsidP="002B5787">
      <w:pPr>
        <w:ind w:firstLine="72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AAKASH</w:t>
      </w:r>
      <w:r w:rsidR="00A63DD9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A63DD9" w:rsidRPr="00612C8E">
        <w:rPr>
          <w:rFonts w:ascii="Times New Roman" w:hAnsi="Times New Roman" w:cs="Times New Roman"/>
          <w:b/>
          <w:sz w:val="32"/>
          <w:szCs w:val="28"/>
        </w:rPr>
        <w:t>ENTERPRISE</w:t>
      </w:r>
      <w:r w:rsidR="000F4B7C" w:rsidRPr="000F4B7C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F4B7C" w:rsidRPr="00A63DD9">
        <w:rPr>
          <w:rFonts w:ascii="Times New Roman" w:hAnsi="Times New Roman" w:cs="Times New Roman"/>
          <w:sz w:val="32"/>
          <w:szCs w:val="28"/>
        </w:rPr>
        <w:t>offer</w:t>
      </w:r>
      <w:r w:rsidR="00A63DD9" w:rsidRPr="00A63DD9">
        <w:rPr>
          <w:rFonts w:ascii="Times New Roman" w:hAnsi="Times New Roman" w:cs="Times New Roman"/>
          <w:sz w:val="32"/>
          <w:szCs w:val="28"/>
        </w:rPr>
        <w:t>s</w:t>
      </w:r>
      <w:r w:rsidR="000F4B7C" w:rsidRPr="00A63DD9">
        <w:rPr>
          <w:rFonts w:ascii="Times New Roman" w:hAnsi="Times New Roman" w:cs="Times New Roman"/>
          <w:sz w:val="32"/>
          <w:szCs w:val="28"/>
        </w:rPr>
        <w:t xml:space="preserve"> a quality range of ISPM-15 Export Fumigation.</w:t>
      </w:r>
      <w:r w:rsidR="00FC5CDB">
        <w:rPr>
          <w:rFonts w:ascii="Times New Roman" w:hAnsi="Times New Roman" w:cs="Times New Roman"/>
          <w:sz w:val="32"/>
          <w:szCs w:val="28"/>
        </w:rPr>
        <w:t xml:space="preserve"> The range of services offered at our firm are all professional services with international level of quality.</w:t>
      </w:r>
      <w:r w:rsidR="000F4B7C" w:rsidRPr="00A63DD9">
        <w:rPr>
          <w:rFonts w:ascii="Times New Roman" w:hAnsi="Times New Roman" w:cs="Times New Roman"/>
          <w:sz w:val="32"/>
          <w:szCs w:val="28"/>
        </w:rPr>
        <w:t xml:space="preserve"> Also, the</w:t>
      </w:r>
      <w:r w:rsidR="00FC5CDB">
        <w:rPr>
          <w:rFonts w:ascii="Times New Roman" w:hAnsi="Times New Roman" w:cs="Times New Roman"/>
          <w:sz w:val="32"/>
          <w:szCs w:val="28"/>
        </w:rPr>
        <w:t xml:space="preserve"> </w:t>
      </w:r>
      <w:r w:rsidR="000F4B7C" w:rsidRPr="00A63DD9">
        <w:rPr>
          <w:rFonts w:ascii="Times New Roman" w:hAnsi="Times New Roman" w:cs="Times New Roman"/>
          <w:sz w:val="32"/>
          <w:szCs w:val="28"/>
        </w:rPr>
        <w:t>fumigation services</w:t>
      </w:r>
      <w:r w:rsidR="00FC5CDB">
        <w:rPr>
          <w:rFonts w:ascii="Times New Roman" w:hAnsi="Times New Roman" w:cs="Times New Roman"/>
          <w:sz w:val="32"/>
          <w:szCs w:val="28"/>
        </w:rPr>
        <w:t xml:space="preserve"> we offer</w:t>
      </w:r>
      <w:r w:rsidR="000F4B7C" w:rsidRPr="00A63DD9">
        <w:rPr>
          <w:rFonts w:ascii="Times New Roman" w:hAnsi="Times New Roman" w:cs="Times New Roman"/>
          <w:sz w:val="32"/>
          <w:szCs w:val="28"/>
        </w:rPr>
        <w:t xml:space="preserve"> are admired </w:t>
      </w:r>
      <w:r w:rsidR="00FC5CDB">
        <w:rPr>
          <w:rFonts w:ascii="Times New Roman" w:hAnsi="Times New Roman" w:cs="Times New Roman"/>
          <w:sz w:val="32"/>
          <w:szCs w:val="28"/>
        </w:rPr>
        <w:t xml:space="preserve">by our clients </w:t>
      </w:r>
      <w:r w:rsidR="000F4B7C" w:rsidRPr="00A63DD9">
        <w:rPr>
          <w:rFonts w:ascii="Times New Roman" w:hAnsi="Times New Roman" w:cs="Times New Roman"/>
          <w:sz w:val="32"/>
          <w:szCs w:val="28"/>
        </w:rPr>
        <w:t xml:space="preserve">due to their perfect </w:t>
      </w:r>
      <w:r w:rsidR="00FC5CDB" w:rsidRPr="00A63DD9">
        <w:rPr>
          <w:rFonts w:ascii="Times New Roman" w:hAnsi="Times New Roman" w:cs="Times New Roman"/>
          <w:sz w:val="32"/>
          <w:szCs w:val="28"/>
        </w:rPr>
        <w:t>implementation</w:t>
      </w:r>
      <w:r w:rsidR="000F4B7C" w:rsidRPr="00A63DD9">
        <w:rPr>
          <w:rFonts w:ascii="Times New Roman" w:hAnsi="Times New Roman" w:cs="Times New Roman"/>
          <w:sz w:val="32"/>
          <w:szCs w:val="28"/>
        </w:rPr>
        <w:t xml:space="preserve"> and </w:t>
      </w:r>
      <w:r w:rsidR="00FC5CDB">
        <w:rPr>
          <w:rFonts w:ascii="Times New Roman" w:hAnsi="Times New Roman" w:cs="Times New Roman"/>
          <w:sz w:val="32"/>
          <w:szCs w:val="28"/>
        </w:rPr>
        <w:t xml:space="preserve">our </w:t>
      </w:r>
      <w:r w:rsidR="000F4B7C" w:rsidRPr="00A63DD9">
        <w:rPr>
          <w:rFonts w:ascii="Times New Roman" w:hAnsi="Times New Roman" w:cs="Times New Roman"/>
          <w:sz w:val="32"/>
          <w:szCs w:val="28"/>
        </w:rPr>
        <w:t>reasonable</w:t>
      </w:r>
      <w:bookmarkStart w:id="1" w:name="_GoBack"/>
      <w:bookmarkEnd w:id="1"/>
      <w:r w:rsidR="000F4B7C" w:rsidRPr="00A63DD9">
        <w:rPr>
          <w:rFonts w:ascii="Times New Roman" w:hAnsi="Times New Roman" w:cs="Times New Roman"/>
          <w:sz w:val="32"/>
          <w:szCs w:val="28"/>
        </w:rPr>
        <w:t xml:space="preserve"> prices.</w:t>
      </w:r>
    </w:p>
    <w:p w:rsidR="00A63DD9" w:rsidRPr="00A63DD9" w:rsidRDefault="00A63DD9" w:rsidP="00A63DD9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A63DD9">
        <w:rPr>
          <w:rFonts w:ascii="Times New Roman" w:hAnsi="Times New Roman" w:cs="Times New Roman"/>
          <w:sz w:val="32"/>
          <w:szCs w:val="28"/>
        </w:rPr>
        <w:t xml:space="preserve">In this </w:t>
      </w:r>
      <w:r w:rsidR="00FC5CDB" w:rsidRPr="00A63DD9">
        <w:rPr>
          <w:rFonts w:ascii="Times New Roman" w:hAnsi="Times New Roman" w:cs="Times New Roman"/>
          <w:sz w:val="32"/>
          <w:szCs w:val="28"/>
        </w:rPr>
        <w:t>procedure</w:t>
      </w:r>
      <w:r w:rsidRPr="00A63DD9">
        <w:rPr>
          <w:rFonts w:ascii="Times New Roman" w:hAnsi="Times New Roman" w:cs="Times New Roman"/>
          <w:sz w:val="32"/>
          <w:szCs w:val="28"/>
        </w:rPr>
        <w:t xml:space="preserve"> of fumigation</w:t>
      </w:r>
      <w:r w:rsidR="00FC5CDB">
        <w:rPr>
          <w:rFonts w:ascii="Times New Roman" w:hAnsi="Times New Roman" w:cs="Times New Roman"/>
          <w:sz w:val="32"/>
          <w:szCs w:val="28"/>
        </w:rPr>
        <w:t xml:space="preserve">. The </w:t>
      </w:r>
      <w:r w:rsidRPr="00A63DD9">
        <w:rPr>
          <w:rFonts w:ascii="Times New Roman" w:hAnsi="Times New Roman" w:cs="Times New Roman"/>
          <w:sz w:val="32"/>
          <w:szCs w:val="28"/>
        </w:rPr>
        <w:t xml:space="preserve">wooden cases are </w:t>
      </w:r>
      <w:r w:rsidR="00C110E5" w:rsidRPr="00A63DD9">
        <w:rPr>
          <w:rFonts w:ascii="Times New Roman" w:hAnsi="Times New Roman" w:cs="Times New Roman"/>
          <w:sz w:val="32"/>
          <w:szCs w:val="28"/>
        </w:rPr>
        <w:t>positioned</w:t>
      </w:r>
      <w:r w:rsidRPr="00A63DD9">
        <w:rPr>
          <w:rFonts w:ascii="Times New Roman" w:hAnsi="Times New Roman" w:cs="Times New Roman"/>
          <w:sz w:val="32"/>
          <w:szCs w:val="28"/>
        </w:rPr>
        <w:t xml:space="preserve"> inside the fumigation </w:t>
      </w:r>
      <w:r w:rsidR="00C110E5" w:rsidRPr="00A63DD9">
        <w:rPr>
          <w:rFonts w:ascii="Times New Roman" w:hAnsi="Times New Roman" w:cs="Times New Roman"/>
          <w:sz w:val="32"/>
          <w:szCs w:val="28"/>
        </w:rPr>
        <w:t>concealments</w:t>
      </w:r>
      <w:r w:rsidR="00FC5CDB">
        <w:rPr>
          <w:rFonts w:ascii="Times New Roman" w:hAnsi="Times New Roman" w:cs="Times New Roman"/>
          <w:sz w:val="32"/>
          <w:szCs w:val="28"/>
        </w:rPr>
        <w:t xml:space="preserve">. As well it is </w:t>
      </w:r>
      <w:r w:rsidR="00C110E5" w:rsidRPr="00A63DD9">
        <w:rPr>
          <w:rFonts w:ascii="Times New Roman" w:hAnsi="Times New Roman" w:cs="Times New Roman"/>
          <w:sz w:val="32"/>
          <w:szCs w:val="28"/>
        </w:rPr>
        <w:t>enclosed</w:t>
      </w:r>
      <w:r w:rsidRPr="00A63DD9">
        <w:rPr>
          <w:rFonts w:ascii="Times New Roman" w:hAnsi="Times New Roman" w:cs="Times New Roman"/>
          <w:sz w:val="32"/>
          <w:szCs w:val="28"/>
        </w:rPr>
        <w:t xml:space="preserve"> with gas tight sheets to make it an air-tight enclosure. Gas monitoring lines to measure gas congestion during exposure are </w:t>
      </w:r>
      <w:r w:rsidR="00C110E5" w:rsidRPr="00A63DD9">
        <w:rPr>
          <w:rFonts w:ascii="Times New Roman" w:hAnsi="Times New Roman" w:cs="Times New Roman"/>
          <w:sz w:val="32"/>
          <w:szCs w:val="28"/>
        </w:rPr>
        <w:t>sited</w:t>
      </w:r>
      <w:r w:rsidRPr="00A63DD9">
        <w:rPr>
          <w:rFonts w:ascii="Times New Roman" w:hAnsi="Times New Roman" w:cs="Times New Roman"/>
          <w:sz w:val="32"/>
          <w:szCs w:val="28"/>
        </w:rPr>
        <w:t xml:space="preserve"> in various gas monitoring areas. The fumigation covers are </w:t>
      </w:r>
      <w:r w:rsidR="00C110E5" w:rsidRPr="00A63DD9">
        <w:rPr>
          <w:rFonts w:ascii="Times New Roman" w:hAnsi="Times New Roman" w:cs="Times New Roman"/>
          <w:sz w:val="32"/>
          <w:szCs w:val="28"/>
        </w:rPr>
        <w:t>shielded</w:t>
      </w:r>
      <w:r w:rsidRPr="00A63DD9">
        <w:rPr>
          <w:rFonts w:ascii="Times New Roman" w:hAnsi="Times New Roman" w:cs="Times New Roman"/>
          <w:sz w:val="32"/>
          <w:szCs w:val="28"/>
        </w:rPr>
        <w:t xml:space="preserve"> with sand linings. The total cubic area of ​​the enclosure is measured and the </w:t>
      </w:r>
      <w:r w:rsidR="00C110E5" w:rsidRPr="00A63DD9">
        <w:rPr>
          <w:rFonts w:ascii="Times New Roman" w:hAnsi="Times New Roman" w:cs="Times New Roman"/>
          <w:sz w:val="32"/>
          <w:szCs w:val="28"/>
        </w:rPr>
        <w:t>obligatory</w:t>
      </w:r>
      <w:r w:rsidRPr="00A63DD9">
        <w:rPr>
          <w:rFonts w:ascii="Times New Roman" w:hAnsi="Times New Roman" w:cs="Times New Roman"/>
          <w:sz w:val="32"/>
          <w:szCs w:val="28"/>
        </w:rPr>
        <w:t xml:space="preserve"> amount of methyl bromide is introduced in that enclosure. Gas monitoring is performed </w:t>
      </w:r>
      <w:r w:rsidR="00C110E5" w:rsidRPr="00A63DD9">
        <w:rPr>
          <w:rFonts w:ascii="Times New Roman" w:hAnsi="Times New Roman" w:cs="Times New Roman"/>
          <w:sz w:val="32"/>
          <w:szCs w:val="28"/>
        </w:rPr>
        <w:t>throughout</w:t>
      </w:r>
      <w:r w:rsidRPr="00A63DD9">
        <w:rPr>
          <w:rFonts w:ascii="Times New Roman" w:hAnsi="Times New Roman" w:cs="Times New Roman"/>
          <w:sz w:val="32"/>
          <w:szCs w:val="28"/>
        </w:rPr>
        <w:t xml:space="preserve"> exposure. After 24 hours of exposure the fumigation covers are </w:t>
      </w:r>
      <w:r w:rsidR="00C110E5" w:rsidRPr="00A63DD9">
        <w:rPr>
          <w:rFonts w:ascii="Times New Roman" w:hAnsi="Times New Roman" w:cs="Times New Roman"/>
          <w:sz w:val="32"/>
          <w:szCs w:val="28"/>
        </w:rPr>
        <w:t>detached</w:t>
      </w:r>
      <w:r w:rsidRPr="00A63DD9">
        <w:rPr>
          <w:rFonts w:ascii="Times New Roman" w:hAnsi="Times New Roman" w:cs="Times New Roman"/>
          <w:sz w:val="32"/>
          <w:szCs w:val="28"/>
        </w:rPr>
        <w:t xml:space="preserve"> and </w:t>
      </w:r>
      <w:r w:rsidR="00C110E5" w:rsidRPr="00A63DD9">
        <w:rPr>
          <w:rFonts w:ascii="Times New Roman" w:hAnsi="Times New Roman" w:cs="Times New Roman"/>
          <w:sz w:val="32"/>
          <w:szCs w:val="28"/>
        </w:rPr>
        <w:t>vacant</w:t>
      </w:r>
      <w:r w:rsidRPr="00A63DD9">
        <w:rPr>
          <w:rFonts w:ascii="Times New Roman" w:hAnsi="Times New Roman" w:cs="Times New Roman"/>
          <w:sz w:val="32"/>
          <w:szCs w:val="28"/>
        </w:rPr>
        <w:t xml:space="preserve"> wooden boxes are ventilated. At last the ISPM 15 marking is marked on wooden packaging.</w:t>
      </w:r>
    </w:p>
    <w:p w:rsidR="00A63DD9" w:rsidRDefault="00A63DD9" w:rsidP="00A63DD9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C110E5">
        <w:rPr>
          <w:rFonts w:ascii="Times New Roman" w:hAnsi="Times New Roman" w:cs="Times New Roman"/>
          <w:sz w:val="32"/>
          <w:szCs w:val="28"/>
        </w:rPr>
        <w:t>At</w:t>
      </w:r>
      <w:r>
        <w:rPr>
          <w:rFonts w:ascii="Times New Roman" w:hAnsi="Times New Roman" w:cs="Times New Roman"/>
          <w:b/>
          <w:sz w:val="32"/>
          <w:szCs w:val="28"/>
        </w:rPr>
        <w:t xml:space="preserve"> AAKASH ENTERPRISE </w:t>
      </w:r>
      <w:r w:rsidRPr="00A63DD9">
        <w:rPr>
          <w:rFonts w:ascii="Times New Roman" w:hAnsi="Times New Roman" w:cs="Times New Roman"/>
          <w:sz w:val="32"/>
          <w:szCs w:val="28"/>
        </w:rPr>
        <w:t xml:space="preserve">we </w:t>
      </w:r>
      <w:r w:rsidR="00C110E5" w:rsidRPr="00A63DD9">
        <w:rPr>
          <w:rFonts w:ascii="Times New Roman" w:hAnsi="Times New Roman" w:cs="Times New Roman"/>
          <w:sz w:val="32"/>
          <w:szCs w:val="28"/>
        </w:rPr>
        <w:t>accomplish</w:t>
      </w:r>
      <w:r w:rsidRPr="00A63DD9">
        <w:rPr>
          <w:rFonts w:ascii="Times New Roman" w:hAnsi="Times New Roman" w:cs="Times New Roman"/>
          <w:sz w:val="32"/>
          <w:szCs w:val="28"/>
        </w:rPr>
        <w:t xml:space="preserve"> all</w:t>
      </w:r>
      <w:r w:rsidR="00C110E5">
        <w:rPr>
          <w:rFonts w:ascii="Times New Roman" w:hAnsi="Times New Roman" w:cs="Times New Roman"/>
          <w:sz w:val="32"/>
          <w:szCs w:val="28"/>
        </w:rPr>
        <w:t xml:space="preserve"> </w:t>
      </w:r>
      <w:r w:rsidRPr="00A63DD9">
        <w:rPr>
          <w:rFonts w:ascii="Times New Roman" w:hAnsi="Times New Roman" w:cs="Times New Roman"/>
          <w:sz w:val="32"/>
          <w:szCs w:val="28"/>
        </w:rPr>
        <w:t>checkmark</w:t>
      </w:r>
      <w:r w:rsidR="00C110E5">
        <w:rPr>
          <w:rFonts w:ascii="Times New Roman" w:hAnsi="Times New Roman" w:cs="Times New Roman"/>
          <w:sz w:val="32"/>
          <w:szCs w:val="28"/>
        </w:rPr>
        <w:t>s</w:t>
      </w:r>
      <w:r w:rsidRPr="00A63DD9">
        <w:rPr>
          <w:rFonts w:ascii="Times New Roman" w:hAnsi="Times New Roman" w:cs="Times New Roman"/>
          <w:sz w:val="32"/>
          <w:szCs w:val="28"/>
        </w:rPr>
        <w:t xml:space="preserve"> with prodigious attention such that your products do not get damaged at any rate. We have our own authorized ISPM-15 Heat Treatment service</w:t>
      </w:r>
      <w:r w:rsidR="00C236A2">
        <w:rPr>
          <w:rFonts w:ascii="Times New Roman" w:hAnsi="Times New Roman" w:cs="Times New Roman"/>
          <w:sz w:val="32"/>
          <w:szCs w:val="28"/>
        </w:rPr>
        <w:t xml:space="preserve"> as well as Fumigation Service also</w:t>
      </w:r>
      <w:r w:rsidRPr="00A63DD9">
        <w:rPr>
          <w:rFonts w:ascii="Times New Roman" w:hAnsi="Times New Roman" w:cs="Times New Roman"/>
          <w:sz w:val="32"/>
          <w:szCs w:val="28"/>
        </w:rPr>
        <w:t xml:space="preserve">. </w:t>
      </w:r>
      <w:r w:rsidR="00C110E5" w:rsidRPr="00A63DD9">
        <w:rPr>
          <w:rFonts w:ascii="Times New Roman" w:hAnsi="Times New Roman" w:cs="Times New Roman"/>
          <w:sz w:val="32"/>
          <w:szCs w:val="28"/>
        </w:rPr>
        <w:t>Also,</w:t>
      </w:r>
      <w:r w:rsidRPr="00A63DD9">
        <w:rPr>
          <w:rFonts w:ascii="Times New Roman" w:hAnsi="Times New Roman" w:cs="Times New Roman"/>
          <w:sz w:val="32"/>
          <w:szCs w:val="28"/>
        </w:rPr>
        <w:t xml:space="preserve"> we provide Export Fumigation Certificate along with Fumigation Stamp on the packaging material</w:t>
      </w:r>
      <w:r w:rsidR="00FC5CDB">
        <w:rPr>
          <w:rFonts w:ascii="Times New Roman" w:hAnsi="Times New Roman" w:cs="Times New Roman"/>
          <w:sz w:val="32"/>
          <w:szCs w:val="28"/>
        </w:rPr>
        <w:t xml:space="preserve"> if the customer demands.</w:t>
      </w:r>
    </w:p>
    <w:p w:rsidR="00C236A2" w:rsidRDefault="00C236A2" w:rsidP="00C236A2">
      <w:pPr>
        <w:rPr>
          <w:rFonts w:ascii="Times New Roman" w:hAnsi="Times New Roman" w:cs="Times New Roman"/>
          <w:sz w:val="32"/>
          <w:szCs w:val="28"/>
        </w:rPr>
      </w:pPr>
    </w:p>
    <w:p w:rsidR="00C236A2" w:rsidRPr="00C236A2" w:rsidRDefault="00C236A2" w:rsidP="00C236A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We </w:t>
      </w:r>
      <w:r w:rsidR="00DC49F9">
        <w:rPr>
          <w:rFonts w:ascii="Times New Roman" w:hAnsi="Times New Roman" w:cs="Times New Roman"/>
          <w:sz w:val="32"/>
          <w:szCs w:val="28"/>
        </w:rPr>
        <w:t>offer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C236A2">
        <w:rPr>
          <w:rFonts w:ascii="Times New Roman" w:hAnsi="Times New Roman" w:cs="Times New Roman"/>
          <w:sz w:val="32"/>
          <w:szCs w:val="28"/>
        </w:rPr>
        <w:t>Certified Fumigation</w:t>
      </w:r>
      <w:r>
        <w:rPr>
          <w:rFonts w:ascii="Times New Roman" w:hAnsi="Times New Roman" w:cs="Times New Roman"/>
          <w:sz w:val="32"/>
          <w:szCs w:val="28"/>
        </w:rPr>
        <w:t xml:space="preserve"> Service</w:t>
      </w:r>
      <w:r w:rsidRPr="00C236A2">
        <w:rPr>
          <w:rFonts w:ascii="Times New Roman" w:hAnsi="Times New Roman" w:cs="Times New Roman"/>
          <w:sz w:val="32"/>
          <w:szCs w:val="28"/>
        </w:rPr>
        <w:t>- ISPM-15 Standard</w:t>
      </w:r>
      <w:r>
        <w:rPr>
          <w:rFonts w:ascii="Times New Roman" w:hAnsi="Times New Roman" w:cs="Times New Roman"/>
          <w:sz w:val="32"/>
          <w:szCs w:val="28"/>
        </w:rPr>
        <w:t xml:space="preserve"> for 40, 20 feet containers, for </w:t>
      </w:r>
      <w:r w:rsidRPr="00C236A2">
        <w:rPr>
          <w:rFonts w:ascii="Times New Roman" w:hAnsi="Times New Roman" w:cs="Times New Roman"/>
          <w:sz w:val="32"/>
          <w:szCs w:val="28"/>
        </w:rPr>
        <w:t xml:space="preserve">export wooden </w:t>
      </w:r>
      <w:r>
        <w:rPr>
          <w:rFonts w:ascii="Times New Roman" w:hAnsi="Times New Roman" w:cs="Times New Roman"/>
          <w:sz w:val="32"/>
          <w:szCs w:val="28"/>
        </w:rPr>
        <w:t>b</w:t>
      </w:r>
      <w:r w:rsidRPr="00C236A2">
        <w:rPr>
          <w:rFonts w:ascii="Times New Roman" w:hAnsi="Times New Roman" w:cs="Times New Roman"/>
          <w:sz w:val="32"/>
          <w:szCs w:val="28"/>
        </w:rPr>
        <w:t xml:space="preserve">oxes, </w:t>
      </w:r>
      <w:r>
        <w:rPr>
          <w:rFonts w:ascii="Times New Roman" w:hAnsi="Times New Roman" w:cs="Times New Roman"/>
          <w:sz w:val="32"/>
          <w:szCs w:val="28"/>
        </w:rPr>
        <w:t>p</w:t>
      </w:r>
      <w:r w:rsidRPr="00C236A2">
        <w:rPr>
          <w:rFonts w:ascii="Times New Roman" w:hAnsi="Times New Roman" w:cs="Times New Roman"/>
          <w:sz w:val="32"/>
          <w:szCs w:val="28"/>
        </w:rPr>
        <w:t xml:space="preserve">allets, </w:t>
      </w:r>
      <w:r>
        <w:rPr>
          <w:rFonts w:ascii="Times New Roman" w:hAnsi="Times New Roman" w:cs="Times New Roman"/>
          <w:sz w:val="32"/>
          <w:szCs w:val="28"/>
        </w:rPr>
        <w:t>s</w:t>
      </w:r>
      <w:r w:rsidRPr="00C236A2">
        <w:rPr>
          <w:rFonts w:ascii="Times New Roman" w:hAnsi="Times New Roman" w:cs="Times New Roman"/>
          <w:sz w:val="32"/>
          <w:szCs w:val="28"/>
        </w:rPr>
        <w:t>addles</w:t>
      </w:r>
      <w:r>
        <w:rPr>
          <w:rFonts w:ascii="Times New Roman" w:hAnsi="Times New Roman" w:cs="Times New Roman"/>
          <w:sz w:val="32"/>
          <w:szCs w:val="28"/>
        </w:rPr>
        <w:t xml:space="preserve">, </w:t>
      </w:r>
      <w:r w:rsidRPr="00C236A2">
        <w:rPr>
          <w:rFonts w:ascii="Times New Roman" w:hAnsi="Times New Roman" w:cs="Times New Roman"/>
          <w:sz w:val="32"/>
          <w:szCs w:val="28"/>
        </w:rPr>
        <w:t>crates</w:t>
      </w:r>
      <w:r>
        <w:rPr>
          <w:rFonts w:ascii="Times New Roman" w:hAnsi="Times New Roman" w:cs="Times New Roman"/>
          <w:sz w:val="32"/>
          <w:szCs w:val="28"/>
        </w:rPr>
        <w:t xml:space="preserve"> etc.</w:t>
      </w:r>
    </w:p>
    <w:p w:rsidR="00C236A2" w:rsidRDefault="00C236A2" w:rsidP="00612C8E">
      <w:pPr>
        <w:jc w:val="center"/>
        <w:rPr>
          <w:rFonts w:ascii="Times New Roman" w:hAnsi="Times New Roman" w:cs="Times New Roman"/>
          <w:sz w:val="32"/>
          <w:szCs w:val="28"/>
        </w:rPr>
      </w:pPr>
      <w:bookmarkStart w:id="2" w:name="_Hlk70771930"/>
    </w:p>
    <w:p w:rsidR="00612C8E" w:rsidRPr="00612C8E" w:rsidRDefault="00634C08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12C8E">
        <w:rPr>
          <w:rFonts w:ascii="Times New Roman" w:hAnsi="Times New Roman" w:cs="Times New Roman"/>
          <w:b/>
          <w:sz w:val="44"/>
          <w:szCs w:val="28"/>
        </w:rPr>
        <w:t xml:space="preserve">Plagiarism 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Report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and Word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s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Counter</w:t>
      </w:r>
      <w:bookmarkEnd w:id="2"/>
    </w:p>
    <w:bookmarkEnd w:id="0"/>
    <w:p w:rsidR="00634C08" w:rsidRPr="000427CE" w:rsidRDefault="00775EE2" w:rsidP="00612C8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4E8D3" wp14:editId="04EA1F97">
            <wp:extent cx="5093367" cy="4954772"/>
            <wp:effectExtent l="152400" t="152400" r="354965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0725" cy="4961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34C08" w:rsidRPr="000427CE" w:rsidSect="000F7BF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E"/>
    <w:rsid w:val="000014A9"/>
    <w:rsid w:val="00036BE1"/>
    <w:rsid w:val="000427CE"/>
    <w:rsid w:val="000B04E4"/>
    <w:rsid w:val="000F4B7C"/>
    <w:rsid w:val="000F7BFE"/>
    <w:rsid w:val="0015140A"/>
    <w:rsid w:val="001601D0"/>
    <w:rsid w:val="001E5ECE"/>
    <w:rsid w:val="001F2E0F"/>
    <w:rsid w:val="002B5787"/>
    <w:rsid w:val="00422328"/>
    <w:rsid w:val="00424A77"/>
    <w:rsid w:val="004910DC"/>
    <w:rsid w:val="004B7840"/>
    <w:rsid w:val="004E61A1"/>
    <w:rsid w:val="00536FCB"/>
    <w:rsid w:val="0059283A"/>
    <w:rsid w:val="00597F1D"/>
    <w:rsid w:val="00612C8E"/>
    <w:rsid w:val="00634C08"/>
    <w:rsid w:val="006929F0"/>
    <w:rsid w:val="00711945"/>
    <w:rsid w:val="00775EE2"/>
    <w:rsid w:val="007B24BA"/>
    <w:rsid w:val="007C6C3A"/>
    <w:rsid w:val="007D53A8"/>
    <w:rsid w:val="00914434"/>
    <w:rsid w:val="0091741E"/>
    <w:rsid w:val="009869DC"/>
    <w:rsid w:val="00A63DD9"/>
    <w:rsid w:val="00AA2B68"/>
    <w:rsid w:val="00C110E5"/>
    <w:rsid w:val="00C236A2"/>
    <w:rsid w:val="00C31F99"/>
    <w:rsid w:val="00C623E1"/>
    <w:rsid w:val="00C6744B"/>
    <w:rsid w:val="00C86330"/>
    <w:rsid w:val="00D9552A"/>
    <w:rsid w:val="00DC49F9"/>
    <w:rsid w:val="00ED0D7E"/>
    <w:rsid w:val="00F22F7B"/>
    <w:rsid w:val="00F70FDA"/>
    <w:rsid w:val="00F7176C"/>
    <w:rsid w:val="00FC5CDB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52C5"/>
  <w15:chartTrackingRefBased/>
  <w15:docId w15:val="{4C294FF8-ABCB-47BD-9C85-30D2713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BFE"/>
  </w:style>
  <w:style w:type="paragraph" w:styleId="Heading1">
    <w:name w:val="heading 1"/>
    <w:basedOn w:val="Normal"/>
    <w:next w:val="Normal"/>
    <w:link w:val="Heading1Char"/>
    <w:uiPriority w:val="9"/>
    <w:qFormat/>
    <w:rsid w:val="000F7B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B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B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7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B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BFE"/>
    <w:rPr>
      <w:b/>
      <w:bCs/>
    </w:rPr>
  </w:style>
  <w:style w:type="character" w:styleId="Emphasis">
    <w:name w:val="Emphasis"/>
    <w:basedOn w:val="DefaultParagraphFont"/>
    <w:uiPriority w:val="20"/>
    <w:qFormat/>
    <w:rsid w:val="000F7BFE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B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B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BFE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7B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B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B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B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B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B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546">
          <w:marLeft w:val="0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401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4372">
          <w:marLeft w:val="447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365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Charade</dc:creator>
  <cp:keywords/>
  <dc:description/>
  <cp:lastModifiedBy>gokul</cp:lastModifiedBy>
  <cp:revision>18</cp:revision>
  <dcterms:created xsi:type="dcterms:W3CDTF">2021-04-30T16:14:00Z</dcterms:created>
  <dcterms:modified xsi:type="dcterms:W3CDTF">2021-05-01T12:51:00Z</dcterms:modified>
</cp:coreProperties>
</file>