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DD" w:rsidRDefault="001428DD" w:rsidP="001428DD">
      <w:pPr>
        <w:pStyle w:val="Heading1"/>
      </w:pPr>
      <w:r>
        <w:t>Machine Learning Model Deployment With IBM Cloud Watson Studio</w:t>
      </w:r>
    </w:p>
    <w:p w:rsidR="001428DD" w:rsidRPr="005F34DA" w:rsidRDefault="001428DD" w:rsidP="00A80851">
      <w:pPr>
        <w:rPr>
          <w:b/>
        </w:rPr>
      </w:pPr>
    </w:p>
    <w:p w:rsidR="00A80851" w:rsidRPr="005F34DA" w:rsidRDefault="001428DD" w:rsidP="00A80851">
      <w:pPr>
        <w:rPr>
          <w:b/>
          <w:sz w:val="24"/>
        </w:rPr>
      </w:pPr>
      <w:bookmarkStart w:id="0" w:name="_GoBack"/>
      <w:r w:rsidRPr="005F34DA">
        <w:rPr>
          <w:b/>
          <w:sz w:val="24"/>
        </w:rPr>
        <w:t>I</w:t>
      </w:r>
      <w:r w:rsidR="00A80851" w:rsidRPr="005F34DA">
        <w:rPr>
          <w:b/>
          <w:sz w:val="24"/>
        </w:rPr>
        <w:t>nnovation:</w:t>
      </w:r>
    </w:p>
    <w:bookmarkEnd w:id="0"/>
    <w:p w:rsidR="00A80851" w:rsidRDefault="00A80851" w:rsidP="00A80851">
      <w:r>
        <w:t xml:space="preserve">      </w:t>
      </w:r>
      <w:r>
        <w:t xml:space="preserve">  Implement algorithms that monitor incoming data streams. When significant shifts or anomalies are detected, the ensemble adapts by selecting the most appropriate models from a pool, ensuring continuous optimization for evolving d</w:t>
      </w:r>
      <w:r>
        <w:t>ata scenarios.</w:t>
      </w:r>
    </w:p>
    <w:p w:rsidR="00A80851" w:rsidRPr="005F34DA" w:rsidRDefault="00A80851" w:rsidP="00A80851">
      <w:pPr>
        <w:rPr>
          <w:b/>
          <w:sz w:val="24"/>
        </w:rPr>
      </w:pPr>
      <w:proofErr w:type="gramStart"/>
      <w:r w:rsidRPr="005F34DA">
        <w:rPr>
          <w:b/>
          <w:sz w:val="24"/>
        </w:rPr>
        <w:t>1.Dynamic</w:t>
      </w:r>
      <w:proofErr w:type="gramEnd"/>
      <w:r w:rsidRPr="005F34DA">
        <w:rPr>
          <w:b/>
          <w:sz w:val="24"/>
        </w:rPr>
        <w:t xml:space="preserve"> Ensemble Learn</w:t>
      </w:r>
      <w:r w:rsidR="001428DD" w:rsidRPr="005F34DA">
        <w:rPr>
          <w:b/>
          <w:sz w:val="24"/>
        </w:rPr>
        <w:t>:</w:t>
      </w:r>
    </w:p>
    <w:p w:rsidR="00A80851" w:rsidRDefault="00A80851" w:rsidP="00A80851">
      <w:r>
        <w:t> </w:t>
      </w:r>
      <w:r>
        <w:t xml:space="preserve">          </w:t>
      </w:r>
      <w:r>
        <w:t>Develop an ensemble system that can dynamically reconfigure itself based on real-time data patterns.</w:t>
      </w:r>
    </w:p>
    <w:p w:rsidR="00A80851" w:rsidRDefault="00A80851" w:rsidP="00A80851">
      <w:r>
        <w:t xml:space="preserve"> </w:t>
      </w:r>
      <w:r>
        <w:t> </w:t>
      </w:r>
      <w:r>
        <w:t xml:space="preserve">         </w:t>
      </w:r>
      <w:r>
        <w:t>Implement algorithms that monitor incoming data streams. When significant shifts or anomalies are detected, the ensemble adapts by selecting the most appropriate models from a pool, ensuring continuous optimization for</w:t>
      </w:r>
      <w:r>
        <w:t xml:space="preserve"> evolving data scenarios.</w:t>
      </w:r>
    </w:p>
    <w:p w:rsidR="00A80851" w:rsidRPr="005F34DA" w:rsidRDefault="00A80851" w:rsidP="00A80851">
      <w:pPr>
        <w:rPr>
          <w:b/>
          <w:sz w:val="24"/>
        </w:rPr>
      </w:pPr>
      <w:r w:rsidRPr="005F34DA">
        <w:rPr>
          <w:b/>
          <w:sz w:val="24"/>
        </w:rPr>
        <w:t xml:space="preserve">2. Self-Learning </w:t>
      </w:r>
      <w:proofErr w:type="spellStart"/>
      <w:r w:rsidRPr="005F34DA">
        <w:rPr>
          <w:b/>
          <w:sz w:val="24"/>
        </w:rPr>
        <w:t>Hyperparameters</w:t>
      </w:r>
      <w:proofErr w:type="spellEnd"/>
      <w:r w:rsidRPr="005F34DA">
        <w:rPr>
          <w:b/>
          <w:sz w:val="24"/>
        </w:rPr>
        <w:t>:</w:t>
      </w:r>
    </w:p>
    <w:p w:rsidR="00A80851" w:rsidRDefault="00A80851" w:rsidP="00A80851">
      <w:r>
        <w:t>         </w:t>
      </w:r>
      <w:r>
        <w:t xml:space="preserve"> Create models that can learn and optimize their </w:t>
      </w:r>
      <w:proofErr w:type="spellStart"/>
      <w:r>
        <w:t>hyperparameters</w:t>
      </w:r>
      <w:proofErr w:type="spellEnd"/>
      <w:r>
        <w:t xml:space="preserve"> during deployment.</w:t>
      </w:r>
    </w:p>
    <w:p w:rsidR="00A80851" w:rsidRDefault="00A80851" w:rsidP="00A80851">
      <w:r>
        <w:t>   </w:t>
      </w:r>
      <w:r>
        <w:t xml:space="preserve">      </w:t>
      </w:r>
      <w:r>
        <w:t xml:space="preserve"> Utilize reinforcement learning or evolutionary algorithms within the model. As the model interacts with data, it learns which </w:t>
      </w:r>
      <w:proofErr w:type="spellStart"/>
      <w:r>
        <w:t>hyperparameters</w:t>
      </w:r>
      <w:proofErr w:type="spellEnd"/>
      <w:r>
        <w:t xml:space="preserve"> yield the best performance. Over time, it automatically tunes itself, leading to a highly optimized and adaptive system.</w:t>
      </w:r>
    </w:p>
    <w:p w:rsidR="00A80851" w:rsidRPr="005F34DA" w:rsidRDefault="00A80851" w:rsidP="00A80851">
      <w:pPr>
        <w:rPr>
          <w:b/>
          <w:sz w:val="24"/>
        </w:rPr>
      </w:pPr>
      <w:r w:rsidRPr="005F34DA">
        <w:rPr>
          <w:b/>
          <w:sz w:val="24"/>
        </w:rPr>
        <w:t>3. Genetic Algorithms for Model Evolution:</w:t>
      </w:r>
    </w:p>
    <w:p w:rsidR="00A80851" w:rsidRDefault="00A80851" w:rsidP="00A80851">
      <w:r>
        <w:t xml:space="preserve">      </w:t>
      </w:r>
      <w:r>
        <w:t xml:space="preserve"> </w:t>
      </w:r>
      <w:r>
        <w:t xml:space="preserve">   </w:t>
      </w:r>
      <w:r>
        <w:t xml:space="preserve">Apply genetic algorithms to evolve the structure and </w:t>
      </w:r>
      <w:proofErr w:type="spellStart"/>
      <w:r>
        <w:t>hyperparameters</w:t>
      </w:r>
      <w:proofErr w:type="spellEnd"/>
      <w:r>
        <w:t xml:space="preserve"> of individual models within an ensemble.</w:t>
      </w:r>
    </w:p>
    <w:p w:rsidR="00A80851" w:rsidRDefault="00A80851" w:rsidP="00A80851">
      <w:r>
        <w:t xml:space="preserve">  </w:t>
      </w:r>
      <w:r>
        <w:t>       </w:t>
      </w:r>
      <w:r>
        <w:t>  Use genetic algorithms to breed and mutate models, creating a population of diverse models. Through generations, the ensemble evolves, selecting the best-performing models. This dynamic evolution ensures the ensemble continually ad</w:t>
      </w:r>
      <w:r>
        <w:t>apts to changing data patterns.</w:t>
      </w:r>
    </w:p>
    <w:p w:rsidR="00A80851" w:rsidRPr="005F34DA" w:rsidRDefault="00A80851" w:rsidP="00A80851">
      <w:pPr>
        <w:rPr>
          <w:b/>
          <w:sz w:val="24"/>
        </w:rPr>
      </w:pPr>
      <w:r w:rsidRPr="005F34DA">
        <w:rPr>
          <w:b/>
          <w:sz w:val="24"/>
        </w:rPr>
        <w:t>4. Ensemble of Specialized Networks:</w:t>
      </w:r>
    </w:p>
    <w:p w:rsidR="00A80851" w:rsidRDefault="00A80851" w:rsidP="00A80851">
      <w:r>
        <w:t>             Build an ensemble comprising specialized neural networks designed for specific subsets of the data.</w:t>
      </w:r>
    </w:p>
    <w:p w:rsidR="00A80851" w:rsidRDefault="00A80851" w:rsidP="00A80851">
      <w:r>
        <w:t> </w:t>
      </w:r>
      <w:r>
        <w:t xml:space="preserve">          </w:t>
      </w:r>
      <w:r>
        <w:t xml:space="preserve">  Utilize techniques like neural architecture search (NAS) to discover optimal architectures for different data patterns. Assemble these specialized networks into an ensemble, where each component focuses on specific features or tasks, resulting in a highly efficient and</w:t>
      </w:r>
      <w:r>
        <w:t xml:space="preserve"> specialized predictive system.</w:t>
      </w:r>
    </w:p>
    <w:p w:rsidR="005F34DA" w:rsidRDefault="00A80851" w:rsidP="00A80851">
      <w:pPr>
        <w:rPr>
          <w:b/>
          <w:sz w:val="24"/>
        </w:rPr>
      </w:pPr>
      <w:r w:rsidRPr="005F34DA">
        <w:rPr>
          <w:b/>
          <w:sz w:val="24"/>
        </w:rPr>
        <w:t xml:space="preserve">5. Online </w:t>
      </w:r>
      <w:proofErr w:type="spellStart"/>
      <w:r w:rsidRPr="005F34DA">
        <w:rPr>
          <w:b/>
          <w:sz w:val="24"/>
        </w:rPr>
        <w:t>Hyperparameter</w:t>
      </w:r>
      <w:proofErr w:type="spellEnd"/>
      <w:r w:rsidRPr="005F34DA">
        <w:rPr>
          <w:b/>
          <w:sz w:val="24"/>
        </w:rPr>
        <w:t xml:space="preserve"> Learning:</w:t>
      </w:r>
    </w:p>
    <w:p w:rsidR="00A80851" w:rsidRPr="005F34DA" w:rsidRDefault="005F34DA" w:rsidP="00A80851">
      <w:pPr>
        <w:rPr>
          <w:b/>
          <w:sz w:val="24"/>
        </w:rPr>
      </w:pPr>
      <w:r>
        <w:rPr>
          <w:b/>
          <w:sz w:val="24"/>
        </w:rPr>
        <w:lastRenderedPageBreak/>
        <w:t xml:space="preserve">            </w:t>
      </w:r>
      <w:r w:rsidR="00A80851">
        <w:t xml:space="preserve">Develop models with the ability to learn and adjust </w:t>
      </w:r>
      <w:proofErr w:type="spellStart"/>
      <w:r w:rsidR="00A80851">
        <w:t>hyperparameters</w:t>
      </w:r>
      <w:proofErr w:type="spellEnd"/>
      <w:r w:rsidR="00A80851">
        <w:t xml:space="preserve"> online, during the prediction phase.</w:t>
      </w:r>
    </w:p>
    <w:p w:rsidR="00A80851" w:rsidRDefault="00A80851" w:rsidP="00A80851">
      <w:r>
        <w:t xml:space="preserve">            </w:t>
      </w:r>
      <w:r>
        <w:t xml:space="preserve"> Implement online learning algorithms that analyze prediction errors in real time. Based on these errors, the model adjusts its </w:t>
      </w:r>
      <w:proofErr w:type="spellStart"/>
      <w:r>
        <w:t>hyperparameters</w:t>
      </w:r>
      <w:proofErr w:type="spellEnd"/>
      <w:r>
        <w:t xml:space="preserve"> dynamically. This approach ensures the model continuously refines itself, improving accuracy over time without th</w:t>
      </w:r>
      <w:r>
        <w:t>e need for periodic retraining.</w:t>
      </w:r>
    </w:p>
    <w:p w:rsidR="00A80851" w:rsidRPr="005F34DA" w:rsidRDefault="00A80851" w:rsidP="00A80851">
      <w:pPr>
        <w:rPr>
          <w:b/>
          <w:sz w:val="24"/>
        </w:rPr>
      </w:pPr>
      <w:r w:rsidRPr="005F34DA">
        <w:rPr>
          <w:b/>
          <w:sz w:val="24"/>
        </w:rPr>
        <w:t>6. Adversarial Training for Ensemble Robustness:</w:t>
      </w:r>
    </w:p>
    <w:p w:rsidR="00A80851" w:rsidRDefault="00A80851" w:rsidP="00A80851">
      <w:r>
        <w:t xml:space="preserve">             </w:t>
      </w:r>
      <w:r>
        <w:t> Enhance the ensemble's robustness by training it against adversarial attacks.</w:t>
      </w:r>
    </w:p>
    <w:p w:rsidR="00A80851" w:rsidRDefault="00A80851" w:rsidP="00A80851">
      <w:r>
        <w:t>             </w:t>
      </w:r>
      <w:r>
        <w:t> Incorporate adversarial training techniques where the ensemble is exposed to adversarial examples during training. The ensemble learns to recognize and reject malicious inputs, making it more resilient against real-world challenges, especially in security-sensitive applications.</w:t>
      </w:r>
    </w:p>
    <w:p w:rsidR="00A80851" w:rsidRPr="005F34DA" w:rsidRDefault="00A80851" w:rsidP="00A80851">
      <w:pPr>
        <w:rPr>
          <w:b/>
          <w:sz w:val="24"/>
        </w:rPr>
      </w:pPr>
      <w:r w:rsidRPr="005F34DA">
        <w:rPr>
          <w:b/>
          <w:sz w:val="24"/>
        </w:rPr>
        <w:t>7. Collaborative Model Optimization:</w:t>
      </w:r>
    </w:p>
    <w:p w:rsidR="00A80851" w:rsidRDefault="00A80851" w:rsidP="00A80851">
      <w:r>
        <w:t xml:space="preserve">             </w:t>
      </w:r>
      <w:r>
        <w:t xml:space="preserve"> Enable collaboration between deployed models for collective optimization.</w:t>
      </w:r>
    </w:p>
    <w:p w:rsidR="00A80851" w:rsidRDefault="00A80851" w:rsidP="00A80851">
      <w:r>
        <w:t>   </w:t>
      </w:r>
      <w:r>
        <w:t xml:space="preserve">          </w:t>
      </w:r>
      <w:r>
        <w:t xml:space="preserve"> Implement a decentralized optimization protocol where deployed models share insights about their local optimizations. Through collaboration, models collectively learn and adapt, leading to a globally optimized solution. This approach is particularly useful in distributed systems where models operate independently but benefit from shared knowledge.</w:t>
      </w:r>
    </w:p>
    <w:p w:rsidR="00A80851" w:rsidRPr="005F34DA" w:rsidRDefault="00A80851" w:rsidP="00A80851">
      <w:pPr>
        <w:rPr>
          <w:b/>
          <w:sz w:val="24"/>
        </w:rPr>
      </w:pPr>
      <w:r w:rsidRPr="005F34DA">
        <w:rPr>
          <w:b/>
          <w:sz w:val="24"/>
        </w:rPr>
        <w:t>8. Explainable Ensemble Systems:</w:t>
      </w:r>
    </w:p>
    <w:p w:rsidR="00A80851" w:rsidRDefault="00A80851" w:rsidP="00A80851">
      <w:r>
        <w:t xml:space="preserve">             </w:t>
      </w:r>
      <w:r>
        <w:t xml:space="preserve"> Enhance the interpretability of ensemble decisions, especially in critical applications like healthcare and finance.</w:t>
      </w:r>
    </w:p>
    <w:p w:rsidR="00A80851" w:rsidRDefault="00A80851" w:rsidP="00A80851">
      <w:r>
        <w:t xml:space="preserve">  </w:t>
      </w:r>
      <w:r>
        <w:t xml:space="preserve">          </w:t>
      </w:r>
      <w:r>
        <w:t xml:space="preserve">  Develop explainable AI techniques specifically tailored for ensemble systems. Create visualizations and summaries that not only explain individual models' decisions but also illustrate how these models collaborate within the ensemble. Transparent decision-making instills confidence </w:t>
      </w:r>
      <w:r>
        <w:t>and trust, crucial for adoption in sensitive domain.</w:t>
      </w:r>
    </w:p>
    <w:p w:rsidR="00A80851" w:rsidRPr="005F34DA" w:rsidRDefault="00A80851" w:rsidP="001428DD">
      <w:pPr>
        <w:pStyle w:val="NoSpacing"/>
        <w:rPr>
          <w:b/>
          <w:sz w:val="24"/>
        </w:rPr>
      </w:pPr>
      <w:r w:rsidRPr="005F34DA">
        <w:rPr>
          <w:b/>
          <w:sz w:val="24"/>
        </w:rPr>
        <w:t>Conclusion:</w:t>
      </w:r>
    </w:p>
    <w:p w:rsidR="00AA4C64" w:rsidRDefault="00A80851" w:rsidP="00A80851">
      <w:r>
        <w:t xml:space="preserve">              </w:t>
      </w:r>
      <w:r>
        <w:t xml:space="preserve">Incorporating these innovative techniques can help our conclusion, the synergy of ensemble methods and </w:t>
      </w:r>
      <w:proofErr w:type="spellStart"/>
      <w:r>
        <w:t>hyperparameter</w:t>
      </w:r>
      <w:proofErr w:type="spellEnd"/>
      <w:r>
        <w:t xml:space="preserve"> tuning, fueled by innovative techniques, is poised to revolutionize machine learning model deployment within platforms like IBM Watson Studio. These innovations empower organizations to create intelligent systems that not only predict accurately but also adapt, collaborate, and remain robust in the face of challenges. Embracing these advancements ensures the future of AI is not just smart but also resilient, transparent, and highly efficient, redefining the landscape of poss</w:t>
      </w:r>
      <w:r w:rsidR="001428DD">
        <w:t>ibilities in every industry</w:t>
      </w:r>
      <w:r>
        <w:t>.</w:t>
      </w:r>
    </w:p>
    <w:sectPr w:rsidR="00AA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927E9"/>
    <w:multiLevelType w:val="hybridMultilevel"/>
    <w:tmpl w:val="E946AAD6"/>
    <w:lvl w:ilvl="0" w:tplc="FCDC181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851"/>
    <w:rsid w:val="001428DD"/>
    <w:rsid w:val="005F34DA"/>
    <w:rsid w:val="00A80851"/>
    <w:rsid w:val="00AA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DD"/>
  </w:style>
  <w:style w:type="paragraph" w:styleId="Heading1">
    <w:name w:val="heading 1"/>
    <w:basedOn w:val="Normal"/>
    <w:next w:val="Normal"/>
    <w:link w:val="Heading1Char"/>
    <w:uiPriority w:val="9"/>
    <w:qFormat/>
    <w:rsid w:val="001428D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428D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428D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428D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428D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428D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428D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428D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428D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DD"/>
    <w:pPr>
      <w:ind w:left="720"/>
      <w:contextualSpacing/>
    </w:pPr>
  </w:style>
  <w:style w:type="character" w:customStyle="1" w:styleId="Heading1Char">
    <w:name w:val="Heading 1 Char"/>
    <w:basedOn w:val="DefaultParagraphFont"/>
    <w:link w:val="Heading1"/>
    <w:uiPriority w:val="9"/>
    <w:rsid w:val="001428DD"/>
    <w:rPr>
      <w:caps/>
      <w:color w:val="632423" w:themeColor="accent2" w:themeShade="80"/>
      <w:spacing w:val="20"/>
      <w:sz w:val="28"/>
      <w:szCs w:val="28"/>
    </w:rPr>
  </w:style>
  <w:style w:type="paragraph" w:styleId="NoSpacing">
    <w:name w:val="No Spacing"/>
    <w:basedOn w:val="Normal"/>
    <w:link w:val="NoSpacingChar"/>
    <w:uiPriority w:val="1"/>
    <w:qFormat/>
    <w:rsid w:val="001428DD"/>
    <w:pPr>
      <w:spacing w:after="0" w:line="240" w:lineRule="auto"/>
    </w:pPr>
  </w:style>
  <w:style w:type="character" w:customStyle="1" w:styleId="Heading2Char">
    <w:name w:val="Heading 2 Char"/>
    <w:basedOn w:val="DefaultParagraphFont"/>
    <w:link w:val="Heading2"/>
    <w:uiPriority w:val="9"/>
    <w:semiHidden/>
    <w:rsid w:val="001428D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428DD"/>
    <w:rPr>
      <w:caps/>
      <w:color w:val="622423" w:themeColor="accent2" w:themeShade="7F"/>
      <w:sz w:val="24"/>
      <w:szCs w:val="24"/>
    </w:rPr>
  </w:style>
  <w:style w:type="character" w:customStyle="1" w:styleId="Heading4Char">
    <w:name w:val="Heading 4 Char"/>
    <w:basedOn w:val="DefaultParagraphFont"/>
    <w:link w:val="Heading4"/>
    <w:uiPriority w:val="9"/>
    <w:semiHidden/>
    <w:rsid w:val="001428DD"/>
    <w:rPr>
      <w:caps/>
      <w:color w:val="622423" w:themeColor="accent2" w:themeShade="7F"/>
      <w:spacing w:val="10"/>
    </w:rPr>
  </w:style>
  <w:style w:type="character" w:customStyle="1" w:styleId="Heading5Char">
    <w:name w:val="Heading 5 Char"/>
    <w:basedOn w:val="DefaultParagraphFont"/>
    <w:link w:val="Heading5"/>
    <w:uiPriority w:val="9"/>
    <w:semiHidden/>
    <w:rsid w:val="001428DD"/>
    <w:rPr>
      <w:caps/>
      <w:color w:val="622423" w:themeColor="accent2" w:themeShade="7F"/>
      <w:spacing w:val="10"/>
    </w:rPr>
  </w:style>
  <w:style w:type="character" w:customStyle="1" w:styleId="Heading6Char">
    <w:name w:val="Heading 6 Char"/>
    <w:basedOn w:val="DefaultParagraphFont"/>
    <w:link w:val="Heading6"/>
    <w:uiPriority w:val="9"/>
    <w:semiHidden/>
    <w:rsid w:val="001428DD"/>
    <w:rPr>
      <w:caps/>
      <w:color w:val="943634" w:themeColor="accent2" w:themeShade="BF"/>
      <w:spacing w:val="10"/>
    </w:rPr>
  </w:style>
  <w:style w:type="character" w:customStyle="1" w:styleId="Heading7Char">
    <w:name w:val="Heading 7 Char"/>
    <w:basedOn w:val="DefaultParagraphFont"/>
    <w:link w:val="Heading7"/>
    <w:uiPriority w:val="9"/>
    <w:semiHidden/>
    <w:rsid w:val="001428DD"/>
    <w:rPr>
      <w:i/>
      <w:iCs/>
      <w:caps/>
      <w:color w:val="943634" w:themeColor="accent2" w:themeShade="BF"/>
      <w:spacing w:val="10"/>
    </w:rPr>
  </w:style>
  <w:style w:type="character" w:customStyle="1" w:styleId="Heading8Char">
    <w:name w:val="Heading 8 Char"/>
    <w:basedOn w:val="DefaultParagraphFont"/>
    <w:link w:val="Heading8"/>
    <w:uiPriority w:val="9"/>
    <w:semiHidden/>
    <w:rsid w:val="001428DD"/>
    <w:rPr>
      <w:caps/>
      <w:spacing w:val="10"/>
      <w:sz w:val="20"/>
      <w:szCs w:val="20"/>
    </w:rPr>
  </w:style>
  <w:style w:type="character" w:customStyle="1" w:styleId="Heading9Char">
    <w:name w:val="Heading 9 Char"/>
    <w:basedOn w:val="DefaultParagraphFont"/>
    <w:link w:val="Heading9"/>
    <w:uiPriority w:val="9"/>
    <w:semiHidden/>
    <w:rsid w:val="001428DD"/>
    <w:rPr>
      <w:i/>
      <w:iCs/>
      <w:caps/>
      <w:spacing w:val="10"/>
      <w:sz w:val="20"/>
      <w:szCs w:val="20"/>
    </w:rPr>
  </w:style>
  <w:style w:type="paragraph" w:styleId="Caption">
    <w:name w:val="caption"/>
    <w:basedOn w:val="Normal"/>
    <w:next w:val="Normal"/>
    <w:uiPriority w:val="35"/>
    <w:semiHidden/>
    <w:unhideWhenUsed/>
    <w:qFormat/>
    <w:rsid w:val="001428DD"/>
    <w:rPr>
      <w:caps/>
      <w:spacing w:val="10"/>
      <w:sz w:val="18"/>
      <w:szCs w:val="18"/>
    </w:rPr>
  </w:style>
  <w:style w:type="paragraph" w:styleId="Title">
    <w:name w:val="Title"/>
    <w:basedOn w:val="Normal"/>
    <w:next w:val="Normal"/>
    <w:link w:val="TitleChar"/>
    <w:uiPriority w:val="10"/>
    <w:qFormat/>
    <w:rsid w:val="001428D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428DD"/>
    <w:rPr>
      <w:caps/>
      <w:color w:val="632423" w:themeColor="accent2" w:themeShade="80"/>
      <w:spacing w:val="50"/>
      <w:sz w:val="44"/>
      <w:szCs w:val="44"/>
    </w:rPr>
  </w:style>
  <w:style w:type="paragraph" w:styleId="Subtitle">
    <w:name w:val="Subtitle"/>
    <w:basedOn w:val="Normal"/>
    <w:next w:val="Normal"/>
    <w:link w:val="SubtitleChar"/>
    <w:uiPriority w:val="11"/>
    <w:qFormat/>
    <w:rsid w:val="001428D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428DD"/>
    <w:rPr>
      <w:caps/>
      <w:spacing w:val="20"/>
      <w:sz w:val="18"/>
      <w:szCs w:val="18"/>
    </w:rPr>
  </w:style>
  <w:style w:type="character" w:styleId="Strong">
    <w:name w:val="Strong"/>
    <w:uiPriority w:val="22"/>
    <w:qFormat/>
    <w:rsid w:val="001428DD"/>
    <w:rPr>
      <w:b/>
      <w:bCs/>
      <w:color w:val="943634" w:themeColor="accent2" w:themeShade="BF"/>
      <w:spacing w:val="5"/>
    </w:rPr>
  </w:style>
  <w:style w:type="character" w:styleId="Emphasis">
    <w:name w:val="Emphasis"/>
    <w:uiPriority w:val="20"/>
    <w:qFormat/>
    <w:rsid w:val="001428DD"/>
    <w:rPr>
      <w:caps/>
      <w:spacing w:val="5"/>
      <w:sz w:val="20"/>
      <w:szCs w:val="20"/>
    </w:rPr>
  </w:style>
  <w:style w:type="character" w:customStyle="1" w:styleId="NoSpacingChar">
    <w:name w:val="No Spacing Char"/>
    <w:basedOn w:val="DefaultParagraphFont"/>
    <w:link w:val="NoSpacing"/>
    <w:uiPriority w:val="1"/>
    <w:rsid w:val="001428DD"/>
  </w:style>
  <w:style w:type="paragraph" w:styleId="Quote">
    <w:name w:val="Quote"/>
    <w:basedOn w:val="Normal"/>
    <w:next w:val="Normal"/>
    <w:link w:val="QuoteChar"/>
    <w:uiPriority w:val="29"/>
    <w:qFormat/>
    <w:rsid w:val="001428DD"/>
    <w:rPr>
      <w:i/>
      <w:iCs/>
    </w:rPr>
  </w:style>
  <w:style w:type="character" w:customStyle="1" w:styleId="QuoteChar">
    <w:name w:val="Quote Char"/>
    <w:basedOn w:val="DefaultParagraphFont"/>
    <w:link w:val="Quote"/>
    <w:uiPriority w:val="29"/>
    <w:rsid w:val="001428DD"/>
    <w:rPr>
      <w:i/>
      <w:iCs/>
    </w:rPr>
  </w:style>
  <w:style w:type="paragraph" w:styleId="IntenseQuote">
    <w:name w:val="Intense Quote"/>
    <w:basedOn w:val="Normal"/>
    <w:next w:val="Normal"/>
    <w:link w:val="IntenseQuoteChar"/>
    <w:uiPriority w:val="30"/>
    <w:qFormat/>
    <w:rsid w:val="001428D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428DD"/>
    <w:rPr>
      <w:caps/>
      <w:color w:val="622423" w:themeColor="accent2" w:themeShade="7F"/>
      <w:spacing w:val="5"/>
      <w:sz w:val="20"/>
      <w:szCs w:val="20"/>
    </w:rPr>
  </w:style>
  <w:style w:type="character" w:styleId="SubtleEmphasis">
    <w:name w:val="Subtle Emphasis"/>
    <w:uiPriority w:val="19"/>
    <w:qFormat/>
    <w:rsid w:val="001428DD"/>
    <w:rPr>
      <w:i/>
      <w:iCs/>
    </w:rPr>
  </w:style>
  <w:style w:type="character" w:styleId="IntenseEmphasis">
    <w:name w:val="Intense Emphasis"/>
    <w:uiPriority w:val="21"/>
    <w:qFormat/>
    <w:rsid w:val="001428DD"/>
    <w:rPr>
      <w:i/>
      <w:iCs/>
      <w:caps/>
      <w:spacing w:val="10"/>
      <w:sz w:val="20"/>
      <w:szCs w:val="20"/>
    </w:rPr>
  </w:style>
  <w:style w:type="character" w:styleId="SubtleReference">
    <w:name w:val="Subtle Reference"/>
    <w:basedOn w:val="DefaultParagraphFont"/>
    <w:uiPriority w:val="31"/>
    <w:qFormat/>
    <w:rsid w:val="001428D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428D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428D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428D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DD"/>
  </w:style>
  <w:style w:type="paragraph" w:styleId="Heading1">
    <w:name w:val="heading 1"/>
    <w:basedOn w:val="Normal"/>
    <w:next w:val="Normal"/>
    <w:link w:val="Heading1Char"/>
    <w:uiPriority w:val="9"/>
    <w:qFormat/>
    <w:rsid w:val="001428D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428D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428D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428D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428D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428D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428D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428D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428D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DD"/>
    <w:pPr>
      <w:ind w:left="720"/>
      <w:contextualSpacing/>
    </w:pPr>
  </w:style>
  <w:style w:type="character" w:customStyle="1" w:styleId="Heading1Char">
    <w:name w:val="Heading 1 Char"/>
    <w:basedOn w:val="DefaultParagraphFont"/>
    <w:link w:val="Heading1"/>
    <w:uiPriority w:val="9"/>
    <w:rsid w:val="001428DD"/>
    <w:rPr>
      <w:caps/>
      <w:color w:val="632423" w:themeColor="accent2" w:themeShade="80"/>
      <w:spacing w:val="20"/>
      <w:sz w:val="28"/>
      <w:szCs w:val="28"/>
    </w:rPr>
  </w:style>
  <w:style w:type="paragraph" w:styleId="NoSpacing">
    <w:name w:val="No Spacing"/>
    <w:basedOn w:val="Normal"/>
    <w:link w:val="NoSpacingChar"/>
    <w:uiPriority w:val="1"/>
    <w:qFormat/>
    <w:rsid w:val="001428DD"/>
    <w:pPr>
      <w:spacing w:after="0" w:line="240" w:lineRule="auto"/>
    </w:pPr>
  </w:style>
  <w:style w:type="character" w:customStyle="1" w:styleId="Heading2Char">
    <w:name w:val="Heading 2 Char"/>
    <w:basedOn w:val="DefaultParagraphFont"/>
    <w:link w:val="Heading2"/>
    <w:uiPriority w:val="9"/>
    <w:semiHidden/>
    <w:rsid w:val="001428D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428DD"/>
    <w:rPr>
      <w:caps/>
      <w:color w:val="622423" w:themeColor="accent2" w:themeShade="7F"/>
      <w:sz w:val="24"/>
      <w:szCs w:val="24"/>
    </w:rPr>
  </w:style>
  <w:style w:type="character" w:customStyle="1" w:styleId="Heading4Char">
    <w:name w:val="Heading 4 Char"/>
    <w:basedOn w:val="DefaultParagraphFont"/>
    <w:link w:val="Heading4"/>
    <w:uiPriority w:val="9"/>
    <w:semiHidden/>
    <w:rsid w:val="001428DD"/>
    <w:rPr>
      <w:caps/>
      <w:color w:val="622423" w:themeColor="accent2" w:themeShade="7F"/>
      <w:spacing w:val="10"/>
    </w:rPr>
  </w:style>
  <w:style w:type="character" w:customStyle="1" w:styleId="Heading5Char">
    <w:name w:val="Heading 5 Char"/>
    <w:basedOn w:val="DefaultParagraphFont"/>
    <w:link w:val="Heading5"/>
    <w:uiPriority w:val="9"/>
    <w:semiHidden/>
    <w:rsid w:val="001428DD"/>
    <w:rPr>
      <w:caps/>
      <w:color w:val="622423" w:themeColor="accent2" w:themeShade="7F"/>
      <w:spacing w:val="10"/>
    </w:rPr>
  </w:style>
  <w:style w:type="character" w:customStyle="1" w:styleId="Heading6Char">
    <w:name w:val="Heading 6 Char"/>
    <w:basedOn w:val="DefaultParagraphFont"/>
    <w:link w:val="Heading6"/>
    <w:uiPriority w:val="9"/>
    <w:semiHidden/>
    <w:rsid w:val="001428DD"/>
    <w:rPr>
      <w:caps/>
      <w:color w:val="943634" w:themeColor="accent2" w:themeShade="BF"/>
      <w:spacing w:val="10"/>
    </w:rPr>
  </w:style>
  <w:style w:type="character" w:customStyle="1" w:styleId="Heading7Char">
    <w:name w:val="Heading 7 Char"/>
    <w:basedOn w:val="DefaultParagraphFont"/>
    <w:link w:val="Heading7"/>
    <w:uiPriority w:val="9"/>
    <w:semiHidden/>
    <w:rsid w:val="001428DD"/>
    <w:rPr>
      <w:i/>
      <w:iCs/>
      <w:caps/>
      <w:color w:val="943634" w:themeColor="accent2" w:themeShade="BF"/>
      <w:spacing w:val="10"/>
    </w:rPr>
  </w:style>
  <w:style w:type="character" w:customStyle="1" w:styleId="Heading8Char">
    <w:name w:val="Heading 8 Char"/>
    <w:basedOn w:val="DefaultParagraphFont"/>
    <w:link w:val="Heading8"/>
    <w:uiPriority w:val="9"/>
    <w:semiHidden/>
    <w:rsid w:val="001428DD"/>
    <w:rPr>
      <w:caps/>
      <w:spacing w:val="10"/>
      <w:sz w:val="20"/>
      <w:szCs w:val="20"/>
    </w:rPr>
  </w:style>
  <w:style w:type="character" w:customStyle="1" w:styleId="Heading9Char">
    <w:name w:val="Heading 9 Char"/>
    <w:basedOn w:val="DefaultParagraphFont"/>
    <w:link w:val="Heading9"/>
    <w:uiPriority w:val="9"/>
    <w:semiHidden/>
    <w:rsid w:val="001428DD"/>
    <w:rPr>
      <w:i/>
      <w:iCs/>
      <w:caps/>
      <w:spacing w:val="10"/>
      <w:sz w:val="20"/>
      <w:szCs w:val="20"/>
    </w:rPr>
  </w:style>
  <w:style w:type="paragraph" w:styleId="Caption">
    <w:name w:val="caption"/>
    <w:basedOn w:val="Normal"/>
    <w:next w:val="Normal"/>
    <w:uiPriority w:val="35"/>
    <w:semiHidden/>
    <w:unhideWhenUsed/>
    <w:qFormat/>
    <w:rsid w:val="001428DD"/>
    <w:rPr>
      <w:caps/>
      <w:spacing w:val="10"/>
      <w:sz w:val="18"/>
      <w:szCs w:val="18"/>
    </w:rPr>
  </w:style>
  <w:style w:type="paragraph" w:styleId="Title">
    <w:name w:val="Title"/>
    <w:basedOn w:val="Normal"/>
    <w:next w:val="Normal"/>
    <w:link w:val="TitleChar"/>
    <w:uiPriority w:val="10"/>
    <w:qFormat/>
    <w:rsid w:val="001428D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428DD"/>
    <w:rPr>
      <w:caps/>
      <w:color w:val="632423" w:themeColor="accent2" w:themeShade="80"/>
      <w:spacing w:val="50"/>
      <w:sz w:val="44"/>
      <w:szCs w:val="44"/>
    </w:rPr>
  </w:style>
  <w:style w:type="paragraph" w:styleId="Subtitle">
    <w:name w:val="Subtitle"/>
    <w:basedOn w:val="Normal"/>
    <w:next w:val="Normal"/>
    <w:link w:val="SubtitleChar"/>
    <w:uiPriority w:val="11"/>
    <w:qFormat/>
    <w:rsid w:val="001428D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428DD"/>
    <w:rPr>
      <w:caps/>
      <w:spacing w:val="20"/>
      <w:sz w:val="18"/>
      <w:szCs w:val="18"/>
    </w:rPr>
  </w:style>
  <w:style w:type="character" w:styleId="Strong">
    <w:name w:val="Strong"/>
    <w:uiPriority w:val="22"/>
    <w:qFormat/>
    <w:rsid w:val="001428DD"/>
    <w:rPr>
      <w:b/>
      <w:bCs/>
      <w:color w:val="943634" w:themeColor="accent2" w:themeShade="BF"/>
      <w:spacing w:val="5"/>
    </w:rPr>
  </w:style>
  <w:style w:type="character" w:styleId="Emphasis">
    <w:name w:val="Emphasis"/>
    <w:uiPriority w:val="20"/>
    <w:qFormat/>
    <w:rsid w:val="001428DD"/>
    <w:rPr>
      <w:caps/>
      <w:spacing w:val="5"/>
      <w:sz w:val="20"/>
      <w:szCs w:val="20"/>
    </w:rPr>
  </w:style>
  <w:style w:type="character" w:customStyle="1" w:styleId="NoSpacingChar">
    <w:name w:val="No Spacing Char"/>
    <w:basedOn w:val="DefaultParagraphFont"/>
    <w:link w:val="NoSpacing"/>
    <w:uiPriority w:val="1"/>
    <w:rsid w:val="001428DD"/>
  </w:style>
  <w:style w:type="paragraph" w:styleId="Quote">
    <w:name w:val="Quote"/>
    <w:basedOn w:val="Normal"/>
    <w:next w:val="Normal"/>
    <w:link w:val="QuoteChar"/>
    <w:uiPriority w:val="29"/>
    <w:qFormat/>
    <w:rsid w:val="001428DD"/>
    <w:rPr>
      <w:i/>
      <w:iCs/>
    </w:rPr>
  </w:style>
  <w:style w:type="character" w:customStyle="1" w:styleId="QuoteChar">
    <w:name w:val="Quote Char"/>
    <w:basedOn w:val="DefaultParagraphFont"/>
    <w:link w:val="Quote"/>
    <w:uiPriority w:val="29"/>
    <w:rsid w:val="001428DD"/>
    <w:rPr>
      <w:i/>
      <w:iCs/>
    </w:rPr>
  </w:style>
  <w:style w:type="paragraph" w:styleId="IntenseQuote">
    <w:name w:val="Intense Quote"/>
    <w:basedOn w:val="Normal"/>
    <w:next w:val="Normal"/>
    <w:link w:val="IntenseQuoteChar"/>
    <w:uiPriority w:val="30"/>
    <w:qFormat/>
    <w:rsid w:val="001428D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428DD"/>
    <w:rPr>
      <w:caps/>
      <w:color w:val="622423" w:themeColor="accent2" w:themeShade="7F"/>
      <w:spacing w:val="5"/>
      <w:sz w:val="20"/>
      <w:szCs w:val="20"/>
    </w:rPr>
  </w:style>
  <w:style w:type="character" w:styleId="SubtleEmphasis">
    <w:name w:val="Subtle Emphasis"/>
    <w:uiPriority w:val="19"/>
    <w:qFormat/>
    <w:rsid w:val="001428DD"/>
    <w:rPr>
      <w:i/>
      <w:iCs/>
    </w:rPr>
  </w:style>
  <w:style w:type="character" w:styleId="IntenseEmphasis">
    <w:name w:val="Intense Emphasis"/>
    <w:uiPriority w:val="21"/>
    <w:qFormat/>
    <w:rsid w:val="001428DD"/>
    <w:rPr>
      <w:i/>
      <w:iCs/>
      <w:caps/>
      <w:spacing w:val="10"/>
      <w:sz w:val="20"/>
      <w:szCs w:val="20"/>
    </w:rPr>
  </w:style>
  <w:style w:type="character" w:styleId="SubtleReference">
    <w:name w:val="Subtle Reference"/>
    <w:basedOn w:val="DefaultParagraphFont"/>
    <w:uiPriority w:val="31"/>
    <w:qFormat/>
    <w:rsid w:val="001428D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428D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428D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428D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2023-10-10T19:14:00Z</dcterms:created>
  <dcterms:modified xsi:type="dcterms:W3CDTF">2023-10-10T19:43:00Z</dcterms:modified>
</cp:coreProperties>
</file>