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D447" w14:textId="1866B475" w:rsidR="00EB3702" w:rsidRDefault="00E96F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</w:t>
      </w:r>
      <w:r w:rsidRPr="00BC20A4">
        <w:rPr>
          <w:rFonts w:ascii="Times New Roman" w:hAnsi="Times New Roman" w:cs="Times New Roman"/>
          <w:b/>
          <w:bCs/>
          <w:sz w:val="28"/>
          <w:szCs w:val="28"/>
        </w:rPr>
        <w:t>Data Analysis</w:t>
      </w:r>
      <w:r w:rsidR="00427750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5195375" w14:textId="50E11AAC" w:rsidR="00427750" w:rsidRPr="00427750" w:rsidRDefault="00427750" w:rsidP="00427750">
      <w:pPr>
        <w:ind w:left="-1560"/>
        <w:rPr>
          <w:rFonts w:ascii="Times New Roman" w:hAnsi="Times New Roman" w:cs="Times New Roman"/>
          <w:b/>
          <w:bCs/>
          <w:sz w:val="28"/>
          <w:szCs w:val="28"/>
        </w:rPr>
      </w:pPr>
      <w:r w:rsidRPr="00427750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r w:rsidRPr="00427750">
        <w:rPr>
          <w:rFonts w:ascii="Times New Roman" w:hAnsi="Times New Roman" w:cs="Times New Roman"/>
          <w:b/>
          <w:bCs/>
          <w:sz w:val="24"/>
          <w:szCs w:val="24"/>
        </w:rPr>
        <w:t>Overall Performance (Top KPIs)</w:t>
      </w:r>
    </w:p>
    <w:p w14:paraId="07A36B60" w14:textId="77777777" w:rsidR="00427750" w:rsidRPr="00427750" w:rsidRDefault="00427750" w:rsidP="00427750">
      <w:pPr>
        <w:ind w:left="-1134"/>
        <w:rPr>
          <w:rFonts w:ascii="Times New Roman" w:hAnsi="Times New Roman" w:cs="Times New Roman"/>
          <w:sz w:val="24"/>
          <w:szCs w:val="24"/>
        </w:rPr>
      </w:pPr>
      <w:r w:rsidRPr="00427750">
        <w:rPr>
          <w:rFonts w:ascii="Times New Roman" w:hAnsi="Times New Roman" w:cs="Times New Roman"/>
          <w:sz w:val="24"/>
          <w:szCs w:val="24"/>
        </w:rPr>
        <w:t>Total Accidents: 198.53K</w:t>
      </w:r>
    </w:p>
    <w:p w14:paraId="235AFA5F" w14:textId="77777777" w:rsidR="00427750" w:rsidRPr="00427750" w:rsidRDefault="00427750" w:rsidP="00427750">
      <w:pPr>
        <w:ind w:left="-1134"/>
        <w:rPr>
          <w:rFonts w:ascii="Times New Roman" w:hAnsi="Times New Roman" w:cs="Times New Roman"/>
          <w:sz w:val="24"/>
          <w:szCs w:val="24"/>
        </w:rPr>
      </w:pPr>
      <w:r w:rsidRPr="00427750">
        <w:rPr>
          <w:rFonts w:ascii="Times New Roman" w:hAnsi="Times New Roman" w:cs="Times New Roman"/>
          <w:sz w:val="24"/>
          <w:szCs w:val="24"/>
        </w:rPr>
        <w:t>Total Casualties: 256K</w:t>
      </w:r>
    </w:p>
    <w:p w14:paraId="7443E6B3" w14:textId="77777777" w:rsidR="00427750" w:rsidRPr="00427750" w:rsidRDefault="00427750" w:rsidP="00427750">
      <w:pPr>
        <w:ind w:left="-1134"/>
        <w:rPr>
          <w:rFonts w:ascii="Times New Roman" w:hAnsi="Times New Roman" w:cs="Times New Roman"/>
          <w:sz w:val="24"/>
          <w:szCs w:val="24"/>
        </w:rPr>
      </w:pPr>
      <w:r w:rsidRPr="00427750">
        <w:rPr>
          <w:rFonts w:ascii="Times New Roman" w:hAnsi="Times New Roman" w:cs="Times New Roman"/>
          <w:sz w:val="24"/>
          <w:szCs w:val="24"/>
        </w:rPr>
        <w:t>Fatal Accidents: 1,604</w:t>
      </w:r>
    </w:p>
    <w:p w14:paraId="6BF65936" w14:textId="77777777" w:rsidR="00427750" w:rsidRPr="00427750" w:rsidRDefault="00427750" w:rsidP="00427750">
      <w:pPr>
        <w:ind w:left="-1134"/>
        <w:rPr>
          <w:rFonts w:ascii="Times New Roman" w:hAnsi="Times New Roman" w:cs="Times New Roman"/>
          <w:sz w:val="24"/>
          <w:szCs w:val="24"/>
        </w:rPr>
      </w:pPr>
      <w:r w:rsidRPr="00427750">
        <w:rPr>
          <w:rFonts w:ascii="Times New Roman" w:hAnsi="Times New Roman" w:cs="Times New Roman"/>
          <w:sz w:val="24"/>
          <w:szCs w:val="24"/>
        </w:rPr>
        <w:t>YOY Change: +89.92%</w:t>
      </w:r>
    </w:p>
    <w:p w14:paraId="052ADAA3" w14:textId="77777777" w:rsidR="00FC4731" w:rsidRDefault="00427750" w:rsidP="00202317">
      <w:pPr>
        <w:ind w:left="-1134"/>
        <w:rPr>
          <w:rFonts w:ascii="Times New Roman" w:hAnsi="Times New Roman" w:cs="Times New Roman"/>
          <w:sz w:val="24"/>
          <w:szCs w:val="24"/>
        </w:rPr>
      </w:pPr>
      <w:r w:rsidRPr="004277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7750">
        <w:rPr>
          <w:rFonts w:ascii="Times New Roman" w:hAnsi="Times New Roman" w:cs="Times New Roman"/>
          <w:sz w:val="24"/>
          <w:szCs w:val="24"/>
        </w:rPr>
        <w:t>Insight:</w:t>
      </w:r>
      <w:r w:rsidRPr="00427750">
        <w:rPr>
          <w:rFonts w:ascii="Times New Roman" w:hAnsi="Times New Roman" w:cs="Times New Roman"/>
          <w:sz w:val="24"/>
          <w:szCs w:val="24"/>
        </w:rPr>
        <w:br/>
        <w:t>Accidents have increased sharply year-over-year. Even if reporting improved, this indicates worsening road safety conditions.</w:t>
      </w:r>
    </w:p>
    <w:p w14:paraId="74B193ED" w14:textId="1A9FF29B" w:rsidR="00427750" w:rsidRPr="00427750" w:rsidRDefault="00FC4731" w:rsidP="00FC4731">
      <w:pPr>
        <w:ind w:left="-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27750" w:rsidRPr="00427750">
        <w:rPr>
          <w:rFonts w:ascii="Times New Roman" w:hAnsi="Times New Roman" w:cs="Times New Roman"/>
          <w:b/>
          <w:bCs/>
          <w:sz w:val="28"/>
          <w:szCs w:val="28"/>
        </w:rPr>
        <w:t xml:space="preserve"> 2. Accident Trend Over Months</w:t>
      </w:r>
    </w:p>
    <w:p w14:paraId="0A83CFB3" w14:textId="77777777" w:rsidR="00324369" w:rsidRDefault="00724981" w:rsidP="00324369">
      <w:pPr>
        <w:spacing w:line="480" w:lineRule="auto"/>
        <w:ind w:left="-1276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382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7750" w:rsidRPr="00427750">
        <w:rPr>
          <w:rFonts w:ascii="Times New Roman" w:hAnsi="Times New Roman" w:cs="Times New Roman"/>
          <w:b/>
          <w:bCs/>
          <w:sz w:val="24"/>
          <w:szCs w:val="24"/>
        </w:rPr>
        <w:t>Pattern observed: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82EBA">
        <w:rPr>
          <w:rFonts w:ascii="Times New Roman" w:hAnsi="Times New Roman" w:cs="Times New Roman"/>
          <w:sz w:val="24"/>
          <w:szCs w:val="24"/>
        </w:rPr>
        <w:t xml:space="preserve"> </w:t>
      </w:r>
      <w:r w:rsidR="00427750" w:rsidRPr="00427750">
        <w:rPr>
          <w:rFonts w:ascii="Times New Roman" w:hAnsi="Times New Roman" w:cs="Times New Roman"/>
          <w:sz w:val="24"/>
          <w:szCs w:val="24"/>
        </w:rPr>
        <w:t>Accidents fluctuate between 6K–10K per month</w:t>
      </w:r>
      <w:r w:rsidR="0071618B" w:rsidRPr="00D063CB">
        <w:rPr>
          <w:rFonts w:ascii="Times New Roman" w:hAnsi="Times New Roman" w:cs="Times New Roman"/>
          <w:sz w:val="24"/>
          <w:szCs w:val="24"/>
        </w:rPr>
        <w:br/>
      </w:r>
      <w:r w:rsidR="00382EBA">
        <w:rPr>
          <w:rFonts w:ascii="Times New Roman" w:hAnsi="Times New Roman" w:cs="Times New Roman"/>
          <w:sz w:val="24"/>
          <w:szCs w:val="24"/>
        </w:rPr>
        <w:t xml:space="preserve"> </w:t>
      </w:r>
      <w:r w:rsidR="00427750" w:rsidRPr="00427750">
        <w:rPr>
          <w:rFonts w:ascii="Times New Roman" w:hAnsi="Times New Roman" w:cs="Times New Roman"/>
          <w:sz w:val="24"/>
          <w:szCs w:val="24"/>
        </w:rPr>
        <w:t>Peak periods appear around late year months</w:t>
      </w:r>
      <w:r w:rsidR="0071618B" w:rsidRPr="00D063CB">
        <w:rPr>
          <w:rFonts w:ascii="Times New Roman" w:hAnsi="Times New Roman" w:cs="Times New Roman"/>
          <w:sz w:val="24"/>
          <w:szCs w:val="24"/>
        </w:rPr>
        <w:t xml:space="preserve"> as </w:t>
      </w:r>
      <w:r w:rsidR="00D063CB" w:rsidRPr="00D063CB">
        <w:rPr>
          <w:rFonts w:ascii="Times New Roman" w:hAnsi="Times New Roman" w:cs="Times New Roman"/>
          <w:sz w:val="24"/>
          <w:szCs w:val="24"/>
        </w:rPr>
        <w:t>November.</w:t>
      </w:r>
      <w:r w:rsidR="006D0376">
        <w:rPr>
          <w:rFonts w:ascii="Times New Roman" w:hAnsi="Times New Roman" w:cs="Times New Roman"/>
          <w:sz w:val="24"/>
          <w:szCs w:val="24"/>
        </w:rPr>
        <w:br/>
      </w:r>
      <w:r w:rsidR="00382EBA">
        <w:rPr>
          <w:rFonts w:ascii="Times New Roman" w:hAnsi="Times New Roman" w:cs="Times New Roman"/>
          <w:sz w:val="24"/>
          <w:szCs w:val="24"/>
        </w:rPr>
        <w:t xml:space="preserve"> </w:t>
      </w:r>
      <w:r w:rsidR="00427750" w:rsidRPr="00427750">
        <w:rPr>
          <w:rFonts w:ascii="Times New Roman" w:hAnsi="Times New Roman" w:cs="Times New Roman"/>
          <w:sz w:val="24"/>
          <w:szCs w:val="24"/>
        </w:rPr>
        <w:t>Noticeable dip in early 2022 followed by recovery</w:t>
      </w:r>
      <w:r w:rsidR="00633DE2">
        <w:rPr>
          <w:rFonts w:ascii="Times New Roman" w:hAnsi="Times New Roman" w:cs="Times New Roman"/>
          <w:sz w:val="24"/>
          <w:szCs w:val="24"/>
        </w:rPr>
        <w:br/>
      </w:r>
      <w:r w:rsidR="00382EBA">
        <w:rPr>
          <w:rFonts w:ascii="Times New Roman" w:hAnsi="Times New Roman" w:cs="Times New Roman"/>
          <w:sz w:val="24"/>
          <w:szCs w:val="24"/>
        </w:rPr>
        <w:t xml:space="preserve"> </w:t>
      </w:r>
      <w:r w:rsidR="00427750" w:rsidRPr="00427750">
        <w:rPr>
          <w:rFonts w:ascii="Times New Roman" w:hAnsi="Times New Roman" w:cs="Times New Roman"/>
          <w:sz w:val="24"/>
          <w:szCs w:val="24"/>
        </w:rPr>
        <w:t>Meaning:</w:t>
      </w:r>
      <w:r w:rsidR="00633DE2">
        <w:rPr>
          <w:rFonts w:ascii="Times New Roman" w:hAnsi="Times New Roman" w:cs="Times New Roman"/>
          <w:sz w:val="24"/>
          <w:szCs w:val="24"/>
        </w:rPr>
        <w:br/>
      </w:r>
      <w:r w:rsidR="00382EBA">
        <w:rPr>
          <w:rFonts w:ascii="Times New Roman" w:hAnsi="Times New Roman" w:cs="Times New Roman"/>
          <w:sz w:val="24"/>
          <w:szCs w:val="24"/>
        </w:rPr>
        <w:t xml:space="preserve"> </w:t>
      </w:r>
      <w:r w:rsidR="00427750" w:rsidRPr="00427750">
        <w:rPr>
          <w:rFonts w:ascii="Times New Roman" w:hAnsi="Times New Roman" w:cs="Times New Roman"/>
          <w:sz w:val="24"/>
          <w:szCs w:val="24"/>
        </w:rPr>
        <w:t>Seasonal factors likely influence accidents (weather, holidays, traffic volume).</w:t>
      </w:r>
      <w:r w:rsidR="00633DE2">
        <w:rPr>
          <w:rFonts w:ascii="Times New Roman" w:hAnsi="Times New Roman" w:cs="Times New Roman"/>
          <w:sz w:val="24"/>
          <w:szCs w:val="24"/>
        </w:rPr>
        <w:br/>
      </w:r>
      <w:r w:rsidR="00427750" w:rsidRPr="00427750">
        <w:rPr>
          <w:rFonts w:ascii="Times New Roman" w:hAnsi="Times New Roman" w:cs="Times New Roman"/>
          <w:sz w:val="24"/>
          <w:szCs w:val="24"/>
        </w:rPr>
        <w:t>Possible reduced mobility period followed by traffic rebound.</w:t>
      </w:r>
      <w:r w:rsidR="00324369">
        <w:rPr>
          <w:rFonts w:ascii="Times New Roman" w:hAnsi="Times New Roman" w:cs="Times New Roman"/>
          <w:sz w:val="24"/>
          <w:szCs w:val="24"/>
        </w:rPr>
        <w:br/>
      </w:r>
    </w:p>
    <w:p w14:paraId="30978D58" w14:textId="0CFC4428" w:rsidR="00427750" w:rsidRPr="00427750" w:rsidRDefault="00427750" w:rsidP="00BD6037">
      <w:pPr>
        <w:spacing w:line="480" w:lineRule="auto"/>
        <w:ind w:left="-1276" w:hanging="142"/>
        <w:rPr>
          <w:rFonts w:ascii="Times New Roman" w:hAnsi="Times New Roman" w:cs="Times New Roman"/>
          <w:sz w:val="24"/>
          <w:szCs w:val="24"/>
        </w:rPr>
      </w:pPr>
      <w:r w:rsidRPr="00427750">
        <w:rPr>
          <w:rFonts w:ascii="Times New Roman" w:hAnsi="Times New Roman" w:cs="Times New Roman"/>
          <w:b/>
          <w:bCs/>
          <w:sz w:val="28"/>
          <w:szCs w:val="28"/>
        </w:rPr>
        <w:t>3. Accident Severity Distribution</w:t>
      </w:r>
      <w:r w:rsidR="00BD6037">
        <w:rPr>
          <w:rFonts w:ascii="Times New Roman" w:hAnsi="Times New Roman" w:cs="Times New Roman"/>
          <w:sz w:val="24"/>
          <w:szCs w:val="24"/>
        </w:rPr>
        <w:br/>
      </w:r>
      <w:r w:rsidRPr="00427750">
        <w:rPr>
          <w:rFonts w:ascii="Times New Roman" w:hAnsi="Times New Roman" w:cs="Times New Roman"/>
          <w:sz w:val="24"/>
          <w:szCs w:val="24"/>
        </w:rPr>
        <w:t>Slight accidents: ~87% (majority)</w:t>
      </w:r>
      <w:r w:rsidR="00BD6037">
        <w:rPr>
          <w:rFonts w:ascii="Times New Roman" w:hAnsi="Times New Roman" w:cs="Times New Roman"/>
          <w:sz w:val="24"/>
          <w:szCs w:val="24"/>
        </w:rPr>
        <w:br/>
      </w:r>
      <w:r w:rsidRPr="00427750">
        <w:rPr>
          <w:rFonts w:ascii="Times New Roman" w:hAnsi="Times New Roman" w:cs="Times New Roman"/>
          <w:sz w:val="24"/>
          <w:szCs w:val="24"/>
        </w:rPr>
        <w:t>Serious accidents: ~12%</w:t>
      </w:r>
      <w:r w:rsidR="00BD6037">
        <w:rPr>
          <w:rFonts w:ascii="Times New Roman" w:hAnsi="Times New Roman" w:cs="Times New Roman"/>
          <w:sz w:val="24"/>
          <w:szCs w:val="24"/>
        </w:rPr>
        <w:br/>
      </w:r>
      <w:r w:rsidRPr="00427750">
        <w:rPr>
          <w:rFonts w:ascii="Times New Roman" w:hAnsi="Times New Roman" w:cs="Times New Roman"/>
          <w:sz w:val="24"/>
          <w:szCs w:val="24"/>
        </w:rPr>
        <w:t>Fatal accidents: &lt;1%</w:t>
      </w:r>
    </w:p>
    <w:p w14:paraId="16073866" w14:textId="77777777" w:rsidR="007D750D" w:rsidRDefault="00427750" w:rsidP="007D750D">
      <w:pPr>
        <w:ind w:left="-1276"/>
        <w:rPr>
          <w:rFonts w:ascii="Times New Roman" w:hAnsi="Times New Roman" w:cs="Times New Roman"/>
          <w:sz w:val="24"/>
          <w:szCs w:val="24"/>
        </w:rPr>
      </w:pPr>
      <w:r w:rsidRPr="00427750">
        <w:rPr>
          <w:rFonts w:ascii="Times New Roman" w:hAnsi="Times New Roman" w:cs="Times New Roman"/>
          <w:sz w:val="24"/>
          <w:szCs w:val="24"/>
        </w:rPr>
        <w:t>Insight:</w:t>
      </w:r>
      <w:r w:rsidRPr="00427750">
        <w:rPr>
          <w:rFonts w:ascii="Times New Roman" w:hAnsi="Times New Roman" w:cs="Times New Roman"/>
          <w:sz w:val="24"/>
          <w:szCs w:val="24"/>
        </w:rPr>
        <w:br/>
        <w:t>Most crashes are minor, but even a small fatal percentage becomes significant due to large total volume.</w:t>
      </w:r>
      <w:r w:rsidR="007D750D">
        <w:rPr>
          <w:rFonts w:ascii="Times New Roman" w:hAnsi="Times New Roman" w:cs="Times New Roman"/>
          <w:sz w:val="24"/>
          <w:szCs w:val="24"/>
        </w:rPr>
        <w:br/>
      </w:r>
    </w:p>
    <w:p w14:paraId="0B677DC8" w14:textId="76F7A87A" w:rsidR="00427750" w:rsidRPr="00427750" w:rsidRDefault="00427750" w:rsidP="00BE2F4A">
      <w:pPr>
        <w:spacing w:line="480" w:lineRule="auto"/>
        <w:ind w:left="-1276"/>
        <w:rPr>
          <w:rFonts w:ascii="Times New Roman" w:hAnsi="Times New Roman" w:cs="Times New Roman"/>
          <w:sz w:val="24"/>
          <w:szCs w:val="24"/>
        </w:rPr>
      </w:pPr>
      <w:r w:rsidRPr="00427750">
        <w:rPr>
          <w:rFonts w:ascii="Times New Roman" w:hAnsi="Times New Roman" w:cs="Times New Roman"/>
          <w:sz w:val="24"/>
          <w:szCs w:val="24"/>
        </w:rPr>
        <w:lastRenderedPageBreak/>
        <w:t>Focus should be on preventing slight accidents, because reducing them automatically lowers serious and fatal outcomes.</w:t>
      </w:r>
    </w:p>
    <w:p w14:paraId="1C511D60" w14:textId="47616618" w:rsidR="00427750" w:rsidRPr="00427750" w:rsidRDefault="00427750" w:rsidP="00BE2F4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0BCCC" w14:textId="70446ECE" w:rsidR="00427750" w:rsidRPr="00427750" w:rsidRDefault="00427750" w:rsidP="00BE2F4A">
      <w:pPr>
        <w:spacing w:line="480" w:lineRule="auto"/>
        <w:ind w:left="-1276"/>
        <w:rPr>
          <w:rFonts w:ascii="Times New Roman" w:hAnsi="Times New Roman" w:cs="Times New Roman"/>
          <w:b/>
          <w:bCs/>
          <w:sz w:val="28"/>
          <w:szCs w:val="28"/>
        </w:rPr>
      </w:pPr>
      <w:r w:rsidRPr="00427750">
        <w:rPr>
          <w:rFonts w:ascii="Times New Roman" w:hAnsi="Times New Roman" w:cs="Times New Roman"/>
          <w:b/>
          <w:bCs/>
          <w:sz w:val="28"/>
          <w:szCs w:val="28"/>
        </w:rPr>
        <w:t>4. Road Type Analysis</w:t>
      </w:r>
    </w:p>
    <w:p w14:paraId="194E8DDA" w14:textId="713C8D12" w:rsidR="00427750" w:rsidRPr="00427750" w:rsidRDefault="00427750" w:rsidP="00C35A6F">
      <w:pPr>
        <w:spacing w:line="480" w:lineRule="auto"/>
        <w:ind w:left="-1276"/>
        <w:rPr>
          <w:rFonts w:ascii="Times New Roman" w:hAnsi="Times New Roman" w:cs="Times New Roman"/>
          <w:sz w:val="28"/>
          <w:szCs w:val="28"/>
        </w:rPr>
      </w:pPr>
      <w:r w:rsidRPr="00427750">
        <w:rPr>
          <w:rFonts w:ascii="Times New Roman" w:hAnsi="Times New Roman" w:cs="Times New Roman"/>
          <w:sz w:val="28"/>
          <w:szCs w:val="28"/>
        </w:rPr>
        <w:t>Highest accidents occur on:</w:t>
      </w:r>
      <w:r w:rsidR="00561647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427750">
        <w:rPr>
          <w:rFonts w:ascii="Times New Roman" w:hAnsi="Times New Roman" w:cs="Times New Roman"/>
          <w:sz w:val="28"/>
          <w:szCs w:val="28"/>
        </w:rPr>
        <w:t>Single carriageways (by far the highest)</w:t>
      </w:r>
      <w:r w:rsidR="00561647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427750">
        <w:rPr>
          <w:rFonts w:ascii="Times New Roman" w:hAnsi="Times New Roman" w:cs="Times New Roman"/>
          <w:sz w:val="28"/>
          <w:szCs w:val="28"/>
        </w:rPr>
        <w:t>Dual carriageways</w:t>
      </w:r>
      <w:r w:rsidR="00561647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427750">
        <w:rPr>
          <w:rFonts w:ascii="Times New Roman" w:hAnsi="Times New Roman" w:cs="Times New Roman"/>
          <w:sz w:val="28"/>
          <w:szCs w:val="28"/>
        </w:rPr>
        <w:t>Roundabouts</w:t>
      </w:r>
      <w:r w:rsidR="00561647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427750">
        <w:rPr>
          <w:rFonts w:ascii="Times New Roman" w:hAnsi="Times New Roman" w:cs="Times New Roman"/>
          <w:sz w:val="28"/>
          <w:szCs w:val="28"/>
        </w:rPr>
        <w:t>One-way streets</w:t>
      </w:r>
      <w:r w:rsidR="00C45842"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427750">
        <w:rPr>
          <w:rFonts w:ascii="Times New Roman" w:hAnsi="Times New Roman" w:cs="Times New Roman"/>
          <w:sz w:val="28"/>
          <w:szCs w:val="28"/>
        </w:rPr>
        <w:t>Slip roads (lowest)</w:t>
      </w:r>
      <w:r w:rsidR="00253A7C">
        <w:rPr>
          <w:rFonts w:ascii="Times New Roman" w:hAnsi="Times New Roman" w:cs="Times New Roman"/>
          <w:sz w:val="28"/>
          <w:szCs w:val="28"/>
        </w:rPr>
        <w:br/>
        <w:t>Insight:</w:t>
      </w:r>
      <w:r w:rsidR="00253A7C">
        <w:rPr>
          <w:rFonts w:ascii="Times New Roman" w:hAnsi="Times New Roman" w:cs="Times New Roman"/>
          <w:sz w:val="28"/>
          <w:szCs w:val="28"/>
        </w:rPr>
        <w:br/>
      </w:r>
      <w:r w:rsidRPr="00427750">
        <w:rPr>
          <w:rFonts w:ascii="Times New Roman" w:hAnsi="Times New Roman" w:cs="Times New Roman"/>
          <w:sz w:val="28"/>
          <w:szCs w:val="28"/>
        </w:rPr>
        <w:t>Single carriageways often lack median separation.</w:t>
      </w:r>
      <w:r w:rsidR="00D33EBC">
        <w:rPr>
          <w:rFonts w:ascii="Times New Roman" w:hAnsi="Times New Roman" w:cs="Times New Roman"/>
          <w:sz w:val="28"/>
          <w:szCs w:val="28"/>
        </w:rPr>
        <w:br/>
      </w:r>
      <w:r w:rsidR="00D33EBC">
        <w:rPr>
          <w:rFonts w:ascii="Times New Roman" w:hAnsi="Times New Roman" w:cs="Times New Roman"/>
          <w:sz w:val="28"/>
          <w:szCs w:val="28"/>
        </w:rPr>
        <w:br/>
      </w:r>
      <w:r w:rsidR="00D33EB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427750">
        <w:rPr>
          <w:rFonts w:ascii="Times New Roman" w:hAnsi="Times New Roman" w:cs="Times New Roman"/>
          <w:b/>
          <w:bCs/>
          <w:sz w:val="28"/>
          <w:szCs w:val="28"/>
        </w:rPr>
        <w:t xml:space="preserve"> Vehicle Type Contribution</w:t>
      </w:r>
      <w:r w:rsidR="00885DD6">
        <w:rPr>
          <w:rFonts w:ascii="Times New Roman" w:hAnsi="Times New Roman" w:cs="Times New Roman"/>
          <w:sz w:val="28"/>
          <w:szCs w:val="28"/>
        </w:rPr>
        <w:br/>
      </w:r>
      <w:r w:rsidRPr="00427750">
        <w:rPr>
          <w:rFonts w:ascii="Times New Roman" w:hAnsi="Times New Roman" w:cs="Times New Roman"/>
          <w:sz w:val="28"/>
          <w:szCs w:val="28"/>
        </w:rPr>
        <w:t>Cars dominate accident counts</w:t>
      </w:r>
      <w:r w:rsidR="00885DD6" w:rsidRPr="00215EA0">
        <w:rPr>
          <w:rFonts w:ascii="Times New Roman" w:hAnsi="Times New Roman" w:cs="Times New Roman"/>
          <w:sz w:val="28"/>
          <w:szCs w:val="28"/>
        </w:rPr>
        <w:br/>
      </w:r>
      <w:r w:rsidRPr="00427750">
        <w:rPr>
          <w:rFonts w:ascii="Times New Roman" w:hAnsi="Times New Roman" w:cs="Times New Roman"/>
          <w:sz w:val="28"/>
          <w:szCs w:val="28"/>
        </w:rPr>
        <w:t>Other vehicles contribute comparatively small shares.</w:t>
      </w:r>
      <w:r w:rsidR="00215EA0" w:rsidRPr="00215EA0">
        <w:rPr>
          <w:rFonts w:ascii="Times New Roman" w:hAnsi="Times New Roman" w:cs="Times New Roman"/>
          <w:sz w:val="28"/>
          <w:szCs w:val="28"/>
        </w:rPr>
        <w:br/>
      </w:r>
      <w:r w:rsidRPr="00427750">
        <w:rPr>
          <w:rFonts w:ascii="Times New Roman" w:hAnsi="Times New Roman" w:cs="Times New Roman"/>
          <w:sz w:val="28"/>
          <w:szCs w:val="28"/>
        </w:rPr>
        <w:t>Insight:</w:t>
      </w:r>
      <w:r w:rsidRPr="00427750">
        <w:rPr>
          <w:rFonts w:ascii="Times New Roman" w:hAnsi="Times New Roman" w:cs="Times New Roman"/>
          <w:sz w:val="28"/>
          <w:szCs w:val="28"/>
        </w:rPr>
        <w:br/>
        <w:t>Road safety policies should mainly target private car drivers, not just commercial vehicles.</w:t>
      </w:r>
      <w:r w:rsidR="00BE2F4A">
        <w:rPr>
          <w:rFonts w:ascii="Times New Roman" w:hAnsi="Times New Roman" w:cs="Times New Roman"/>
          <w:sz w:val="28"/>
          <w:szCs w:val="28"/>
        </w:rPr>
        <w:br/>
      </w:r>
      <w:r w:rsidRPr="00427750">
        <w:rPr>
          <w:rFonts w:ascii="Times New Roman" w:hAnsi="Times New Roman" w:cs="Times New Roman"/>
          <w:b/>
          <w:bCs/>
          <w:sz w:val="28"/>
          <w:szCs w:val="28"/>
        </w:rPr>
        <w:t xml:space="preserve"> 6. Accidents by Hour (Time Analysis)</w:t>
      </w:r>
      <w:r w:rsidR="00C35A6F">
        <w:rPr>
          <w:rFonts w:ascii="Times New Roman" w:hAnsi="Times New Roman" w:cs="Times New Roman"/>
          <w:sz w:val="28"/>
          <w:szCs w:val="28"/>
        </w:rPr>
        <w:br/>
      </w:r>
      <w:r w:rsidRPr="00427750">
        <w:rPr>
          <w:rFonts w:ascii="Times New Roman" w:hAnsi="Times New Roman" w:cs="Times New Roman"/>
          <w:b/>
          <w:bCs/>
          <w:sz w:val="24"/>
          <w:szCs w:val="24"/>
        </w:rPr>
        <w:t>Clear pattern:</w:t>
      </w:r>
    </w:p>
    <w:p w14:paraId="75A4AB26" w14:textId="77777777" w:rsidR="00427750" w:rsidRPr="00427750" w:rsidRDefault="00427750" w:rsidP="00CD3E60">
      <w:pPr>
        <w:spacing w:line="480" w:lineRule="auto"/>
        <w:ind w:left="-1276"/>
        <w:rPr>
          <w:rFonts w:ascii="Times New Roman" w:hAnsi="Times New Roman" w:cs="Times New Roman"/>
          <w:sz w:val="28"/>
          <w:szCs w:val="28"/>
        </w:rPr>
      </w:pPr>
      <w:r w:rsidRPr="00427750">
        <w:rPr>
          <w:rFonts w:ascii="Times New Roman" w:hAnsi="Times New Roman" w:cs="Times New Roman"/>
          <w:sz w:val="28"/>
          <w:szCs w:val="28"/>
        </w:rPr>
        <w:lastRenderedPageBreak/>
        <w:t>Very low accidents early morning (0–5 AM)</w:t>
      </w:r>
    </w:p>
    <w:p w14:paraId="4946D188" w14:textId="77777777" w:rsidR="00427750" w:rsidRPr="00427750" w:rsidRDefault="00427750" w:rsidP="00CD3E60">
      <w:pPr>
        <w:spacing w:line="480" w:lineRule="auto"/>
        <w:ind w:left="-1276"/>
        <w:rPr>
          <w:rFonts w:ascii="Times New Roman" w:hAnsi="Times New Roman" w:cs="Times New Roman"/>
          <w:sz w:val="28"/>
          <w:szCs w:val="28"/>
        </w:rPr>
      </w:pPr>
      <w:r w:rsidRPr="00427750">
        <w:rPr>
          <w:rFonts w:ascii="Times New Roman" w:hAnsi="Times New Roman" w:cs="Times New Roman"/>
          <w:sz w:val="28"/>
          <w:szCs w:val="28"/>
        </w:rPr>
        <w:t>Rapid increase after morning commute</w:t>
      </w:r>
    </w:p>
    <w:p w14:paraId="3CE12AA5" w14:textId="77777777" w:rsidR="00427750" w:rsidRPr="00427750" w:rsidRDefault="00427750" w:rsidP="00CD3E60">
      <w:pPr>
        <w:spacing w:line="480" w:lineRule="auto"/>
        <w:ind w:left="-1276"/>
        <w:rPr>
          <w:rFonts w:ascii="Times New Roman" w:hAnsi="Times New Roman" w:cs="Times New Roman"/>
          <w:sz w:val="28"/>
          <w:szCs w:val="28"/>
        </w:rPr>
      </w:pPr>
      <w:r w:rsidRPr="00427750">
        <w:rPr>
          <w:rFonts w:ascii="Times New Roman" w:hAnsi="Times New Roman" w:cs="Times New Roman"/>
          <w:sz w:val="28"/>
          <w:szCs w:val="28"/>
        </w:rPr>
        <w:t>Peak between ~3 PM – 7 PM</w:t>
      </w:r>
    </w:p>
    <w:p w14:paraId="252DC66C" w14:textId="77777777" w:rsidR="00427750" w:rsidRPr="00427750" w:rsidRDefault="00427750" w:rsidP="00CD3E60">
      <w:pPr>
        <w:spacing w:line="480" w:lineRule="auto"/>
        <w:ind w:left="-1276"/>
        <w:rPr>
          <w:rFonts w:ascii="Times New Roman" w:hAnsi="Times New Roman" w:cs="Times New Roman"/>
          <w:sz w:val="28"/>
          <w:szCs w:val="28"/>
        </w:rPr>
      </w:pPr>
      <w:r w:rsidRPr="00427750">
        <w:rPr>
          <w:rFonts w:ascii="Times New Roman" w:hAnsi="Times New Roman" w:cs="Times New Roman"/>
          <w:sz w:val="28"/>
          <w:szCs w:val="28"/>
        </w:rPr>
        <w:t>Decline after night hours</w:t>
      </w:r>
    </w:p>
    <w:p w14:paraId="6821E5D6" w14:textId="2589726E" w:rsidR="00427750" w:rsidRPr="00427750" w:rsidRDefault="00427750" w:rsidP="00AF7C2E">
      <w:pPr>
        <w:spacing w:line="480" w:lineRule="auto"/>
        <w:ind w:left="-1134"/>
        <w:rPr>
          <w:rFonts w:ascii="Times New Roman" w:hAnsi="Times New Roman" w:cs="Times New Roman"/>
          <w:sz w:val="24"/>
          <w:szCs w:val="24"/>
        </w:rPr>
      </w:pPr>
      <w:r w:rsidRPr="00427750">
        <w:rPr>
          <w:rFonts w:ascii="Times New Roman" w:hAnsi="Times New Roman" w:cs="Times New Roman"/>
          <w:sz w:val="24"/>
          <w:szCs w:val="24"/>
        </w:rPr>
        <w:t>Reason:</w:t>
      </w:r>
    </w:p>
    <w:p w14:paraId="777B4351" w14:textId="77777777" w:rsidR="00427750" w:rsidRPr="00427750" w:rsidRDefault="00427750" w:rsidP="00AF7C2E">
      <w:pPr>
        <w:spacing w:line="480" w:lineRule="auto"/>
        <w:ind w:left="-1134"/>
        <w:rPr>
          <w:rFonts w:ascii="Times New Roman" w:hAnsi="Times New Roman" w:cs="Times New Roman"/>
          <w:sz w:val="24"/>
          <w:szCs w:val="24"/>
        </w:rPr>
      </w:pPr>
      <w:r w:rsidRPr="00427750">
        <w:rPr>
          <w:rFonts w:ascii="Times New Roman" w:hAnsi="Times New Roman" w:cs="Times New Roman"/>
          <w:sz w:val="24"/>
          <w:szCs w:val="24"/>
        </w:rPr>
        <w:t>Office closing hours</w:t>
      </w:r>
    </w:p>
    <w:p w14:paraId="4ED26EF0" w14:textId="77777777" w:rsidR="00427750" w:rsidRPr="00427750" w:rsidRDefault="00427750" w:rsidP="00AF7C2E">
      <w:pPr>
        <w:spacing w:line="480" w:lineRule="auto"/>
        <w:ind w:left="-1134"/>
        <w:rPr>
          <w:rFonts w:ascii="Times New Roman" w:hAnsi="Times New Roman" w:cs="Times New Roman"/>
          <w:sz w:val="24"/>
          <w:szCs w:val="24"/>
        </w:rPr>
      </w:pPr>
      <w:r w:rsidRPr="00427750">
        <w:rPr>
          <w:rFonts w:ascii="Times New Roman" w:hAnsi="Times New Roman" w:cs="Times New Roman"/>
          <w:sz w:val="24"/>
          <w:szCs w:val="24"/>
        </w:rPr>
        <w:t>Traffic congestion</w:t>
      </w:r>
    </w:p>
    <w:p w14:paraId="79F6D868" w14:textId="77777777" w:rsidR="00427750" w:rsidRPr="00427750" w:rsidRDefault="00427750" w:rsidP="00AF7C2E">
      <w:pPr>
        <w:spacing w:line="480" w:lineRule="auto"/>
        <w:ind w:left="-1134"/>
        <w:rPr>
          <w:rFonts w:ascii="Times New Roman" w:hAnsi="Times New Roman" w:cs="Times New Roman"/>
          <w:sz w:val="24"/>
          <w:szCs w:val="24"/>
        </w:rPr>
      </w:pPr>
      <w:r w:rsidRPr="00427750">
        <w:rPr>
          <w:rFonts w:ascii="Times New Roman" w:hAnsi="Times New Roman" w:cs="Times New Roman"/>
          <w:sz w:val="24"/>
          <w:szCs w:val="24"/>
        </w:rPr>
        <w:t>Driver fatigue + rush driving</w:t>
      </w:r>
    </w:p>
    <w:p w14:paraId="0DD90B37" w14:textId="7A642ED9" w:rsidR="00427750" w:rsidRPr="00427750" w:rsidRDefault="00427750" w:rsidP="00AF7C2E">
      <w:pPr>
        <w:spacing w:line="480" w:lineRule="auto"/>
        <w:ind w:left="-1134"/>
        <w:rPr>
          <w:rFonts w:ascii="Times New Roman" w:hAnsi="Times New Roman" w:cs="Times New Roman"/>
          <w:sz w:val="24"/>
          <w:szCs w:val="24"/>
        </w:rPr>
      </w:pPr>
    </w:p>
    <w:p w14:paraId="5A8FF327" w14:textId="3A117A7E" w:rsidR="00427750" w:rsidRPr="00427750" w:rsidRDefault="00427750" w:rsidP="00AF7C2E">
      <w:pPr>
        <w:spacing w:line="480" w:lineRule="auto"/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427750">
        <w:rPr>
          <w:rFonts w:ascii="Times New Roman" w:hAnsi="Times New Roman" w:cs="Times New Roman"/>
          <w:b/>
          <w:bCs/>
          <w:sz w:val="28"/>
          <w:szCs w:val="28"/>
        </w:rPr>
        <w:t>7. Urban vs Rural</w:t>
      </w:r>
    </w:p>
    <w:p w14:paraId="5F700585" w14:textId="77777777" w:rsidR="00427750" w:rsidRPr="00427750" w:rsidRDefault="00427750" w:rsidP="00AF7C2E">
      <w:pPr>
        <w:spacing w:line="480" w:lineRule="auto"/>
        <w:ind w:left="-1134"/>
        <w:rPr>
          <w:rFonts w:ascii="Times New Roman" w:hAnsi="Times New Roman" w:cs="Times New Roman"/>
          <w:sz w:val="24"/>
          <w:szCs w:val="24"/>
        </w:rPr>
      </w:pPr>
      <w:r w:rsidRPr="00427750">
        <w:rPr>
          <w:rFonts w:ascii="Times New Roman" w:hAnsi="Times New Roman" w:cs="Times New Roman"/>
          <w:sz w:val="24"/>
          <w:szCs w:val="24"/>
        </w:rPr>
        <w:t>Dashboard shows Urban selected, meaning:</w:t>
      </w:r>
    </w:p>
    <w:p w14:paraId="67909DCD" w14:textId="77777777" w:rsidR="00427750" w:rsidRPr="00427750" w:rsidRDefault="00427750" w:rsidP="0084544B">
      <w:pPr>
        <w:spacing w:line="480" w:lineRule="auto"/>
        <w:ind w:left="-1134"/>
        <w:rPr>
          <w:rFonts w:ascii="Times New Roman" w:hAnsi="Times New Roman" w:cs="Times New Roman"/>
          <w:sz w:val="24"/>
          <w:szCs w:val="24"/>
        </w:rPr>
      </w:pPr>
      <w:r w:rsidRPr="00427750">
        <w:rPr>
          <w:rFonts w:ascii="Times New Roman" w:hAnsi="Times New Roman" w:cs="Times New Roman"/>
          <w:sz w:val="24"/>
          <w:szCs w:val="24"/>
        </w:rPr>
        <w:t>Higher accident density occurs in urban areas due to traffic volume.</w:t>
      </w:r>
    </w:p>
    <w:p w14:paraId="3B1ADEF9" w14:textId="77777777" w:rsidR="00427750" w:rsidRPr="00BC20A4" w:rsidRDefault="0042775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27750" w:rsidRPr="00BC20A4" w:rsidSect="007C7A27">
      <w:type w:val="continuous"/>
      <w:pgSz w:w="11907" w:h="16840" w:code="9"/>
      <w:pgMar w:top="1440" w:right="2880" w:bottom="1440" w:left="2880" w:header="680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E7267"/>
    <w:multiLevelType w:val="multilevel"/>
    <w:tmpl w:val="62C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03588"/>
    <w:multiLevelType w:val="multilevel"/>
    <w:tmpl w:val="AE4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F4B96"/>
    <w:multiLevelType w:val="multilevel"/>
    <w:tmpl w:val="E2F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75FE2"/>
    <w:multiLevelType w:val="multilevel"/>
    <w:tmpl w:val="504A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C2A7A"/>
    <w:multiLevelType w:val="multilevel"/>
    <w:tmpl w:val="942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E5577"/>
    <w:multiLevelType w:val="multilevel"/>
    <w:tmpl w:val="FB22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4C1798"/>
    <w:multiLevelType w:val="multilevel"/>
    <w:tmpl w:val="BD4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A36FD"/>
    <w:multiLevelType w:val="multilevel"/>
    <w:tmpl w:val="ACD4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35620"/>
    <w:multiLevelType w:val="multilevel"/>
    <w:tmpl w:val="7DDC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053FD"/>
    <w:multiLevelType w:val="multilevel"/>
    <w:tmpl w:val="99F6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365233">
    <w:abstractNumId w:val="0"/>
  </w:num>
  <w:num w:numId="2" w16cid:durableId="680736482">
    <w:abstractNumId w:val="2"/>
  </w:num>
  <w:num w:numId="3" w16cid:durableId="1465780316">
    <w:abstractNumId w:val="3"/>
  </w:num>
  <w:num w:numId="4" w16cid:durableId="986786690">
    <w:abstractNumId w:val="7"/>
  </w:num>
  <w:num w:numId="5" w16cid:durableId="933828745">
    <w:abstractNumId w:val="5"/>
  </w:num>
  <w:num w:numId="6" w16cid:durableId="551887912">
    <w:abstractNumId w:val="9"/>
  </w:num>
  <w:num w:numId="7" w16cid:durableId="1143615416">
    <w:abstractNumId w:val="4"/>
  </w:num>
  <w:num w:numId="8" w16cid:durableId="2005351018">
    <w:abstractNumId w:val="6"/>
  </w:num>
  <w:num w:numId="9" w16cid:durableId="348944531">
    <w:abstractNumId w:val="1"/>
  </w:num>
  <w:num w:numId="10" w16cid:durableId="19791907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C0"/>
    <w:rsid w:val="001271B8"/>
    <w:rsid w:val="001976AC"/>
    <w:rsid w:val="00202317"/>
    <w:rsid w:val="00215EA0"/>
    <w:rsid w:val="00253A7C"/>
    <w:rsid w:val="002D3775"/>
    <w:rsid w:val="002F5487"/>
    <w:rsid w:val="00324369"/>
    <w:rsid w:val="003761B1"/>
    <w:rsid w:val="00382EBA"/>
    <w:rsid w:val="00427750"/>
    <w:rsid w:val="0049547D"/>
    <w:rsid w:val="00561647"/>
    <w:rsid w:val="00633DE2"/>
    <w:rsid w:val="006D0376"/>
    <w:rsid w:val="0071618B"/>
    <w:rsid w:val="00724981"/>
    <w:rsid w:val="0074307E"/>
    <w:rsid w:val="007C7A27"/>
    <w:rsid w:val="007D750D"/>
    <w:rsid w:val="007E0401"/>
    <w:rsid w:val="007E34BB"/>
    <w:rsid w:val="008118FA"/>
    <w:rsid w:val="0084544B"/>
    <w:rsid w:val="008750ED"/>
    <w:rsid w:val="00885DD6"/>
    <w:rsid w:val="008E1DE8"/>
    <w:rsid w:val="0095622F"/>
    <w:rsid w:val="009A11B2"/>
    <w:rsid w:val="00A06CA4"/>
    <w:rsid w:val="00AF7C2E"/>
    <w:rsid w:val="00BC20A4"/>
    <w:rsid w:val="00BD6037"/>
    <w:rsid w:val="00BE2F4A"/>
    <w:rsid w:val="00C27A27"/>
    <w:rsid w:val="00C35A6F"/>
    <w:rsid w:val="00C45842"/>
    <w:rsid w:val="00CD3E60"/>
    <w:rsid w:val="00D063CB"/>
    <w:rsid w:val="00D33EBC"/>
    <w:rsid w:val="00D47CAB"/>
    <w:rsid w:val="00D7593B"/>
    <w:rsid w:val="00E96FC0"/>
    <w:rsid w:val="00EB3702"/>
    <w:rsid w:val="00F72867"/>
    <w:rsid w:val="00F83266"/>
    <w:rsid w:val="00FB7134"/>
    <w:rsid w:val="00FC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71CC"/>
  <w15:chartTrackingRefBased/>
  <w15:docId w15:val="{165F76A3-766B-4EC1-9AE0-A8FEDE91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F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gokuldas natesh</dc:creator>
  <cp:keywords/>
  <dc:description/>
  <cp:lastModifiedBy>gokuldas natesh</cp:lastModifiedBy>
  <cp:revision>42</cp:revision>
  <dcterms:created xsi:type="dcterms:W3CDTF">2026-02-24T09:32:00Z</dcterms:created>
  <dcterms:modified xsi:type="dcterms:W3CDTF">2026-02-24T10:04:00Z</dcterms:modified>
</cp:coreProperties>
</file>