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Yield Improvement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Yield improvement in the manufacturing sector through data analysis involves systematically identifying and eliminating inefficiencies in the production process. By leveraging data from various sources, such as sensors on machinery, production logs, and quality control tests, analysts can pinpoint areas where materials are wasted, processes are delayed, or defects occur. Advanced techniques like statistical process control, machine learning models, and predictive analytics are used to analyze patterns and trends. For example, data analysis might reveal that a particular machine frequently causes defects during a specific time of day, leading to targeted maintenance or process adjustments. Additionally, root cause analysis can help identify underlying issues that impact yield, such as variability in raw materials or operator errors. By continuously monitoring and optimizing these factors, manufacturers can increase their yield, reduce costs, and enhance overall production efficiency, leading to higher profitability and competitive advantage.</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numPr>
          <w:ilvl w:val="0"/>
          <w:numId w:val="2"/>
        </w:numP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Enhancing Quality Control</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numPr>
          <w:ilvl w:val="0"/>
          <w:numId w:val="1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Defect Detection:</w:t>
      </w:r>
      <w:r w:rsidDel="00000000" w:rsidR="00000000" w:rsidRPr="00000000">
        <w:rPr>
          <w:rFonts w:ascii="Times New Roman" w:cs="Times New Roman" w:eastAsia="Times New Roman" w:hAnsi="Times New Roman"/>
          <w:sz w:val="24"/>
          <w:szCs w:val="24"/>
          <w:rtl w:val="0"/>
        </w:rPr>
        <w:t xml:space="preserve"> Utilize data analytics to identify patterns and trends in product defects, allowing for targeted quality control measures.</w:t>
      </w:r>
    </w:p>
    <w:p w:rsidR="00000000" w:rsidDel="00000000" w:rsidP="00000000" w:rsidRDefault="00000000" w:rsidRPr="00000000" w14:paraId="00000010">
      <w:pPr>
        <w:numPr>
          <w:ilvl w:val="0"/>
          <w:numId w:val="1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Root Cause Analysis:</w:t>
      </w:r>
      <w:r w:rsidDel="00000000" w:rsidR="00000000" w:rsidRPr="00000000">
        <w:rPr>
          <w:rFonts w:ascii="Times New Roman" w:cs="Times New Roman" w:eastAsia="Times New Roman" w:hAnsi="Times New Roman"/>
          <w:sz w:val="24"/>
          <w:szCs w:val="24"/>
          <w:rtl w:val="0"/>
        </w:rPr>
        <w:t xml:space="preserve"> Conduct in-depth analyses to determine the underlying causes of defects and implement corrective actions.</w:t>
      </w:r>
    </w:p>
    <w:p w:rsidR="00000000" w:rsidDel="00000000" w:rsidP="00000000" w:rsidRDefault="00000000" w:rsidRPr="00000000" w14:paraId="00000011">
      <w:pPr>
        <w:numPr>
          <w:ilvl w:val="0"/>
          <w:numId w:val="1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Monitoring:</w:t>
      </w:r>
      <w:r w:rsidDel="00000000" w:rsidR="00000000" w:rsidRPr="00000000">
        <w:rPr>
          <w:rFonts w:ascii="Times New Roman" w:cs="Times New Roman" w:eastAsia="Times New Roman" w:hAnsi="Times New Roman"/>
          <w:sz w:val="24"/>
          <w:szCs w:val="24"/>
          <w:rtl w:val="0"/>
        </w:rPr>
        <w:t xml:space="preserve"> Implement systems to monitor production quality in real-time, enabling immediate adjustments and reducing defect rates.</w:t>
      </w:r>
    </w:p>
    <w:p w:rsidR="00000000" w:rsidDel="00000000" w:rsidP="00000000" w:rsidRDefault="00000000" w:rsidRPr="00000000" w14:paraId="00000012">
      <w:pPr>
        <w:numPr>
          <w:ilvl w:val="0"/>
          <w:numId w:val="1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Benchmarking Standards:</w:t>
      </w:r>
      <w:r w:rsidDel="00000000" w:rsidR="00000000" w:rsidRPr="00000000">
        <w:rPr>
          <w:rFonts w:ascii="Times New Roman" w:cs="Times New Roman" w:eastAsia="Times New Roman" w:hAnsi="Times New Roman"/>
          <w:sz w:val="24"/>
          <w:szCs w:val="24"/>
          <w:rtl w:val="0"/>
        </w:rPr>
        <w:t xml:space="preserve"> Establish quality benchmarks based on historical data and industry standards to maintain and improve product quality.</w:t>
      </w:r>
    </w:p>
    <w:p w:rsidR="00000000" w:rsidDel="00000000" w:rsidP="00000000" w:rsidRDefault="00000000" w:rsidRPr="00000000" w14:paraId="00000013">
      <w:pPr>
        <w:numPr>
          <w:ilvl w:val="0"/>
          <w:numId w:val="1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Feedback Integration:</w:t>
      </w:r>
      <w:r w:rsidDel="00000000" w:rsidR="00000000" w:rsidRPr="00000000">
        <w:rPr>
          <w:rFonts w:ascii="Times New Roman" w:cs="Times New Roman" w:eastAsia="Times New Roman" w:hAnsi="Times New Roman"/>
          <w:sz w:val="24"/>
          <w:szCs w:val="24"/>
          <w:rtl w:val="0"/>
        </w:rPr>
        <w:t xml:space="preserve"> Incorporate feedback from quality inspections and customer returns into the quality control process to address recurring issues.</w:t>
      </w:r>
    </w:p>
    <w:p w:rsidR="00000000" w:rsidDel="00000000" w:rsidP="00000000" w:rsidRDefault="00000000" w:rsidRPr="00000000" w14:paraId="00000014">
      <w:pPr>
        <w:numPr>
          <w:ilvl w:val="0"/>
          <w:numId w:val="2"/>
        </w:numPr>
        <w:spacing w:after="240" w:before="0" w:beforeAutospacing="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Optimizing Production Efficiency</w:t>
      </w:r>
    </w:p>
    <w:p w:rsidR="00000000" w:rsidDel="00000000" w:rsidP="00000000" w:rsidRDefault="00000000" w:rsidRPr="00000000" w14:paraId="00000015">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numPr>
          <w:ilvl w:val="0"/>
          <w:numId w:val="1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Bottleneck Identification:</w:t>
      </w:r>
      <w:r w:rsidDel="00000000" w:rsidR="00000000" w:rsidRPr="00000000">
        <w:rPr>
          <w:rFonts w:ascii="Times New Roman" w:cs="Times New Roman" w:eastAsia="Times New Roman" w:hAnsi="Times New Roman"/>
          <w:sz w:val="24"/>
          <w:szCs w:val="24"/>
          <w:rtl w:val="0"/>
        </w:rPr>
        <w:t xml:space="preserve"> Analyze production data to pinpoint bottlenecks and delays, and implement changes to streamline workflows.</w:t>
      </w:r>
    </w:p>
    <w:p w:rsidR="00000000" w:rsidDel="00000000" w:rsidP="00000000" w:rsidRDefault="00000000" w:rsidRPr="00000000" w14:paraId="00000017">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Improvement:</w:t>
      </w:r>
      <w:r w:rsidDel="00000000" w:rsidR="00000000" w:rsidRPr="00000000">
        <w:rPr>
          <w:rFonts w:ascii="Times New Roman" w:cs="Times New Roman" w:eastAsia="Times New Roman" w:hAnsi="Times New Roman"/>
          <w:sz w:val="24"/>
          <w:szCs w:val="24"/>
          <w:rtl w:val="0"/>
        </w:rPr>
        <w:t xml:space="preserve"> Use data-driven insights to refine production processes, reduce cycle times, and increase throughput.</w:t>
      </w:r>
    </w:p>
    <w:p w:rsidR="00000000" w:rsidDel="00000000" w:rsidP="00000000" w:rsidRDefault="00000000" w:rsidRPr="00000000" w14:paraId="00000018">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Predictive Maintenance:</w:t>
      </w:r>
      <w:r w:rsidDel="00000000" w:rsidR="00000000" w:rsidRPr="00000000">
        <w:rPr>
          <w:rFonts w:ascii="Times New Roman" w:cs="Times New Roman" w:eastAsia="Times New Roman" w:hAnsi="Times New Roman"/>
          <w:sz w:val="24"/>
          <w:szCs w:val="24"/>
          <w:rtl w:val="0"/>
        </w:rPr>
        <w:t xml:space="preserve"> Apply predictive analytics to forecast equipment failures and schedule maintenance proactively, minimizing downtime.</w:t>
      </w:r>
    </w:p>
    <w:p w:rsidR="00000000" w:rsidDel="00000000" w:rsidP="00000000" w:rsidRDefault="00000000" w:rsidRPr="00000000" w14:paraId="00000019">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Capacity Planning:</w:t>
      </w:r>
      <w:r w:rsidDel="00000000" w:rsidR="00000000" w:rsidRPr="00000000">
        <w:rPr>
          <w:rFonts w:ascii="Times New Roman" w:cs="Times New Roman" w:eastAsia="Times New Roman" w:hAnsi="Times New Roman"/>
          <w:sz w:val="24"/>
          <w:szCs w:val="24"/>
          <w:rtl w:val="0"/>
        </w:rPr>
        <w:t xml:space="preserve"> Utilize data to optimize production schedules and resource allocation, ensuring efficient use of manufacturing capacity.</w:t>
      </w:r>
    </w:p>
    <w:p w:rsidR="00000000" w:rsidDel="00000000" w:rsidP="00000000" w:rsidRDefault="00000000" w:rsidRPr="00000000" w14:paraId="0000001A">
      <w:pPr>
        <w:numPr>
          <w:ilvl w:val="0"/>
          <w:numId w:val="1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Workflow Redesign:</w:t>
      </w:r>
      <w:r w:rsidDel="00000000" w:rsidR="00000000" w:rsidRPr="00000000">
        <w:rPr>
          <w:rFonts w:ascii="Times New Roman" w:cs="Times New Roman" w:eastAsia="Times New Roman" w:hAnsi="Times New Roman"/>
          <w:sz w:val="24"/>
          <w:szCs w:val="24"/>
          <w:rtl w:val="0"/>
        </w:rPr>
        <w:t xml:space="preserve"> Redesign workflows based on data analysis to eliminate inefficiencies and improve overall production efficiency.</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Reducing Material Waste</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Waste Tracking:</w:t>
      </w:r>
      <w:r w:rsidDel="00000000" w:rsidR="00000000" w:rsidRPr="00000000">
        <w:rPr>
          <w:rFonts w:ascii="Times New Roman" w:cs="Times New Roman" w:eastAsia="Times New Roman" w:hAnsi="Times New Roman"/>
          <w:sz w:val="24"/>
          <w:szCs w:val="24"/>
          <w:rtl w:val="0"/>
        </w:rPr>
        <w:t xml:space="preserve"> Monitor and analyze material usage to identify sources of waste and areas for improvement.</w:t>
      </w:r>
    </w:p>
    <w:p w:rsidR="00000000" w:rsidDel="00000000" w:rsidP="00000000" w:rsidRDefault="00000000" w:rsidRPr="00000000" w14:paraId="0000001F">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Material Optimization:</w:t>
      </w:r>
      <w:r w:rsidDel="00000000" w:rsidR="00000000" w:rsidRPr="00000000">
        <w:rPr>
          <w:rFonts w:ascii="Times New Roman" w:cs="Times New Roman" w:eastAsia="Times New Roman" w:hAnsi="Times New Roman"/>
          <w:sz w:val="24"/>
          <w:szCs w:val="24"/>
          <w:rtl w:val="0"/>
        </w:rPr>
        <w:t xml:space="preserve"> Adjust process parameters to enhance material efficiency and reduce excess consumption.</w:t>
      </w:r>
    </w:p>
    <w:p w:rsidR="00000000" w:rsidDel="00000000" w:rsidP="00000000" w:rsidRDefault="00000000" w:rsidRPr="00000000" w14:paraId="00000020">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Recycling Initiatives:</w:t>
      </w:r>
      <w:r w:rsidDel="00000000" w:rsidR="00000000" w:rsidRPr="00000000">
        <w:rPr>
          <w:rFonts w:ascii="Times New Roman" w:cs="Times New Roman" w:eastAsia="Times New Roman" w:hAnsi="Times New Roman"/>
          <w:sz w:val="24"/>
          <w:szCs w:val="24"/>
          <w:rtl w:val="0"/>
        </w:rPr>
        <w:t xml:space="preserve"> Implement systems to recycle or reuse materials, minimizing waste and reducing costs.</w:t>
      </w:r>
    </w:p>
    <w:p w:rsidR="00000000" w:rsidDel="00000000" w:rsidP="00000000" w:rsidRDefault="00000000" w:rsidRPr="00000000" w14:paraId="00000021">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Adjustments:</w:t>
      </w:r>
      <w:r w:rsidDel="00000000" w:rsidR="00000000" w:rsidRPr="00000000">
        <w:rPr>
          <w:rFonts w:ascii="Times New Roman" w:cs="Times New Roman" w:eastAsia="Times New Roman" w:hAnsi="Times New Roman"/>
          <w:sz w:val="24"/>
          <w:szCs w:val="24"/>
          <w:rtl w:val="0"/>
        </w:rPr>
        <w:t xml:space="preserve"> Modify production processes based on data insights to reduce material waste and enhance yield.</w:t>
      </w:r>
    </w:p>
    <w:p w:rsidR="00000000" w:rsidDel="00000000" w:rsidP="00000000" w:rsidRDefault="00000000" w:rsidRPr="00000000" w14:paraId="00000022">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Supplier Coordination:</w:t>
      </w:r>
      <w:r w:rsidDel="00000000" w:rsidR="00000000" w:rsidRPr="00000000">
        <w:rPr>
          <w:rFonts w:ascii="Times New Roman" w:cs="Times New Roman" w:eastAsia="Times New Roman" w:hAnsi="Times New Roman"/>
          <w:sz w:val="24"/>
          <w:szCs w:val="24"/>
          <w:rtl w:val="0"/>
        </w:rPr>
        <w:t xml:space="preserve"> Work with suppliers to ensure material quality and consistency, reducing waste due to defective or inconsistent inputs.</w:t>
      </w:r>
    </w:p>
    <w:p w:rsidR="00000000" w:rsidDel="00000000" w:rsidP="00000000" w:rsidRDefault="00000000" w:rsidRPr="00000000" w14:paraId="0000002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2"/>
        </w:numP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Improving Equipment Performance</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numPr>
          <w:ilvl w:val="0"/>
          <w:numId w:val="1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Monitoring:</w:t>
      </w:r>
      <w:r w:rsidDel="00000000" w:rsidR="00000000" w:rsidRPr="00000000">
        <w:rPr>
          <w:rFonts w:ascii="Times New Roman" w:cs="Times New Roman" w:eastAsia="Times New Roman" w:hAnsi="Times New Roman"/>
          <w:sz w:val="24"/>
          <w:szCs w:val="24"/>
          <w:rtl w:val="0"/>
        </w:rPr>
        <w:t xml:space="preserve"> Continuously track and analyze equipment performance data to ensure optimal operation and identify issues early.</w:t>
      </w:r>
    </w:p>
    <w:p w:rsidR="00000000" w:rsidDel="00000000" w:rsidP="00000000" w:rsidRDefault="00000000" w:rsidRPr="00000000" w14:paraId="00000027">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Maintenance Scheduling:</w:t>
      </w:r>
      <w:r w:rsidDel="00000000" w:rsidR="00000000" w:rsidRPr="00000000">
        <w:rPr>
          <w:rFonts w:ascii="Times New Roman" w:cs="Times New Roman" w:eastAsia="Times New Roman" w:hAnsi="Times New Roman"/>
          <w:sz w:val="24"/>
          <w:szCs w:val="24"/>
          <w:rtl w:val="0"/>
        </w:rPr>
        <w:t xml:space="preserve"> Develop maintenance schedules based on data-driven insights to prevent unexpected equipment failures and extend equipment lifespan.</w:t>
      </w:r>
    </w:p>
    <w:p w:rsidR="00000000" w:rsidDel="00000000" w:rsidP="00000000" w:rsidRDefault="00000000" w:rsidRPr="00000000" w14:paraId="00000028">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Operational Efficiency:</w:t>
      </w:r>
      <w:r w:rsidDel="00000000" w:rsidR="00000000" w:rsidRPr="00000000">
        <w:rPr>
          <w:rFonts w:ascii="Times New Roman" w:cs="Times New Roman" w:eastAsia="Times New Roman" w:hAnsi="Times New Roman"/>
          <w:sz w:val="24"/>
          <w:szCs w:val="24"/>
          <w:rtl w:val="0"/>
        </w:rPr>
        <w:t xml:space="preserve"> Use data to optimize equipment settings and operations, improving efficiency and reducing downtime.</w:t>
      </w:r>
    </w:p>
    <w:p w:rsidR="00000000" w:rsidDel="00000000" w:rsidP="00000000" w:rsidRDefault="00000000" w:rsidRPr="00000000" w14:paraId="00000029">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Upgrade Decisions:</w:t>
      </w:r>
      <w:r w:rsidDel="00000000" w:rsidR="00000000" w:rsidRPr="00000000">
        <w:rPr>
          <w:rFonts w:ascii="Times New Roman" w:cs="Times New Roman" w:eastAsia="Times New Roman" w:hAnsi="Times New Roman"/>
          <w:sz w:val="24"/>
          <w:szCs w:val="24"/>
          <w:rtl w:val="0"/>
        </w:rPr>
        <w:t xml:space="preserve"> Make informed decisions on equipment upgrades or replacements based on performance data and analysis.</w:t>
      </w:r>
    </w:p>
    <w:p w:rsidR="00000000" w:rsidDel="00000000" w:rsidP="00000000" w:rsidRDefault="00000000" w:rsidRPr="00000000" w14:paraId="0000002A">
      <w:pPr>
        <w:numPr>
          <w:ilvl w:val="0"/>
          <w:numId w:val="1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Management:</w:t>
      </w:r>
      <w:r w:rsidDel="00000000" w:rsidR="00000000" w:rsidRPr="00000000">
        <w:rPr>
          <w:rFonts w:ascii="Times New Roman" w:cs="Times New Roman" w:eastAsia="Times New Roman" w:hAnsi="Times New Roman"/>
          <w:sz w:val="24"/>
          <w:szCs w:val="24"/>
          <w:rtl w:val="0"/>
        </w:rPr>
        <w:t xml:space="preserve"> Analyze energy consumption data to identify opportunities for reducing energy use and improving equipment efficiency.</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2"/>
        </w:numP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Enhancing Supply Chain Management</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numPr>
          <w:ilvl w:val="0"/>
          <w:numId w:val="9"/>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Supplier Performance Analysis:</w:t>
      </w:r>
      <w:r w:rsidDel="00000000" w:rsidR="00000000" w:rsidRPr="00000000">
        <w:rPr>
          <w:rFonts w:ascii="Times New Roman" w:cs="Times New Roman" w:eastAsia="Times New Roman" w:hAnsi="Times New Roman"/>
          <w:sz w:val="24"/>
          <w:szCs w:val="24"/>
          <w:rtl w:val="0"/>
        </w:rPr>
        <w:t xml:space="preserve"> Monitor and evaluate supplier performance to ensure timely and quality material deliveries.</w:t>
      </w:r>
    </w:p>
    <w:p w:rsidR="00000000" w:rsidDel="00000000" w:rsidP="00000000" w:rsidRDefault="00000000" w:rsidRPr="00000000" w14:paraId="0000002F">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 Optimization:</w:t>
      </w:r>
      <w:r w:rsidDel="00000000" w:rsidR="00000000" w:rsidRPr="00000000">
        <w:rPr>
          <w:rFonts w:ascii="Times New Roman" w:cs="Times New Roman" w:eastAsia="Times New Roman" w:hAnsi="Times New Roman"/>
          <w:sz w:val="24"/>
          <w:szCs w:val="24"/>
          <w:rtl w:val="0"/>
        </w:rPr>
        <w:t xml:space="preserve"> Use data to manage inventory levels effectively, balancing supply with production needs to avoid stockouts or excess.</w:t>
      </w:r>
    </w:p>
    <w:p w:rsidR="00000000" w:rsidDel="00000000" w:rsidP="00000000" w:rsidRDefault="00000000" w:rsidRPr="00000000" w14:paraId="00000030">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Demand Forecasting:</w:t>
      </w:r>
      <w:r w:rsidDel="00000000" w:rsidR="00000000" w:rsidRPr="00000000">
        <w:rPr>
          <w:rFonts w:ascii="Times New Roman" w:cs="Times New Roman" w:eastAsia="Times New Roman" w:hAnsi="Times New Roman"/>
          <w:sz w:val="24"/>
          <w:szCs w:val="24"/>
          <w:rtl w:val="0"/>
        </w:rPr>
        <w:t xml:space="preserve"> Apply predictive analytics to forecast demand accurately, improving supply chain responsiveness and reducing lead times.</w:t>
      </w:r>
    </w:p>
    <w:p w:rsidR="00000000" w:rsidDel="00000000" w:rsidP="00000000" w:rsidRDefault="00000000" w:rsidRPr="00000000" w14:paraId="00000031">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Logistics Efficiency:</w:t>
      </w:r>
      <w:r w:rsidDel="00000000" w:rsidR="00000000" w:rsidRPr="00000000">
        <w:rPr>
          <w:rFonts w:ascii="Times New Roman" w:cs="Times New Roman" w:eastAsia="Times New Roman" w:hAnsi="Times New Roman"/>
          <w:sz w:val="24"/>
          <w:szCs w:val="24"/>
          <w:rtl w:val="0"/>
        </w:rPr>
        <w:t xml:space="preserve"> Analyze logistics data to optimize transportation routes and reduce delivery times and costs.</w:t>
      </w:r>
    </w:p>
    <w:p w:rsidR="00000000" w:rsidDel="00000000" w:rsidP="00000000" w:rsidRDefault="00000000" w:rsidRPr="00000000" w14:paraId="00000032">
      <w:pPr>
        <w:numPr>
          <w:ilvl w:val="0"/>
          <w:numId w:val="9"/>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Management:</w:t>
      </w:r>
      <w:r w:rsidDel="00000000" w:rsidR="00000000" w:rsidRPr="00000000">
        <w:rPr>
          <w:rFonts w:ascii="Times New Roman" w:cs="Times New Roman" w:eastAsia="Times New Roman" w:hAnsi="Times New Roman"/>
          <w:sz w:val="24"/>
          <w:szCs w:val="24"/>
          <w:rtl w:val="0"/>
        </w:rPr>
        <w:t xml:space="preserve"> Identify and mitigate supply chain risks using data insights to ensure a reliable and efficient supply chain.</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2"/>
        </w:numP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Increasing Operator Efficiency</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Tracking:</w:t>
      </w:r>
      <w:r w:rsidDel="00000000" w:rsidR="00000000" w:rsidRPr="00000000">
        <w:rPr>
          <w:rFonts w:ascii="Times New Roman" w:cs="Times New Roman" w:eastAsia="Times New Roman" w:hAnsi="Times New Roman"/>
          <w:sz w:val="24"/>
          <w:szCs w:val="24"/>
          <w:rtl w:val="0"/>
        </w:rPr>
        <w:t xml:space="preserve"> Collect and analyze data on operator performance to identify areas for improvement and enhance productivity.</w:t>
      </w:r>
    </w:p>
    <w:p w:rsidR="00000000" w:rsidDel="00000000" w:rsidP="00000000" w:rsidRDefault="00000000" w:rsidRPr="00000000" w14:paraId="00000037">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and Development:</w:t>
      </w:r>
      <w:r w:rsidDel="00000000" w:rsidR="00000000" w:rsidRPr="00000000">
        <w:rPr>
          <w:rFonts w:ascii="Times New Roman" w:cs="Times New Roman" w:eastAsia="Times New Roman" w:hAnsi="Times New Roman"/>
          <w:sz w:val="24"/>
          <w:szCs w:val="24"/>
          <w:rtl w:val="0"/>
        </w:rPr>
        <w:t xml:space="preserve"> Use performance data to design targeted training programs that address skill gaps and improve operator efficiency.</w:t>
      </w:r>
    </w:p>
    <w:p w:rsidR="00000000" w:rsidDel="00000000" w:rsidP="00000000" w:rsidRDefault="00000000" w:rsidRPr="00000000" w14:paraId="00000038">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Best Practices Implementation:</w:t>
      </w:r>
      <w:r w:rsidDel="00000000" w:rsidR="00000000" w:rsidRPr="00000000">
        <w:rPr>
          <w:rFonts w:ascii="Times New Roman" w:cs="Times New Roman" w:eastAsia="Times New Roman" w:hAnsi="Times New Roman"/>
          <w:sz w:val="24"/>
          <w:szCs w:val="24"/>
          <w:rtl w:val="0"/>
        </w:rPr>
        <w:t xml:space="preserve"> Identify and standardize best practices across the workforce based on data-driven insights to ensure consistency and efficiency.</w:t>
      </w:r>
    </w:p>
    <w:p w:rsidR="00000000" w:rsidDel="00000000" w:rsidP="00000000" w:rsidRDefault="00000000" w:rsidRPr="00000000" w14:paraId="00000039">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Ergonomic Improvements:</w:t>
      </w:r>
      <w:r w:rsidDel="00000000" w:rsidR="00000000" w:rsidRPr="00000000">
        <w:rPr>
          <w:rFonts w:ascii="Times New Roman" w:cs="Times New Roman" w:eastAsia="Times New Roman" w:hAnsi="Times New Roman"/>
          <w:sz w:val="24"/>
          <w:szCs w:val="24"/>
          <w:rtl w:val="0"/>
        </w:rPr>
        <w:t xml:space="preserve"> Analyze data related to operator ergonomics and make adjustments to improve comfort and reduce fatigue.</w:t>
      </w:r>
    </w:p>
    <w:p w:rsidR="00000000" w:rsidDel="00000000" w:rsidP="00000000" w:rsidRDefault="00000000" w:rsidRPr="00000000" w14:paraId="0000003A">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Automation Integration:</w:t>
      </w:r>
      <w:r w:rsidDel="00000000" w:rsidR="00000000" w:rsidRPr="00000000">
        <w:rPr>
          <w:rFonts w:ascii="Times New Roman" w:cs="Times New Roman" w:eastAsia="Times New Roman" w:hAnsi="Times New Roman"/>
          <w:sz w:val="24"/>
          <w:szCs w:val="24"/>
          <w:rtl w:val="0"/>
        </w:rPr>
        <w:t xml:space="preserve"> Introduce automation in repetitive tasks to reduce manual errors and increase overall efficiency.</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2"/>
        </w:numP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Implementing Continuous Improvement</w:t>
      </w:r>
    </w:p>
    <w:p w:rsidR="00000000" w:rsidDel="00000000" w:rsidP="00000000" w:rsidRDefault="00000000" w:rsidRPr="00000000" w14:paraId="0000003D">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numPr>
          <w:ilvl w:val="0"/>
          <w:numId w:val="20"/>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KPI Monitoring:</w:t>
      </w:r>
      <w:r w:rsidDel="00000000" w:rsidR="00000000" w:rsidRPr="00000000">
        <w:rPr>
          <w:rFonts w:ascii="Times New Roman" w:cs="Times New Roman" w:eastAsia="Times New Roman" w:hAnsi="Times New Roman"/>
          <w:sz w:val="24"/>
          <w:szCs w:val="24"/>
          <w:rtl w:val="0"/>
        </w:rPr>
        <w:t xml:space="preserve"> Continuously track key performance indicators (KPIs) to assess progress and identify areas for further improvement.</w:t>
      </w:r>
    </w:p>
    <w:p w:rsidR="00000000" w:rsidDel="00000000" w:rsidP="00000000" w:rsidRDefault="00000000" w:rsidRPr="00000000" w14:paraId="0000003F">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Data-Driven Decision Making:</w:t>
      </w:r>
      <w:r w:rsidDel="00000000" w:rsidR="00000000" w:rsidRPr="00000000">
        <w:rPr>
          <w:rFonts w:ascii="Times New Roman" w:cs="Times New Roman" w:eastAsia="Times New Roman" w:hAnsi="Times New Roman"/>
          <w:sz w:val="24"/>
          <w:szCs w:val="24"/>
          <w:rtl w:val="0"/>
        </w:rPr>
        <w:t xml:space="preserve"> Use data analysis to inform decision-making and prioritize improvement initiatives based on quantifiable insights.</w:t>
      </w:r>
    </w:p>
    <w:p w:rsidR="00000000" w:rsidDel="00000000" w:rsidP="00000000" w:rsidRDefault="00000000" w:rsidRPr="00000000" w14:paraId="00000040">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Feedback Loops:</w:t>
      </w:r>
      <w:r w:rsidDel="00000000" w:rsidR="00000000" w:rsidRPr="00000000">
        <w:rPr>
          <w:rFonts w:ascii="Times New Roman" w:cs="Times New Roman" w:eastAsia="Times New Roman" w:hAnsi="Times New Roman"/>
          <w:sz w:val="24"/>
          <w:szCs w:val="24"/>
          <w:rtl w:val="0"/>
        </w:rPr>
        <w:t xml:space="preserve"> Establish mechanisms for incorporating feedback and iterating on processes to drive ongoing improvements.</w:t>
      </w:r>
    </w:p>
    <w:p w:rsidR="00000000" w:rsidDel="00000000" w:rsidP="00000000" w:rsidRDefault="00000000" w:rsidRPr="00000000" w14:paraId="00000041">
      <w:pPr>
        <w:numPr>
          <w:ilvl w:val="0"/>
          <w:numId w:val="2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Innovation Adoption:</w:t>
      </w:r>
      <w:r w:rsidDel="00000000" w:rsidR="00000000" w:rsidRPr="00000000">
        <w:rPr>
          <w:rFonts w:ascii="Times New Roman" w:cs="Times New Roman" w:eastAsia="Times New Roman" w:hAnsi="Times New Roman"/>
          <w:sz w:val="24"/>
          <w:szCs w:val="24"/>
          <w:rtl w:val="0"/>
        </w:rPr>
        <w:t xml:space="preserve"> Encourage and evaluate innovative approaches and technologies based on data analysis to enhance manufacturing practices.</w:t>
      </w:r>
    </w:p>
    <w:p w:rsidR="00000000" w:rsidDel="00000000" w:rsidP="00000000" w:rsidRDefault="00000000" w:rsidRPr="00000000" w14:paraId="00000042">
      <w:pPr>
        <w:numPr>
          <w:ilvl w:val="0"/>
          <w:numId w:val="20"/>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Cross-Functional Collaboration:</w:t>
      </w:r>
      <w:r w:rsidDel="00000000" w:rsidR="00000000" w:rsidRPr="00000000">
        <w:rPr>
          <w:rFonts w:ascii="Times New Roman" w:cs="Times New Roman" w:eastAsia="Times New Roman" w:hAnsi="Times New Roman"/>
          <w:sz w:val="24"/>
          <w:szCs w:val="24"/>
          <w:rtl w:val="0"/>
        </w:rPr>
        <w:t xml:space="preserve"> Promote collaboration between departments to leverage shared data insights and drive holistic improvements across the organization.</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44">
      <w:pPr>
        <w:numPr>
          <w:ilvl w:val="0"/>
          <w:numId w:val="19"/>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Yield Improvement - Manufacturing Sector</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Details</w:t>
      </w:r>
    </w:p>
    <w:p w:rsidR="00000000" w:rsidDel="00000000" w:rsidP="00000000" w:rsidRDefault="00000000" w:rsidRPr="00000000" w14:paraId="00000046">
      <w:pPr>
        <w:numPr>
          <w:ilvl w:val="0"/>
          <w:numId w:val="18"/>
        </w:numPr>
        <w:spacing w:after="24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Task 11: </w:t>
      </w:r>
      <w:r w:rsidDel="00000000" w:rsidR="00000000" w:rsidRPr="00000000">
        <w:rPr>
          <w:rFonts w:ascii="Times New Roman" w:cs="Times New Roman" w:eastAsia="Times New Roman" w:hAnsi="Times New Roman"/>
          <w:color w:val="001d35"/>
          <w:sz w:val="24"/>
          <w:szCs w:val="24"/>
          <w:rtl w:val="0"/>
        </w:rPr>
        <w:t xml:space="preserve">Yield improvement in manufacturing is a strategy focused on optimizing production by measuring and adjusting key process parameters at critical stages of the assembly process. Through data analytics, manufacturers can gain valuable insights into various aspects of production, including supply chain efficiency, equipment performance, and defect reduction. This data-driven approach enables the identification of inefficiencies and bottlenecks, allowing for targeted adjustments that maximize yield and throughput, ultimately enhancing overall operational performance.</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color w:val="001d35"/>
          <w:sz w:val="24"/>
          <w:szCs w:val="24"/>
        </w:rPr>
      </w:pPr>
      <w:r w:rsidDel="00000000" w:rsidR="00000000" w:rsidRPr="00000000">
        <w:rPr>
          <w:rtl w:val="0"/>
        </w:rPr>
      </w:r>
    </w:p>
    <w:p w:rsidR="00000000" w:rsidDel="00000000" w:rsidP="00000000" w:rsidRDefault="00000000" w:rsidRPr="00000000" w14:paraId="00000048">
      <w:pPr>
        <w:numPr>
          <w:ilvl w:val="0"/>
          <w:numId w:val="5"/>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 </w:t>
      </w:r>
      <w:r w:rsidDel="00000000" w:rsidR="00000000" w:rsidRPr="00000000">
        <w:rPr>
          <w:rFonts w:ascii="Times New Roman" w:cs="Times New Roman" w:eastAsia="Times New Roman" w:hAnsi="Times New Roman"/>
          <w:sz w:val="24"/>
          <w:szCs w:val="24"/>
          <w:rtl w:val="0"/>
        </w:rPr>
        <w:t xml:space="preserve">Yield improvement in the manufacturing sector through data analysis is a comprehensive approach aimed at optimizing production processes to achieve maximum efficiency and output. By leveraging data collected from various stages of the manufacturing process, companies can gain deep insights into the factors that influence yield, such as machine performance, material quality, operator efficiency, and supply chain reliability. Data analysis enables manufacturers to identify and address bottlenecks, reduce material waste, minimize defects, and enhance equipment performance. Advanced techniques like predictive analytics can be used to forecast potential issues before they occur, allowing for proactive maintenance and process adjustments. Additionally, continuous monitoring of key performance indicators (KPIs) and real-time data analysis help in maintaining consistent quality standards and ensuring that production runs smoothly. By integrating data-driven strategies into their operations, manufacturers can not only increase yield but also reduce costs, improve product quality, and gain a competitive edge in the market.</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4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numPr>
          <w:ilvl w:val="0"/>
          <w:numId w:val="2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 </w:t>
      </w:r>
      <w:r w:rsidDel="00000000" w:rsidR="00000000" w:rsidRPr="00000000">
        <w:rPr>
          <w:rFonts w:ascii="Times New Roman" w:cs="Times New Roman" w:eastAsia="Times New Roman" w:hAnsi="Times New Roman"/>
          <w:sz w:val="24"/>
          <w:szCs w:val="24"/>
          <w:rtl w:val="0"/>
        </w:rPr>
        <w:t xml:space="preserve">To accomplish yield improvement in the manufacturing sector using data analysis, start by collecting and centralizing data from all stages of the production process, including machinery, material usage, operator performance, and supply chain activities. Use this data to identify inefficiencies, such as bottlenecks, material waste, or frequent equipment failures. Implement advanced analytics techniques, such as predictive analytics and to forecast potential issues and optimize process parameters. Regularly monitor key performance indicators (KPIs) to track progress and make real-time adjustments as needed. Engage in continuous process improvement by conducting root cause analyses on defects or inefficiencies and implementing targeted solutions. Collaborate with cross-functional teams to ensure that data-driven insights are applied effectively across the entire production chain. By following these steps, you can systematically improve yield, reduce costs, and enhance overall manufacturing performance.</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 </w:t>
      </w:r>
      <w:r w:rsidDel="00000000" w:rsidR="00000000" w:rsidRPr="00000000">
        <w:rPr>
          <w:rFonts w:ascii="Times New Roman" w:cs="Times New Roman" w:eastAsia="Times New Roman" w:hAnsi="Times New Roman"/>
          <w:sz w:val="24"/>
          <w:szCs w:val="24"/>
          <w:rtl w:val="0"/>
        </w:rPr>
        <w:t xml:space="preserve">To demonstrate progress in yield improvement in the manufacturing sector through data analysis, incorporate relevant data and metrics that highlight key achievements and improvements. For instance, track metrics such as the overall equipment effectiveness (OEE), which combines availability, performance, and quality to provide a comprehensive view of production efficiency. Include data on defect rates before and after implementing process changes to show reductions in product flaws. Measure the reduction in material waste as a percentage of total material used, indicating more efficient resource utilization. Additionally, present improvements in cycle time and throughput, illustrating faster production and higher output. Benchmark these metrics against historical data or industry standards to quantify progress and validate the effectiveness of data-driven strategies. By presenting these metrics, you can clearly demonstrate the tangible benefits of data analysis in achieving yield improvement and optimizing manufacturing processes.</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5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Faced: </w:t>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Manufacturing environments often use disparate systems and data sources, making it difficult to integrate and ensure the quality of data for analysis.</w:t>
      </w:r>
    </w:p>
    <w:p w:rsidR="00000000" w:rsidDel="00000000" w:rsidP="00000000" w:rsidRDefault="00000000" w:rsidRPr="00000000" w14:paraId="00000059">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sheer volume and complexity of data generated in manufacturing processes can overwhelm traditional analysis tools and make it challenging to extract actionable insights.</w:t>
      </w:r>
    </w:p>
    <w:p w:rsidR="00000000" w:rsidDel="00000000" w:rsidP="00000000" w:rsidRDefault="00000000" w:rsidRPr="00000000" w14:paraId="0000005A">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and management may resist changes to established processes or the adoption of new data-driven approaches, which can hinder the implementation of yield improvement strategies.</w:t>
      </w:r>
    </w:p>
    <w:p w:rsidR="00000000" w:rsidDel="00000000" w:rsidP="00000000" w:rsidRDefault="00000000" w:rsidRPr="00000000" w14:paraId="0000005B">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may be a lack of in-house expertise to effectively analyze data and interpret results, leading to suboptimal use of data-driven insights.</w:t>
      </w:r>
    </w:p>
    <w:p w:rsidR="00000000" w:rsidDel="00000000" w:rsidP="00000000" w:rsidRDefault="00000000" w:rsidRPr="00000000" w14:paraId="0000005C">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inability to process and analyze data in real time can delay decision-making and hinder immediate corrective actions.</w:t>
      </w:r>
    </w:p>
    <w:p w:rsidR="00000000" w:rsidDel="00000000" w:rsidP="00000000" w:rsidRDefault="00000000" w:rsidRPr="00000000" w14:paraId="0000005D">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 that work well in small-scale or pilot projects may not scale effectively across larger or more complex manufacturing environments.</w:t>
      </w:r>
    </w:p>
    <w:p w:rsidR="00000000" w:rsidDel="00000000" w:rsidP="00000000" w:rsidRDefault="00000000" w:rsidRPr="00000000" w14:paraId="0000005E">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the security and privacy of sensitive production data can be challenging, especially with increased data sharing and integration.</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 Implemented: </w:t>
      </w:r>
    </w:p>
    <w:p w:rsidR="00000000" w:rsidDel="00000000" w:rsidP="00000000" w:rsidRDefault="00000000" w:rsidRPr="00000000" w14:paraId="00000061">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centralized data management system that integrates data from various sources. Use data cleansing and validation techniques to ensure accuracy and consistency. Adopting data standardization practices can also help maintain high-quality data across different platforms.</w:t>
      </w:r>
    </w:p>
    <w:p w:rsidR="00000000" w:rsidDel="00000000" w:rsidP="00000000" w:rsidRDefault="00000000" w:rsidRPr="00000000" w14:paraId="00000063">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advanced analytics tools and technologies, such as big data platforms and machine learning algorithms, to handle large volumes of data and uncover patterns. Invest in scalable infrastructure to support data storage and processing needs.</w:t>
      </w:r>
    </w:p>
    <w:p w:rsidR="00000000" w:rsidDel="00000000" w:rsidP="00000000" w:rsidRDefault="00000000" w:rsidRPr="00000000" w14:paraId="00000064">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Foster a culture of continuous improvement by demonstrating the benefits of data analysis through pilot projects and small-scale implementations. Provide training and involve stakeholders in the process to gain buy-in and ensure smooth transitions.</w:t>
      </w:r>
    </w:p>
    <w:p w:rsidR="00000000" w:rsidDel="00000000" w:rsidP="00000000" w:rsidRDefault="00000000" w:rsidRPr="00000000" w14:paraId="00000065">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 in training programs to upskill existing staff or hire data analysts and scientists with expertise in manufacturing analytics. Collaborate with external consultants or partners who specialize in data analysis to bridge knowledge gaps.</w:t>
      </w:r>
    </w:p>
    <w:p w:rsidR="00000000" w:rsidDel="00000000" w:rsidP="00000000" w:rsidRDefault="00000000" w:rsidRPr="00000000" w14:paraId="00000066">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real-time data analytics solutions and monitoring systems that provide instant insights into production processes. Use edge computing and IoT devices to collect and analyze data closer to the source for quicker response times.</w:t>
      </w:r>
    </w:p>
    <w:p w:rsidR="00000000" w:rsidDel="00000000" w:rsidP="00000000" w:rsidRDefault="00000000" w:rsidRPr="00000000" w14:paraId="00000067">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data analysis solutions with scalability in mind. Use modular and flexible systems that can be adapted to different scales and complexities of manufacturing operations. Conduct thorough testing and validation before full-scale implementation.</w:t>
      </w:r>
    </w:p>
    <w:p w:rsidR="00000000" w:rsidDel="00000000" w:rsidP="00000000" w:rsidRDefault="00000000" w:rsidRPr="00000000" w14:paraId="00000068">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robust cybersecurity measures, including encryption, access controls, and regular security audits. Establish clear data governance policies to manage data access and ensure compliance with privacy regulations.</w:t>
      </w:r>
    </w:p>
    <w:p w:rsidR="00000000" w:rsidDel="00000000" w:rsidP="00000000" w:rsidRDefault="00000000" w:rsidRPr="00000000" w14:paraId="0000006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6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numPr>
          <w:ilvl w:val="0"/>
          <w:numId w:val="10"/>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To get ready planned for the next tasks</w:t>
      </w:r>
    </w:p>
    <w:p w:rsidR="00000000" w:rsidDel="00000000" w:rsidP="00000000" w:rsidRDefault="00000000" w:rsidRPr="00000000" w14:paraId="0000006D">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Review Goals, Create a Plan, Prepare in Advance, Monitor Progress</w:t>
      </w:r>
    </w:p>
    <w:p w:rsidR="00000000" w:rsidDel="00000000" w:rsidP="00000000" w:rsidRDefault="00000000" w:rsidRPr="00000000" w14:paraId="0000006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7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numPr>
          <w:ilvl w:val="0"/>
          <w:numId w:val="1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In conclusion, yield improvement in the manufacturing sector through data analysis is a strategic approach that leverages data to optimize production processes, reduce waste, and enhance overall efficiency. By collecting and analyzing data from various stages of production, manufacturers can identify and address inefficiencies, improve equipment performance, and minimize defects. Key strategies include integrating data from disparate sources, utilizing advanced analytics tools, and fostering a culture of continuous improvement. Despite challenges such as data integration, complexity, and resistance to change, solutions like centralized data management systems, real-time analytics, and targeted training can effectively overcome these barriers. Ultimately, a data-driven approach enables manufacturers to achieve higher yields, reduce costs, and gain a competitive edge in the market.</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w:t>
      </w:r>
      <w:r w:rsidDel="00000000" w:rsidR="00000000" w:rsidRPr="00000000">
        <w:rPr>
          <w:rFonts w:ascii="Times New Roman" w:cs="Times New Roman" w:eastAsia="Times New Roman" w:hAnsi="Times New Roman"/>
          <w:sz w:val="24"/>
          <w:szCs w:val="24"/>
          <w:rtl w:val="0"/>
        </w:rPr>
        <w:t xml:space="preserve"> Thank you all for your attention and engagement. Your interest in yield improvement in the manufacturing sector and its impact on manufacturing is greatly appreciated. If you have any questions or need further information, feel free to reach out. I look forward to continuing the conversation and exploring how we can further advance efficiency and sustainability together. Thank you once again.</w:t>
      </w:r>
    </w:p>
    <w:p w:rsidR="00000000" w:rsidDel="00000000" w:rsidP="00000000" w:rsidRDefault="00000000" w:rsidRPr="00000000" w14:paraId="0000007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hd w:fill="ffffff" w:val="clea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