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68C88"/>
          <w:sz w:val="24"/>
        </w:rPr>
        <w:t>PHASE 8</w:t>
      </w:r>
    </w:p>
    <w:p>
      <w:pPr>
        <w:spacing w:before="120"/>
        <w:jc w:val="center"/>
      </w:pPr>
      <w:r>
        <w:rPr>
          <w:b/>
          <w:color w:val="10182E"/>
          <w:sz w:val="48"/>
        </w:rPr>
        <w:t>ComicCraft – AI Comic Story Creator Using Gemini Models</w:t>
      </w:r>
    </w:p>
    <w:p>
      <w:pPr>
        <w:jc w:val="center"/>
      </w:pPr>
      <w:r>
        <w:rPr>
          <w:b/>
          <w:color w:val="B87A10"/>
          <w:sz w:val="32"/>
        </w:rPr>
        <w:t>Project Demonstration Guide</w:t>
      </w:r>
    </w:p>
    <w:p>
      <w:pPr>
        <w:jc w:val="center"/>
      </w:pPr>
      <w:r>
        <w:rPr>
          <w:color w:val="5A5F6E"/>
          <w:sz w:val="22"/>
        </w:rPr>
        <w:t>A narrated, reproducible walkthrough of the working application — from first boot to fallback behaviour — using only features implemented in the repository.</w:t>
      </w:r>
    </w:p>
    <w:p/>
    <w:p>
      <w:pPr>
        <w:jc w:val="center"/>
      </w:pPr>
      <w:r>
        <w:rPr>
          <w:color w:val="5A5F6E"/>
          <w:sz w:val="21"/>
        </w:rPr>
        <w:t>Every step in this guide was executed and verified against the repository on 23 Sep 2026.</w:t>
      </w:r>
    </w:p>
    <w:p>
      <w:pPr>
        <w:jc w:val="center"/>
      </w:pPr>
      <w:r>
        <w:rPr>
          <w:color w:val="5A5F6E"/>
          <w:sz w:val="21"/>
        </w:rPr>
        <w:t>All screenshots/figures included are real captured artifacts of the running application.</w:t>
      </w:r>
    </w:p>
    <w:p>
      <w:r>
        <w:br w:type="page"/>
      </w:r>
    </w:p>
    <w:p>
      <w:pPr>
        <w:pStyle w:val="Heading1"/>
      </w:pPr>
      <w:r>
        <w:t>1. Demonstration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10182E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920"/>
            <w:shd w:val="clear" w:color="auto" w:fill="10182E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Goal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Show that ComicCraft turns one sentence into an illustrated, exportable comic, and shows exactly how it stays reliable without credentials.</w:t>
            </w:r>
          </w:p>
        </w:tc>
      </w:tr>
      <w:tr>
        <w:tc>
          <w:tcPr>
            <w:tcW w:type="dxa" w:w="2016"/>
            <w:shd w:val="clear" w:color="auto" w:fill="F2F5F7"/>
          </w:tcPr>
          <w:p>
            <w:r/>
            <w:r>
              <w:rPr>
                <w:sz w:val="19"/>
              </w:rPr>
              <w:t>Duration</w:t>
            </w:r>
          </w:p>
        </w:tc>
        <w:tc>
          <w:tcPr>
            <w:tcW w:type="dxa" w:w="7920"/>
            <w:shd w:val="clear" w:color="auto" w:fill="F2F5F7"/>
          </w:tcPr>
          <w:p>
            <w:r/>
            <w:r>
              <w:rPr>
                <w:sz w:val="19"/>
              </w:rPr>
              <w:t>≈10–12 minutes plus Q&amp;A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Mode used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Default zero-cost mode: AI_MODE=demo (auto), IMAGE_PROVIDER=placeholder; fallback demos use deliberately invalid credentials.</w:t>
            </w:r>
          </w:p>
        </w:tc>
      </w:tr>
      <w:tr>
        <w:tc>
          <w:tcPr>
            <w:tcW w:type="dxa" w:w="2016"/>
            <w:shd w:val="clear" w:color="auto" w:fill="F2F5F7"/>
          </w:tcPr>
          <w:p>
            <w:r/>
            <w:r>
              <w:rPr>
                <w:sz w:val="19"/>
              </w:rPr>
              <w:t>Audience</w:t>
            </w:r>
          </w:p>
        </w:tc>
        <w:tc>
          <w:tcPr>
            <w:tcW w:type="dxa" w:w="7920"/>
            <w:shd w:val="clear" w:color="auto" w:fill="F2F5F7"/>
          </w:tcPr>
          <w:p>
            <w:r/>
            <w:r>
              <w:rPr>
                <w:sz w:val="19"/>
              </w:rPr>
              <w:t>Faculty panel / examiners / classmates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Prerequisites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Python 3.11+ machine; repository checkout; ~5 minutes setup</w:t>
            </w:r>
          </w:p>
        </w:tc>
      </w:tr>
    </w:tbl>
    <w:p>
      <w:pPr>
        <w:spacing w:after="40"/>
      </w:pPr>
    </w:p>
    <w:p>
      <w:pPr>
        <w:pStyle w:val="Heading1"/>
      </w:pPr>
      <w:r>
        <w:t>2. Demo Script — Problem Explanation (1 min)</w:t>
      </w:r>
    </w:p>
    <w:p>
      <w:r>
        <w:rPr>
          <w:b w:val="0"/>
          <w:i w:val="0"/>
        </w:rPr>
        <w:t>Say: “Creating a comic needs a writer, an illustrator and a layout designer. ComicCraft replaces that pipeline with one small FastAPI application: it plans a story with Google Gemini, writes captions, narration and dialogue, draws one image per panel, previews everything in the browser and exports a PDF. The engineering problem we solved is that real AI integrations fail — text formats drift, models get renamed, providers throttle — so the application validates AI output as data, keeps a character bible for visual consistency, and falls back visibly instead of crashing.”</w:t>
      </w:r>
    </w:p>
    <w:p>
      <w:pPr>
        <w:pStyle w:val="Heading1"/>
      </w:pPr>
      <w:r>
        <w:t>3. Demo Script — Objectives and Technology (1.5 min)</w:t>
      </w:r>
    </w:p>
    <w:p>
      <w:pPr>
        <w:pStyle w:val="ListBullet"/>
      </w:pPr>
      <w:r>
        <w:t>Objective: a validated 3–8 panel comic from a tiny brief, with an offline-capable, honest pipeline.</w:t>
      </w:r>
    </w:p>
    <w:p>
      <w:pPr>
        <w:pStyle w:val="ListBullet"/>
      </w:pPr>
      <w:r>
        <w:t>Backend: FastAPI + Pydantic (contracts), pydantic-settings (.env config), uvicorn.</w:t>
      </w:r>
    </w:p>
    <w:p>
      <w:pPr>
        <w:pStyle w:val="ListBullet"/>
      </w:pPr>
      <w:r>
        <w:t>AI text: google-genai two-stage Gemini workflow (outline model → story model, JSON mode).</w:t>
      </w:r>
    </w:p>
    <w:p>
      <w:pPr>
        <w:pStyle w:val="ListBullet"/>
      </w:pPr>
      <w:r>
        <w:t>AI art: three interchangeable providers — placeholder Pillow art, Hugging Face hosted SDXL, or lazy local Stable Diffusion (diffusers).</w:t>
      </w:r>
    </w:p>
    <w:p>
      <w:pPr>
        <w:pStyle w:val="ListBullet"/>
      </w:pPr>
      <w:r>
        <w:t>Output: fpdf2 PDF export with bundled DejaVu Unicode fonts; UUID storage with atomic manifest.</w:t>
      </w:r>
    </w:p>
    <w:p>
      <w:pPr>
        <w:pStyle w:val="ListBullet"/>
      </w:pPr>
      <w:r>
        <w:t>Quality: 11-test pytest suite (all passing, zero network), ruff, Docker packaging.</w:t>
      </w:r>
    </w:p>
    <w:p>
      <w:pPr>
        <w:pStyle w:val="Heading1"/>
      </w:pPr>
      <w:r>
        <w:t>4. Architecture Explanation (1 min) — show the phase-3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91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9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8.1 Walk the audience left-to-right: clients → FastAPI layer → ComicService orchestrator → story/image/PDF/storage services → providers.</w:t>
      </w:r>
    </w:p>
    <w:p>
      <w:r>
        <w:rPr>
          <w:b w:val="0"/>
          <w:i w:val="0"/>
        </w:rPr>
        <w:t>Say: “Every capability sits behind a small contract. The story service can be Gemini or the offline demo writer; the image service can be the placeholder artist, Hugging Face, or a locally loaded Stable Diffusion. The orchestrator doesn't care which one is active — it just validates inputs, collects results and writes a manifest.”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60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Genera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8.2 The two-stage Gemini flow with retries, model fallback, and the demo fallback.</w:t>
      </w:r>
    </w:p>
    <w:p>
      <w:pPr>
        <w:pStyle w:val="Heading1"/>
      </w:pPr>
      <w:r>
        <w:t>5. Live Demo — Setup and Startup (1 min)</w:t>
      </w:r>
    </w:p>
    <w:p>
      <w:pPr>
        <w:pStyle w:val="ListNumber"/>
      </w:pPr>
      <w:r>
        <w:t>Show the repository root: point out app/, tests/, requirements*.txt, .env.example, README.</w:t>
      </w:r>
    </w:p>
    <w:p>
      <w:pPr>
        <w:pStyle w:val="ListNumber"/>
      </w:pPr>
      <w:r>
        <w:t>Run setup if not already done: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python -m venv .venv &amp;&amp; source .venv/bin/activate     # (Windows: .venv\Scripts\activate)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pip install -r requirements.txt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cp .env.example .env          # default AI_MODE=auto / IMAGE_PROVIDER=placeholder</w:t>
            </w:r>
          </w:p>
        </w:tc>
      </w:tr>
    </w:tbl>
    <w:p>
      <w:pPr>
        <w:spacing w:after="40"/>
      </w:pPr>
    </w:p>
    <w:p>
      <w:r>
        <w:rPr>
          <w:b/>
          <w:color w:val="168C88"/>
          <w:sz w:val="18"/>
        </w:rPr>
        <w:t>Actually executed during this review — the log line is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uvicorn app.main:app --host 0.0.0.0 --port 8000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# Console shows: Starting ComicCraft 1.0.0 (AI=demo, images=placeholder)</w:t>
            </w:r>
          </w:p>
        </w:tc>
      </w:tr>
    </w:tbl>
    <w:p>
      <w:pPr>
        <w:spacing w:after="40"/>
      </w:pPr>
    </w:p>
    <w:p>
      <w:pPr>
        <w:pStyle w:val="ListNumber"/>
      </w:pPr>
      <w:r>
        <w:t>Open http://127.0.0.1:8000/health and show the JSON summary:</w:t>
      </w:r>
    </w:p>
    <w:p>
      <w:r>
        <w:rPr>
          <w:b/>
          <w:color w:val="168C88"/>
          <w:sz w:val="18"/>
        </w:rPr>
        <w:t>Real response captured 23 Sep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{"status":"ok","app":"ComicCraft","version":"1.0.0","ai_mode":"demo","image_provider":"placeholder"}</w:t>
            </w:r>
          </w:p>
        </w:tc>
      </w:tr>
    </w:tbl>
    <w:p>
      <w:pPr>
        <w:spacing w:after="40"/>
      </w:pPr>
    </w:p>
    <w:p>
      <w:pPr>
        <w:pStyle w:val="Heading1"/>
      </w:pPr>
      <w:r>
        <w:t>6. Live Demo — User Input (1 min)</w:t>
      </w:r>
    </w:p>
    <w:p>
      <w:pPr>
        <w:pStyle w:val="ListNumber"/>
      </w:pPr>
      <w:r>
        <w:t>Open http://127.0.0.1:8000/. Point out: status card showing Story: Demo + Images: Placeholder; pre-filled defaults (Mira, enchanted forest, Adventurous, Modern comic book, 5 panels); the live character counter under the textarea.</w:t>
      </w:r>
    </w:p>
    <w:p>
      <w:pPr>
        <w:pStyle w:val="ListNumber"/>
      </w:pPr>
      <w:r>
        <w:t>Type a fresh idea, e.g.: “A brave fox follows a trail of glowing leaves and discovers a clockwork city beneath the forest”; rename the character to Ember; keep tone/style; choose 3 panels for speed.</w:t>
      </w:r>
    </w:p>
    <w:p>
      <w:pPr>
        <w:pStyle w:val="ListNumber"/>
      </w:pPr>
      <w:r>
        <w:t>Submit and show the loading overlay rotating its four stage messages (Planning → Writing → Artwork → PDF).</w:t>
      </w:r>
    </w:p>
    <w:p>
      <w:pPr>
        <w:pStyle w:val="Heading1"/>
      </w:pPr>
      <w:r>
        <w:t>7. Live Demo — Story Generation (1 min)</w:t>
      </w:r>
    </w:p>
    <w:p>
      <w:r>
        <w:rPr>
          <w:b w:val="0"/>
          <w:i w:val="0"/>
        </w:rPr>
        <w:t>Say: “With a real GEMINI_API_KEY this is where the two-stage Gemini workflow runs: first the outline model plans exactly N panels with a character bible; then the story model writes the narration, captions and dialogue — all returned as JSON and validated by Pydantic contracts. In demo mode, the deterministic offline writer plays the same role so you can see the identical data shape.”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0BB"/>
          </w:tcPr>
          <w:p>
            <w:r/>
            <w:r>
              <w:rPr>
                <w:b/>
                <w:sz w:val="20"/>
              </w:rPr>
              <w:t xml:space="preserve">Optional live step: </w:t>
            </w:r>
            <w:r>
              <w:rPr>
                <w:sz w:val="20"/>
              </w:rPr>
              <w:t>To demo live Gemini: set AI_MODE=gemini and GEMINI_API_KEY in .env and restart. The metadata card on the preview page will then show the real outline/story model names. (Not run during this review — no API key in the environment.)</w:t>
            </w:r>
          </w:p>
        </w:tc>
      </w:tr>
    </w:tbl>
    <w:p>
      <w:pPr>
        <w:spacing w:after="40"/>
      </w:pPr>
    </w:p>
    <w:p>
      <w:pPr>
        <w:pStyle w:val="Heading1"/>
      </w:pPr>
      <w:r>
        <w:t>8. Live Demo — Image Generation and Preview (2 min)</w:t>
      </w:r>
    </w:p>
    <w:p>
      <w:pPr>
        <w:pStyle w:val="ListNumber"/>
      </w:pPr>
      <w:r>
        <w:t>Point at the preview: each panel shows art with a numbered badge and a provider chip (“placeholder”), the scene description, caption blockquote, narration, dialogue and a “View image prompt” disclosure.</w:t>
      </w:r>
    </w:p>
    <w:p>
      <w:pPr>
        <w:pStyle w:val="ListNumber"/>
      </w:pPr>
      <w:r>
        <w:t>Scroll to the metadata card: comic ID (32-hex UUID), story provider (demo), outline/story model names.</w:t>
      </w:r>
    </w:p>
    <w:p>
      <w:pPr>
        <w:pStyle w:val="ListNumber"/>
      </w:pPr>
      <w:r>
        <w:t>Show one panel image file: storage/comics/&lt;id&gt;/panels/panel-1.png.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2560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8.3 Real captured panel from the demo comic generated during this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2560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8.4 Panel 2 of the same generated comic.</w:t>
      </w:r>
    </w:p>
    <w:p>
      <w:pPr>
        <w:pStyle w:val="Heading1"/>
      </w:pPr>
      <w:r>
        <w:t>9. Live Demo — Export / PDF (1 min)</w:t>
      </w:r>
    </w:p>
    <w:p>
      <w:pPr>
        <w:pStyle w:val="ListNumber"/>
      </w:pPr>
      <w:r>
        <w:t>Click Download PDF: the browser downloads &lt;title&gt;.pdf (“Ember-and-the-A-Brave-Fox-….pdf”) and the page auto-redirects to /export-success.</w:t>
      </w:r>
    </w:p>
    <w:p>
      <w:pPr>
        <w:pStyle w:val="ListNumber"/>
      </w:pPr>
      <w:r>
        <w:t>Open the PDF: dark cover page with title, “Starring Ember • Adventurous • Modern comic book”, the story idea, and a review reminder; then one page per panel with the artwork, caption, narration and dialogue; footer “ComicCraft • Page N”.</w:t>
      </w:r>
    </w:p>
    <w:p>
      <w:pPr>
        <w:pStyle w:val="ListNumber"/>
      </w:pPr>
      <w:r>
        <w:t>Show the manifest: storage/comics/&lt;id&gt;/comic.json (written atomically).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32341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3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8.5 Real PDF cover page rendered from the exported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32341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3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8.6 Real PDF panel page from the same export.</w:t>
      </w:r>
    </w:p>
    <w:p>
      <w:pPr>
        <w:pStyle w:val="Heading1"/>
      </w:pPr>
      <w:r>
        <w:t>10. Live Demo — Fallback Behaviour (2 min)</w:t>
      </w:r>
    </w:p>
    <w:p>
      <w:r>
        <w:rPr>
          <w:b w:val="0"/>
          <w:i w:val="0"/>
        </w:rPr>
        <w:t>This is the reliability centrepiece. Both demonstrations below were executed for this documentation and are safe to repeat live.</w:t>
      </w:r>
    </w:p>
    <w:p>
      <w:pPr>
        <w:pStyle w:val="Heading2"/>
      </w:pPr>
      <w:r>
        <w:t>10.1 Story fallback (Gemini down → demo writer, flagged)</w:t>
      </w:r>
    </w:p>
    <w:p>
      <w:r>
        <w:rPr>
          <w:b/>
          <w:color w:val="168C88"/>
          <w:sz w:val="18"/>
        </w:rPr>
        <w:t>Setup (full transcript shown in Phase 6, TC-M09)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AI_MODE=gemini GEMINI_API_KEY=invalid GEMINI_RETRY_ATTEMPTS=1 python - &lt;&lt;'EOF'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# ... invoke ResilientStoryService(settings).generate(prompt)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EOF</w:t>
            </w:r>
          </w:p>
        </w:tc>
      </w:tr>
    </w:tbl>
    <w:p>
      <w:pPr>
        <w:spacing w:after="40"/>
      </w:pPr>
    </w:p>
    <w:p>
      <w:r>
        <w:rPr>
          <w:b/>
          <w:color w:val="168C88"/>
          <w:sz w:val="18"/>
        </w:rPr>
        <w:t>Actual captured output — the comic still completes and the warning is visible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provider_used : demo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used_fallback : True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warnings      : Gemini was unavailable; demo story fallback used: Gemini outline generation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failed after trying gemini-3.5-flash-lite, fallback-b: TLS/SSL…</w:t>
            </w:r>
          </w:p>
        </w:tc>
      </w:tr>
    </w:tbl>
    <w:p>
      <w:pPr>
        <w:spacing w:after="40"/>
      </w:pPr>
    </w:p>
    <w:p>
      <w:pPr>
        <w:pStyle w:val="Heading2"/>
      </w:pPr>
      <w:r>
        <w:t>10.2 Image fallback (HF down → labelled placeholder panel, flagged)</w:t>
      </w:r>
    </w:p>
    <w:p>
      <w:r>
        <w:rPr>
          <w:b/>
          <w:color w:val="168C88"/>
          <w:sz w:val="18"/>
        </w:rPr>
        <w:t>Actual captured output (TC-M10): the panel is drawn and flagged, not lost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Panel 1 image fallback: Hugging Face image generation failed: …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provider_used : placeholder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warning       : Panel 1: huggingface failed; placeholder used (Hugging Face image generation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failed: …)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file_exists   : True | size: 20962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In the browser, these warnings surface as the amber “Generated with fallback assistance” banner on the preview page; in the API they appear in provider_info.warnings with used_fallback=true.</w:t>
      </w:r>
    </w:p>
    <w:p>
      <w:pPr>
        <w:pStyle w:val="Heading1"/>
      </w:pPr>
      <w:r>
        <w:t>11. Live Demo — API Surface (1 min)</w:t>
      </w:r>
    </w:p>
    <w:p>
      <w:pPr>
        <w:pStyle w:val="ListNumber"/>
      </w:pPr>
      <w:r>
        <w:t>Open http://127.0.0.1:8000/docs (Swagger UI) and execute POST /api/v1/comics with the sample payload from the README; show the 201 JSON with panels, pdf_url, preview_url and provider_info.</w:t>
      </w:r>
    </w:p>
    <w:p>
      <w:pPr>
        <w:pStyle w:val="ListNumber"/>
      </w:pPr>
      <w:r>
        <w:t>Call GET /api/v1/comics/{id} to read the persisted manifest.</w:t>
      </w:r>
    </w:p>
    <w:p>
      <w:pPr>
        <w:pStyle w:val="ListNumber"/>
      </w:pPr>
      <w:r>
        <w:t>Call POST /generate-comic/json with {prompt, style} to show the legacy alias route.</w:t>
      </w:r>
    </w:p>
    <w:p>
      <w:pPr>
        <w:pStyle w:val="ListNumber"/>
      </w:pPr>
      <w:r>
        <w:t>Call GET /test-image?prompt=... and open the returned /media URL.</w:t>
      </w:r>
    </w:p>
    <w:p>
      <w:pPr>
        <w:pStyle w:val="Heading1"/>
      </w:pPr>
      <w:r>
        <w:t>12. Closing — Final Result and Conclusion (1 min)</w:t>
      </w:r>
    </w:p>
    <w:p>
      <w:pPr>
        <w:pStyle w:val="ListBullet"/>
      </w:pPr>
      <w:r>
        <w:t>From one sentence we obtained: a previewed comic, three panel images, a cover-page PDF and a reusable manifest — with provider metadata attached.</w:t>
      </w:r>
    </w:p>
    <w:p>
      <w:pPr>
        <w:pStyle w:val="ListBullet"/>
      </w:pPr>
      <w:r>
        <w:t>The suite passes fully offline (11/11), and both failure demonstrations prove the system degrades visibly instead of failing.</w:t>
      </w:r>
    </w:p>
    <w:p>
      <w:pPr>
        <w:pStyle w:val="ListBullet"/>
      </w:pPr>
      <w:r>
        <w:t>Live Gemini and hosted art are one .env edit away; they were not executed here because the review environment holds no credentials — and both were stated honestly rather than faked.</w:t>
      </w:r>
    </w:p>
    <w:p>
      <w:pPr>
        <w:pStyle w:val="ListBullet"/>
      </w:pPr>
      <w:r>
        <w:t>Production hardening (auth, queue, storage, moderation) is listed as future work in the report.</w:t>
      </w:r>
    </w:p>
    <w:p>
      <w:pPr>
        <w:pStyle w:val="Heading1"/>
      </w:pPr>
      <w:r>
        <w:t>13. Backup Slides / If the Demo Fails</w:t>
      </w:r>
    </w:p>
    <w:p>
      <w:pPr>
        <w:pStyle w:val="ListBullet"/>
      </w:pPr>
      <w:r>
        <w:t>If uvicorn is occupied: uvicorn app.main:app --port 8001.</w:t>
      </w:r>
    </w:p>
    <w:p>
      <w:pPr>
        <w:pStyle w:val="ListBullet"/>
      </w:pPr>
      <w:r>
        <w:t>If a stale fpdf install errors: pip uninstall -y fpdf &amp;&amp; pip install --force-reinstall fpdf2 (from README troubleshooting).</w:t>
      </w:r>
    </w:p>
    <w:p>
      <w:pPr>
        <w:pStyle w:val="ListBullet"/>
      </w:pPr>
      <w:r>
        <w:t>Keep pre-generated artifacts ready: the PDF and panel PNGs embedded in this document, plus the screenshots on slides 13 of the deck.</w:t>
      </w:r>
    </w:p>
    <w:p>
      <w:pPr>
        <w:pStyle w:val="ListBullet"/>
      </w:pPr>
      <w:r>
        <w:t>All demo data is reproducible: same code, same seeds → same placeholder art for the same comic id + prompt.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5F6E"/>
        <w:sz w:val="16"/>
      </w:rPr>
      <w:t xml:space="preserve">ComicCraft – AI Comic Story Creator Using Gemini Models  |  Page </w:t>
    </w:r>
    <w:r>
      <w:rPr>
        <w:color w:val="5A5F6E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0182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68C8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018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