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B78E" w14:textId="77777777" w:rsidR="001F1F28" w:rsidRDefault="00000000">
      <w:pPr>
        <w:spacing w:after="120"/>
      </w:pPr>
      <w:r>
        <w:rPr>
          <w:b/>
          <w:bCs/>
          <w:color w:val="006CBF"/>
          <w:sz w:val="48"/>
          <w:szCs w:val="48"/>
        </w:rPr>
        <w:t>AMD</w:t>
      </w:r>
      <w:r>
        <w:rPr>
          <w:sz w:val="48"/>
          <w:szCs w:val="48"/>
        </w:rPr>
        <w:t xml:space="preserve">   </w:t>
      </w:r>
      <w:r>
        <w:rPr>
          <w:b/>
          <w:bCs/>
          <w:color w:val="2D7A2D"/>
          <w:sz w:val="16"/>
          <w:szCs w:val="16"/>
          <w:highlight w:val="green"/>
        </w:rPr>
        <w:t>VERIFIED</w:t>
      </w:r>
    </w:p>
    <w:p w14:paraId="1FB98B7E" w14:textId="77777777" w:rsidR="001F1F28" w:rsidRDefault="001F1F28">
      <w:pPr>
        <w:pBdr>
          <w:bottom w:val="single" w:sz="12" w:space="1" w:color="006CBF"/>
        </w:pBdr>
        <w:spacing w:after="320"/>
      </w:pPr>
    </w:p>
    <w:p w14:paraId="10A43EAB" w14:textId="77777777" w:rsidR="001F1F28" w:rsidRDefault="001F1F28">
      <w:pPr>
        <w:spacing w:after="320"/>
      </w:pPr>
    </w:p>
    <w:p w14:paraId="0804EA76" w14:textId="77777777" w:rsidR="001F1F28" w:rsidRDefault="00000000">
      <w:pPr>
        <w:spacing w:after="160"/>
      </w:pPr>
      <w:r>
        <w:rPr>
          <w:b/>
          <w:bCs/>
          <w:color w:val="222222"/>
          <w:sz w:val="26"/>
          <w:szCs w:val="26"/>
        </w:rPr>
        <w:t>Consent Details</w:t>
      </w:r>
    </w:p>
    <w:p w14:paraId="3FA35728" w14:textId="77777777" w:rsidR="001F1F28" w:rsidRDefault="00000000">
      <w:pPr>
        <w:spacing w:after="100"/>
      </w:pPr>
      <w:r>
        <w:rPr>
          <w:b/>
          <w:bCs/>
          <w:sz w:val="22"/>
          <w:szCs w:val="22"/>
        </w:rPr>
        <w:t>Sender</w:t>
      </w:r>
      <w:proofErr w:type="gramStart"/>
      <w:r>
        <w:rPr>
          <w:b/>
          <w:bCs/>
          <w:sz w:val="22"/>
          <w:szCs w:val="22"/>
        </w:rPr>
        <w:t xml:space="preserve">:  </w:t>
      </w:r>
      <w:r>
        <w:rPr>
          <w:color w:val="666666"/>
          <w:sz w:val="22"/>
          <w:szCs w:val="22"/>
        </w:rPr>
        <w:t>AMD</w:t>
      </w:r>
      <w:proofErr w:type="gramEnd"/>
    </w:p>
    <w:p w14:paraId="78536C66" w14:textId="77777777" w:rsidR="001F1F28" w:rsidRDefault="00000000">
      <w:pPr>
        <w:spacing w:after="100"/>
      </w:pPr>
      <w:r>
        <w:rPr>
          <w:b/>
          <w:bCs/>
          <w:sz w:val="22"/>
          <w:szCs w:val="22"/>
        </w:rPr>
        <w:t>Message type</w:t>
      </w:r>
      <w:proofErr w:type="gramStart"/>
      <w:r>
        <w:rPr>
          <w:b/>
          <w:bCs/>
          <w:sz w:val="22"/>
          <w:szCs w:val="22"/>
        </w:rPr>
        <w:t xml:space="preserve">:  </w:t>
      </w:r>
      <w:r>
        <w:rPr>
          <w:color w:val="666666"/>
          <w:sz w:val="22"/>
          <w:szCs w:val="22"/>
        </w:rPr>
        <w:t>One</w:t>
      </w:r>
      <w:proofErr w:type="gramEnd"/>
      <w:r>
        <w:rPr>
          <w:color w:val="666666"/>
          <w:sz w:val="22"/>
          <w:szCs w:val="22"/>
        </w:rPr>
        <w:t>-time password (OTP) for identity verification only</w:t>
      </w:r>
    </w:p>
    <w:p w14:paraId="33728136" w14:textId="77777777" w:rsidR="001F1F28" w:rsidRDefault="00000000">
      <w:pPr>
        <w:spacing w:after="100"/>
      </w:pPr>
      <w:r>
        <w:rPr>
          <w:b/>
          <w:bCs/>
          <w:sz w:val="22"/>
          <w:szCs w:val="22"/>
        </w:rPr>
        <w:t>Frequency</w:t>
      </w:r>
      <w:proofErr w:type="gramStart"/>
      <w:r>
        <w:rPr>
          <w:b/>
          <w:bCs/>
          <w:sz w:val="22"/>
          <w:szCs w:val="22"/>
        </w:rPr>
        <w:t xml:space="preserve">:  </w:t>
      </w:r>
      <w:r>
        <w:rPr>
          <w:color w:val="666666"/>
          <w:sz w:val="22"/>
          <w:szCs w:val="22"/>
        </w:rPr>
        <w:t>One</w:t>
      </w:r>
      <w:proofErr w:type="gramEnd"/>
      <w:r>
        <w:rPr>
          <w:color w:val="666666"/>
          <w:sz w:val="22"/>
          <w:szCs w:val="22"/>
        </w:rPr>
        <w:t xml:space="preserve"> message per verification request</w:t>
      </w:r>
    </w:p>
    <w:p w14:paraId="4AD3CDB5" w14:textId="77777777" w:rsidR="001F1F28" w:rsidRDefault="00000000">
      <w:pPr>
        <w:spacing w:after="100"/>
      </w:pPr>
      <w:r>
        <w:rPr>
          <w:b/>
          <w:bCs/>
          <w:sz w:val="22"/>
          <w:szCs w:val="22"/>
        </w:rPr>
        <w:t>Cost</w:t>
      </w:r>
      <w:proofErr w:type="gramStart"/>
      <w:r>
        <w:rPr>
          <w:b/>
          <w:bCs/>
          <w:sz w:val="22"/>
          <w:szCs w:val="22"/>
        </w:rPr>
        <w:t xml:space="preserve">:  </w:t>
      </w:r>
      <w:r>
        <w:rPr>
          <w:color w:val="666666"/>
          <w:sz w:val="22"/>
          <w:szCs w:val="22"/>
        </w:rPr>
        <w:t>Message</w:t>
      </w:r>
      <w:proofErr w:type="gramEnd"/>
      <w:r>
        <w:rPr>
          <w:color w:val="666666"/>
          <w:sz w:val="22"/>
          <w:szCs w:val="22"/>
        </w:rPr>
        <w:t xml:space="preserve"> and data rates may apply</w:t>
      </w:r>
    </w:p>
    <w:p w14:paraId="3A877178" w14:textId="77777777" w:rsidR="001F1F28" w:rsidRDefault="00000000">
      <w:pPr>
        <w:spacing w:after="100"/>
      </w:pPr>
      <w:r>
        <w:rPr>
          <w:b/>
          <w:bCs/>
          <w:sz w:val="22"/>
          <w:szCs w:val="22"/>
        </w:rPr>
        <w:t>Opt-out</w:t>
      </w:r>
      <w:proofErr w:type="gramStart"/>
      <w:r>
        <w:rPr>
          <w:b/>
          <w:bCs/>
          <w:sz w:val="22"/>
          <w:szCs w:val="22"/>
        </w:rPr>
        <w:t xml:space="preserve">:  </w:t>
      </w:r>
      <w:r>
        <w:rPr>
          <w:color w:val="666666"/>
          <w:sz w:val="22"/>
          <w:szCs w:val="22"/>
        </w:rPr>
        <w:t>Reply</w:t>
      </w:r>
      <w:proofErr w:type="gramEnd"/>
      <w:r>
        <w:rPr>
          <w:color w:val="666666"/>
          <w:sz w:val="22"/>
          <w:szCs w:val="22"/>
        </w:rPr>
        <w:t xml:space="preserve"> STOP at any time to stop receiving messages</w:t>
      </w:r>
    </w:p>
    <w:p w14:paraId="7918E4D4" w14:textId="77777777" w:rsidR="001F1F28" w:rsidRDefault="00000000">
      <w:pPr>
        <w:spacing w:after="100"/>
      </w:pPr>
      <w:r>
        <w:rPr>
          <w:b/>
          <w:bCs/>
          <w:sz w:val="22"/>
          <w:szCs w:val="22"/>
        </w:rPr>
        <w:t>Help</w:t>
      </w:r>
      <w:proofErr w:type="gramStart"/>
      <w:r>
        <w:rPr>
          <w:b/>
          <w:bCs/>
          <w:sz w:val="22"/>
          <w:szCs w:val="22"/>
        </w:rPr>
        <w:t xml:space="preserve">:  </w:t>
      </w:r>
      <w:r>
        <w:rPr>
          <w:color w:val="666666"/>
          <w:sz w:val="22"/>
          <w:szCs w:val="22"/>
        </w:rPr>
        <w:t>Reply</w:t>
      </w:r>
      <w:proofErr w:type="gramEnd"/>
      <w:r>
        <w:rPr>
          <w:color w:val="666666"/>
          <w:sz w:val="22"/>
          <w:szCs w:val="22"/>
        </w:rPr>
        <w:t xml:space="preserve"> HELP for further information and support</w:t>
      </w:r>
    </w:p>
    <w:p w14:paraId="4B0F89DB" w14:textId="77777777" w:rsidR="001F1F28" w:rsidRDefault="00000000">
      <w:pPr>
        <w:spacing w:after="100"/>
      </w:pPr>
      <w:r>
        <w:rPr>
          <w:b/>
          <w:bCs/>
          <w:sz w:val="22"/>
          <w:szCs w:val="22"/>
        </w:rPr>
        <w:t>Data sharing</w:t>
      </w:r>
      <w:proofErr w:type="gramStart"/>
      <w:r>
        <w:rPr>
          <w:b/>
          <w:bCs/>
          <w:sz w:val="22"/>
          <w:szCs w:val="22"/>
        </w:rPr>
        <w:t xml:space="preserve">:  </w:t>
      </w:r>
      <w:r>
        <w:rPr>
          <w:color w:val="666666"/>
          <w:sz w:val="22"/>
          <w:szCs w:val="22"/>
        </w:rPr>
        <w:t>Your</w:t>
      </w:r>
      <w:proofErr w:type="gramEnd"/>
      <w:r>
        <w:rPr>
          <w:color w:val="666666"/>
          <w:sz w:val="22"/>
          <w:szCs w:val="22"/>
        </w:rPr>
        <w:t xml:space="preserve"> phone number will not be shared with third parties</w:t>
      </w:r>
    </w:p>
    <w:p w14:paraId="2E2885AE" w14:textId="77777777" w:rsidR="001F1F28" w:rsidRDefault="001F1F28">
      <w:pPr>
        <w:spacing w:after="200"/>
      </w:pPr>
    </w:p>
    <w:p w14:paraId="639D25FF" w14:textId="77777777" w:rsidR="001F1F28" w:rsidRDefault="00000000">
      <w:pPr>
        <w:spacing w:after="160"/>
      </w:pPr>
      <w:r>
        <w:rPr>
          <w:b/>
          <w:bCs/>
          <w:color w:val="222222"/>
          <w:sz w:val="26"/>
          <w:szCs w:val="26"/>
        </w:rPr>
        <w:t>Compliance &amp; Privacy</w:t>
      </w:r>
    </w:p>
    <w:p w14:paraId="1EC793E9" w14:textId="77777777" w:rsidR="001F1F28" w:rsidRDefault="00000000">
      <w:pPr>
        <w:spacing w:after="360"/>
      </w:pPr>
      <w:r>
        <w:rPr>
          <w:color w:val="666666"/>
          <w:sz w:val="22"/>
          <w:szCs w:val="22"/>
        </w:rPr>
        <w:t>This opt-in consent is compliant with CTIA Messaging Principles, the Telephone Consumer Protection Act (TCPA), and applicable carrier guidelines. Consent is not a condition of purchase or service. For full details, refer to AMD's Privacy Policy and Terms of Service.</w:t>
      </w:r>
    </w:p>
    <w:p w14:paraId="6982172D" w14:textId="77777777" w:rsidR="001F1F28" w:rsidRDefault="00000000">
      <w:pPr>
        <w:spacing w:after="160"/>
      </w:pPr>
      <w:r>
        <w:rPr>
          <w:b/>
          <w:bCs/>
          <w:color w:val="222222"/>
          <w:sz w:val="26"/>
          <w:szCs w:val="26"/>
        </w:rPr>
        <w:t>Sample Message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1F28" w14:paraId="411C0E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thick" w:sz="12" w:space="0" w:color="006CBF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EC008C4" w14:textId="77777777" w:rsidR="001F1F28" w:rsidRDefault="00000000"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>Example SMS:</w:t>
            </w:r>
          </w:p>
          <w:p w14:paraId="681D24DD" w14:textId="77777777" w:rsidR="001F1F28" w:rsidRDefault="00000000">
            <w:r>
              <w:rPr>
                <w:i/>
                <w:iCs/>
                <w:sz w:val="22"/>
                <w:szCs w:val="22"/>
              </w:rPr>
              <w:t>AMD: Your verification code is 123456. It expires in 10 minutes. Do not share this code. Reply STOP to opt out.</w:t>
            </w:r>
          </w:p>
        </w:tc>
      </w:tr>
    </w:tbl>
    <w:p w14:paraId="6C54B5EF" w14:textId="77777777" w:rsidR="001F1F28" w:rsidRDefault="001F1F28">
      <w:pPr>
        <w:spacing w:after="480"/>
      </w:pPr>
    </w:p>
    <w:p w14:paraId="08D47329" w14:textId="77777777" w:rsidR="001F1F28" w:rsidRDefault="001F1F28">
      <w:pPr>
        <w:pBdr>
          <w:top w:val="single" w:sz="4" w:space="1" w:color="EEEEEE"/>
        </w:pBdr>
        <w:spacing w:after="120"/>
      </w:pPr>
    </w:p>
    <w:p w14:paraId="59529D92" w14:textId="77777777" w:rsidR="001F1F28" w:rsidRDefault="00000000">
      <w:pPr>
        <w:jc w:val="center"/>
      </w:pPr>
      <w:proofErr w:type="gramStart"/>
      <w:r>
        <w:rPr>
          <w:color w:val="BBBBBB"/>
          <w:sz w:val="18"/>
          <w:szCs w:val="18"/>
        </w:rPr>
        <w:t>AMD  |</w:t>
      </w:r>
      <w:proofErr w:type="gramEnd"/>
      <w:r>
        <w:rPr>
          <w:color w:val="BBBBBB"/>
          <w:sz w:val="18"/>
          <w:szCs w:val="18"/>
        </w:rPr>
        <w:t xml:space="preserve">  SMS OTP Consent </w:t>
      </w:r>
      <w:proofErr w:type="gramStart"/>
      <w:r>
        <w:rPr>
          <w:color w:val="BBBBBB"/>
          <w:sz w:val="18"/>
          <w:szCs w:val="18"/>
        </w:rPr>
        <w:t>Document  |</w:t>
      </w:r>
      <w:proofErr w:type="gramEnd"/>
      <w:r>
        <w:rPr>
          <w:color w:val="BBBBBB"/>
          <w:sz w:val="18"/>
          <w:szCs w:val="18"/>
        </w:rPr>
        <w:t xml:space="preserve">  CTIA &amp; TCPA Compliant</w:t>
      </w:r>
    </w:p>
    <w:sectPr w:rsidR="001F1F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6712B"/>
    <w:multiLevelType w:val="hybridMultilevel"/>
    <w:tmpl w:val="7FF416FC"/>
    <w:lvl w:ilvl="0" w:tplc="002282DA">
      <w:start w:val="1"/>
      <w:numFmt w:val="bullet"/>
      <w:lvlText w:val="●"/>
      <w:lvlJc w:val="left"/>
      <w:pPr>
        <w:ind w:left="720" w:hanging="360"/>
      </w:pPr>
    </w:lvl>
    <w:lvl w:ilvl="1" w:tplc="71D8D49A">
      <w:start w:val="1"/>
      <w:numFmt w:val="bullet"/>
      <w:lvlText w:val="○"/>
      <w:lvlJc w:val="left"/>
      <w:pPr>
        <w:ind w:left="1440" w:hanging="360"/>
      </w:pPr>
    </w:lvl>
    <w:lvl w:ilvl="2" w:tplc="D96EFC1E">
      <w:start w:val="1"/>
      <w:numFmt w:val="bullet"/>
      <w:lvlText w:val="■"/>
      <w:lvlJc w:val="left"/>
      <w:pPr>
        <w:ind w:left="2160" w:hanging="360"/>
      </w:pPr>
    </w:lvl>
    <w:lvl w:ilvl="3" w:tplc="AA425B3A">
      <w:start w:val="1"/>
      <w:numFmt w:val="bullet"/>
      <w:lvlText w:val="●"/>
      <w:lvlJc w:val="left"/>
      <w:pPr>
        <w:ind w:left="2880" w:hanging="360"/>
      </w:pPr>
    </w:lvl>
    <w:lvl w:ilvl="4" w:tplc="3C98EC36">
      <w:start w:val="1"/>
      <w:numFmt w:val="bullet"/>
      <w:lvlText w:val="○"/>
      <w:lvlJc w:val="left"/>
      <w:pPr>
        <w:ind w:left="3600" w:hanging="360"/>
      </w:pPr>
    </w:lvl>
    <w:lvl w:ilvl="5" w:tplc="6FD6D5F4">
      <w:start w:val="1"/>
      <w:numFmt w:val="bullet"/>
      <w:lvlText w:val="■"/>
      <w:lvlJc w:val="left"/>
      <w:pPr>
        <w:ind w:left="4320" w:hanging="360"/>
      </w:pPr>
    </w:lvl>
    <w:lvl w:ilvl="6" w:tplc="81C0357C">
      <w:start w:val="1"/>
      <w:numFmt w:val="bullet"/>
      <w:lvlText w:val="●"/>
      <w:lvlJc w:val="left"/>
      <w:pPr>
        <w:ind w:left="5040" w:hanging="360"/>
      </w:pPr>
    </w:lvl>
    <w:lvl w:ilvl="7" w:tplc="2FA2C4BC">
      <w:start w:val="1"/>
      <w:numFmt w:val="bullet"/>
      <w:lvlText w:val="●"/>
      <w:lvlJc w:val="left"/>
      <w:pPr>
        <w:ind w:left="5760" w:hanging="360"/>
      </w:pPr>
    </w:lvl>
    <w:lvl w:ilvl="8" w:tplc="0F9661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863D14"/>
    <w:multiLevelType w:val="hybridMultilevel"/>
    <w:tmpl w:val="C942770E"/>
    <w:lvl w:ilvl="0" w:tplc="D4A67AA4">
      <w:start w:val="1"/>
      <w:numFmt w:val="bullet"/>
      <w:lvlText w:val="•"/>
      <w:lvlJc w:val="left"/>
      <w:pPr>
        <w:ind w:left="720" w:hanging="360"/>
      </w:pPr>
    </w:lvl>
    <w:lvl w:ilvl="1" w:tplc="84228B8A">
      <w:numFmt w:val="decimal"/>
      <w:lvlText w:val=""/>
      <w:lvlJc w:val="left"/>
    </w:lvl>
    <w:lvl w:ilvl="2" w:tplc="D916CC1E">
      <w:numFmt w:val="decimal"/>
      <w:lvlText w:val=""/>
      <w:lvlJc w:val="left"/>
    </w:lvl>
    <w:lvl w:ilvl="3" w:tplc="2E48F5FE">
      <w:numFmt w:val="decimal"/>
      <w:lvlText w:val=""/>
      <w:lvlJc w:val="left"/>
    </w:lvl>
    <w:lvl w:ilvl="4" w:tplc="AAB8CADC">
      <w:numFmt w:val="decimal"/>
      <w:lvlText w:val=""/>
      <w:lvlJc w:val="left"/>
    </w:lvl>
    <w:lvl w:ilvl="5" w:tplc="100E2804">
      <w:numFmt w:val="decimal"/>
      <w:lvlText w:val=""/>
      <w:lvlJc w:val="left"/>
    </w:lvl>
    <w:lvl w:ilvl="6" w:tplc="65361FC6">
      <w:numFmt w:val="decimal"/>
      <w:lvlText w:val=""/>
      <w:lvlJc w:val="left"/>
    </w:lvl>
    <w:lvl w:ilvl="7" w:tplc="6E40EBF8">
      <w:numFmt w:val="decimal"/>
      <w:lvlText w:val=""/>
      <w:lvlJc w:val="left"/>
    </w:lvl>
    <w:lvl w:ilvl="8" w:tplc="35CC2F32">
      <w:numFmt w:val="decimal"/>
      <w:lvlText w:val=""/>
      <w:lvlJc w:val="left"/>
    </w:lvl>
  </w:abstractNum>
  <w:num w:numId="1" w16cid:durableId="6569622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F28"/>
    <w:rsid w:val="001F1F28"/>
    <w:rsid w:val="00537A9E"/>
    <w:rsid w:val="00637C8D"/>
    <w:rsid w:val="006F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7367"/>
  <w15:docId w15:val="{F4469F8A-7D75-4414-B571-BBB84A2A0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006CBF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39aa4b3-b62d-42bf-8097-75e2c573ddfa}" enabled="1" method="Privileged" siteId="{3dd8961f-e488-4e60-8e11-a82d994e183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725</Characters>
  <Application>Microsoft Office Word</Application>
  <DocSecurity>0</DocSecurity>
  <Lines>23</Lines>
  <Paragraphs>15</Paragraphs>
  <ScaleCrop>false</ScaleCrop>
  <Company>AMD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Bhaskaran, Gokul</cp:lastModifiedBy>
  <cp:revision>2</cp:revision>
  <dcterms:created xsi:type="dcterms:W3CDTF">2026-06-23T00:19:00Z</dcterms:created>
  <dcterms:modified xsi:type="dcterms:W3CDTF">2026-06-23T00:19:00Z</dcterms:modified>
</cp:coreProperties>
</file>