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Readme Document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Information Retrieval 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Assignment-1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a new dataset change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filename</w:t>
      </w:r>
      <w:r w:rsidDel="00000000" w:rsidR="00000000" w:rsidRPr="00000000">
        <w:rPr>
          <w:sz w:val="28"/>
          <w:szCs w:val="28"/>
          <w:rtl w:val="0"/>
        </w:rPr>
        <w:t xml:space="preserve">(enter the name of the new dataset) on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line number 16</w:t>
      </w:r>
      <w:r w:rsidDel="00000000" w:rsidR="00000000" w:rsidRPr="00000000">
        <w:rPr>
          <w:sz w:val="28"/>
          <w:szCs w:val="28"/>
          <w:rtl w:val="0"/>
        </w:rPr>
        <w:t xml:space="preserve"> with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1st column</w:t>
      </w:r>
      <w:r w:rsidDel="00000000" w:rsidR="00000000" w:rsidRPr="00000000">
        <w:rPr>
          <w:sz w:val="28"/>
          <w:szCs w:val="28"/>
          <w:rtl w:val="0"/>
        </w:rPr>
        <w:t xml:space="preserve"> being the entry which has to be retrieved and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7th column</w:t>
      </w:r>
      <w:r w:rsidDel="00000000" w:rsidR="00000000" w:rsidRPr="00000000">
        <w:rPr>
          <w:sz w:val="28"/>
          <w:szCs w:val="28"/>
          <w:rtl w:val="0"/>
        </w:rPr>
        <w:t xml:space="preserve"> being the description of that entry.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change search entry</w:t>
      </w:r>
      <w:r w:rsidDel="00000000" w:rsidR="00000000" w:rsidRPr="00000000">
        <w:rPr>
          <w:sz w:val="28"/>
          <w:szCs w:val="28"/>
          <w:rtl w:val="0"/>
        </w:rPr>
        <w:t xml:space="preserve"> in the retrieval change the query on</w:t>
      </w:r>
      <w:r w:rsidDel="00000000" w:rsidR="00000000" w:rsidRPr="00000000">
        <w:rPr>
          <w:b w:val="1"/>
          <w:sz w:val="28"/>
          <w:szCs w:val="28"/>
          <w:rtl w:val="0"/>
        </w:rPr>
        <w:t xml:space="preserve"> line number 260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compiling</w:t>
      </w:r>
      <w:r w:rsidDel="00000000" w:rsidR="00000000" w:rsidRPr="00000000">
        <w:rPr>
          <w:sz w:val="28"/>
          <w:szCs w:val="28"/>
          <w:rtl w:val="0"/>
        </w:rPr>
        <w:t xml:space="preserve"> the code run it via any terminal using python interpreter. Required libraries are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pandas,numpy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nltk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