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B4031" w14:textId="23985DEE" w:rsidR="00E076C6" w:rsidRDefault="00E076C6" w:rsidP="00732F40">
      <w:pPr>
        <w:tabs>
          <w:tab w:val="left" w:pos="5490"/>
        </w:tabs>
        <w:bidi w:val="0"/>
        <w:jc w:val="center"/>
        <w:rPr>
          <w:b/>
          <w:bCs/>
          <w:sz w:val="28"/>
          <w:szCs w:val="28"/>
          <w:u w:val="single"/>
        </w:rPr>
      </w:pPr>
      <w:r w:rsidRPr="00B40E0E">
        <w:rPr>
          <w:b/>
          <w:bCs/>
          <w:sz w:val="28"/>
          <w:szCs w:val="28"/>
          <w:u w:val="single"/>
        </w:rPr>
        <w:t>HW5</w:t>
      </w:r>
    </w:p>
    <w:p w14:paraId="4A258B7C" w14:textId="4B507FF8" w:rsidR="00732F40" w:rsidRPr="00732F40" w:rsidRDefault="00732F40" w:rsidP="00732F40">
      <w:pPr>
        <w:tabs>
          <w:tab w:val="left" w:pos="5490"/>
        </w:tabs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E9A2286" w14:textId="50E1B2D4" w:rsidR="00B40E0E" w:rsidRDefault="00B40E0E" w:rsidP="00732F40">
      <w:pPr>
        <w:pStyle w:val="a4"/>
        <w:numPr>
          <w:ilvl w:val="0"/>
          <w:numId w:val="6"/>
        </w:numPr>
        <w:tabs>
          <w:tab w:val="left" w:pos="5490"/>
        </w:tabs>
        <w:bidi w:val="0"/>
        <w:jc w:val="both"/>
        <w:rPr>
          <w:sz w:val="24"/>
          <w:szCs w:val="24"/>
        </w:rPr>
      </w:pPr>
    </w:p>
    <w:p w14:paraId="69FA7678" w14:textId="4DA642D6" w:rsidR="00732F40" w:rsidRDefault="00732F40" w:rsidP="00732F40">
      <w:pPr>
        <w:pStyle w:val="a4"/>
        <w:tabs>
          <w:tab w:val="left" w:pos="5490"/>
        </w:tabs>
        <w:bidi w:val="0"/>
        <w:jc w:val="both"/>
        <w:rPr>
          <w:sz w:val="24"/>
          <w:szCs w:val="24"/>
        </w:rPr>
      </w:pPr>
      <w:r w:rsidRPr="00B40E0E">
        <w:rPr>
          <w:noProof/>
          <w:sz w:val="24"/>
          <w:szCs w:val="24"/>
        </w:rPr>
        <w:drawing>
          <wp:inline distT="0" distB="0" distL="0" distR="0" wp14:anchorId="7E5EEA73" wp14:editId="1A552E66">
            <wp:extent cx="4714875" cy="78335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074" cy="7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9F6C" w14:textId="77777777" w:rsidR="00732F40" w:rsidRDefault="00732F40" w:rsidP="00732F40">
      <w:pPr>
        <w:pStyle w:val="a4"/>
        <w:tabs>
          <w:tab w:val="left" w:pos="5490"/>
        </w:tabs>
        <w:bidi w:val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Proof:</w:t>
      </w:r>
    </w:p>
    <w:p w14:paraId="4AD7C242" w14:textId="77777777" w:rsidR="00732F40" w:rsidRPr="00732F40" w:rsidRDefault="00732F40" w:rsidP="00732F40">
      <w:pPr>
        <w:pStyle w:val="a4"/>
        <w:tabs>
          <w:tab w:val="left" w:pos="5490"/>
        </w:tabs>
        <w:bidi w:val="0"/>
        <w:jc w:val="both"/>
        <w:rPr>
          <w:sz w:val="24"/>
          <w:szCs w:val="24"/>
        </w:rPr>
      </w:pPr>
      <w:r w:rsidRPr="00732F40">
        <w:rPr>
          <w:rFonts w:eastAsiaTheme="minorEastAsia"/>
          <w:sz w:val="24"/>
          <w:szCs w:val="24"/>
        </w:rPr>
        <w:t xml:space="preserve">Denote </w:t>
      </w:r>
      <m:oMath>
        <m:r>
          <w:rPr>
            <w:rFonts w:ascii="Cambria Math" w:hAnsi="Cambria Math"/>
            <w:sz w:val="24"/>
            <w:szCs w:val="24"/>
          </w:rPr>
          <m:t>K,L: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</m:t>
        </m:r>
      </m:oMath>
      <w:r w:rsidRPr="00732F40">
        <w:rPr>
          <w:rFonts w:eastAsiaTheme="minorEastAsia"/>
          <w:sz w:val="24"/>
          <w:szCs w:val="24"/>
        </w:rPr>
        <w:t xml:space="preserve"> </w:t>
      </w:r>
      <w:r w:rsidRPr="00732F40">
        <w:rPr>
          <w:sz w:val="24"/>
          <w:szCs w:val="24"/>
        </w:rPr>
        <w:t xml:space="preserve">be the kernels. </w:t>
      </w:r>
    </w:p>
    <w:p w14:paraId="52443784" w14:textId="77777777" w:rsidR="00732F40" w:rsidRPr="00732F40" w:rsidRDefault="00732F40" w:rsidP="00732F40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By kernel definition, </w:t>
      </w:r>
      <m:oMath>
        <m:r>
          <w:rPr>
            <w:rFonts w:ascii="Cambria Math" w:hAnsi="Cambria Math"/>
            <w:sz w:val="24"/>
            <w:szCs w:val="24"/>
          </w:rPr>
          <m:t>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such that ∀x,y∈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14:paraId="1E129F1E" w14:textId="77777777" w:rsidR="00732F40" w:rsidRPr="00732F40" w:rsidRDefault="00732F40" w:rsidP="00732F40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9757D5F" w14:textId="142D9622" w:rsidR="001E0C95" w:rsidRDefault="001E0C95" w:rsidP="001E0C95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We’ll define the following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>
        <w:rPr>
          <w:rFonts w:eastAsiaTheme="minorEastAsia"/>
          <w:sz w:val="24"/>
          <w:szCs w:val="24"/>
        </w:rPr>
        <w:t xml:space="preserve"> as follows:</w:t>
      </w:r>
    </w:p>
    <w:p w14:paraId="4951C0D1" w14:textId="50265708" w:rsidR="001E0C95" w:rsidRPr="001E0C95" w:rsidRDefault="001E0C95" w:rsidP="001E0C95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∀x∈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69E5B3A8" w14:textId="7E1F49BB" w:rsidR="001E0C95" w:rsidRDefault="001E0C95" w:rsidP="001E0C95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Explanation:</w:t>
      </w:r>
    </w:p>
    <w:p w14:paraId="115C90FC" w14:textId="37FAD3CF" w:rsidR="001E0C95" w:rsidRDefault="001E0C95" w:rsidP="001E0C95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r w:rsidR="004D23EB">
        <w:rPr>
          <w:rFonts w:eastAsiaTheme="minorEastAsia"/>
          <w:sz w:val="24"/>
          <w:szCs w:val="24"/>
        </w:rPr>
        <w:t>value</w:t>
      </w:r>
      <w:r w:rsidR="007F485E">
        <w:rPr>
          <w:rFonts w:eastAsiaTheme="minorEastAsia"/>
          <w:sz w:val="24"/>
          <w:szCs w:val="24"/>
        </w:rPr>
        <w:t xml:space="preserve"> of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FF0939">
        <w:rPr>
          <w:rFonts w:eastAsiaTheme="minorEastAsia"/>
          <w:sz w:val="24"/>
          <w:szCs w:val="24"/>
        </w:rPr>
        <w:t>returns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values </w:t>
      </w:r>
      <w:r w:rsidR="004D23EB">
        <w:rPr>
          <w:rFonts w:eastAsiaTheme="minorEastAsia"/>
          <w:sz w:val="24"/>
          <w:szCs w:val="24"/>
        </w:rPr>
        <w:t xml:space="preserve">which calculated </w:t>
      </w:r>
      <w:r>
        <w:rPr>
          <w:rFonts w:eastAsiaTheme="minorEastAsia"/>
          <w:sz w:val="24"/>
          <w:szCs w:val="24"/>
        </w:rPr>
        <w:t>as follow</w:t>
      </w:r>
      <w:r w:rsidR="004D23EB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mark the values returned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/>
            <w:sz w:val="24"/>
            <w:szCs w:val="24"/>
          </w:rPr>
          <m:t>S∈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p>
        </m:sSup>
      </m:oMath>
      <w:r>
        <w:rPr>
          <w:rFonts w:eastAsiaTheme="minorEastAsia"/>
          <w:sz w:val="24"/>
          <w:szCs w:val="24"/>
        </w:rPr>
        <w:t xml:space="preserve"> and the values returned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/>
            <w:sz w:val="24"/>
            <w:szCs w:val="24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>
        <w:rPr>
          <w:rFonts w:eastAsiaTheme="minorEastAsia"/>
          <w:sz w:val="24"/>
          <w:szCs w:val="24"/>
        </w:rPr>
        <w:t xml:space="preserve">. </w:t>
      </w:r>
      <w:r w:rsidR="00ED02C7">
        <w:rPr>
          <w:rFonts w:eastAsiaTheme="minorEastAsia"/>
          <w:sz w:val="24"/>
          <w:szCs w:val="24"/>
        </w:rPr>
        <w:t>Multiply</w:t>
      </w:r>
      <w:r>
        <w:rPr>
          <w:rFonts w:eastAsiaTheme="minorEastAsia"/>
          <w:sz w:val="24"/>
          <w:szCs w:val="24"/>
        </w:rPr>
        <w:t xml:space="preserve"> all values is S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</m:rad>
      </m:oMath>
      <w:r>
        <w:rPr>
          <w:rFonts w:eastAsiaTheme="minorEastAsia"/>
          <w:sz w:val="24"/>
          <w:szCs w:val="24"/>
        </w:rPr>
        <w:t xml:space="preserve"> and all values of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rad>
      </m:oMath>
      <w:r>
        <w:rPr>
          <w:rFonts w:eastAsiaTheme="minorEastAsia"/>
          <w:sz w:val="24"/>
          <w:szCs w:val="24"/>
        </w:rPr>
        <w:t xml:space="preserve"> and mount the multiplied values of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on top of the multiplied values of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>.</w:t>
      </w:r>
    </w:p>
    <w:p w14:paraId="7DBA9490" w14:textId="37FA1335" w:rsidR="001E0C95" w:rsidRDefault="001E0C95" w:rsidP="001E0C95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 note that:</w:t>
      </w:r>
    </w:p>
    <w:p w14:paraId="5F3CD458" w14:textId="701EBCB4" w:rsidR="001E0C95" w:rsidRPr="001E0C95" w:rsidRDefault="007E15BE" w:rsidP="001E0C95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=inner prodct of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=α*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+β*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=α*K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+β*L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αK+βL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</m:oMath>
      </m:oMathPara>
    </w:p>
    <w:p w14:paraId="40AF8A2E" w14:textId="1603C648" w:rsidR="00732F40" w:rsidRPr="001E0C95" w:rsidRDefault="001E0C95" w:rsidP="001E0C95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Which means </w:t>
      </w:r>
      <m:oMath>
        <m:r>
          <w:rPr>
            <w:rFonts w:ascii="Cambria Math" w:eastAsiaTheme="minorEastAsia" w:hAnsi="Cambria Math"/>
            <w:sz w:val="24"/>
            <w:szCs w:val="24"/>
          </w:rPr>
          <m:t>αK+βL: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→R</m:t>
        </m:r>
      </m:oMath>
      <w:r>
        <w:rPr>
          <w:rFonts w:eastAsiaTheme="minorEastAsia"/>
          <w:sz w:val="24"/>
          <w:szCs w:val="24"/>
        </w:rPr>
        <w:t xml:space="preserve"> is a kernel.</w:t>
      </w:r>
    </w:p>
    <w:p w14:paraId="3540750A" w14:textId="3F6F5863" w:rsidR="00732F40" w:rsidRDefault="00732F40" w:rsidP="00732F40">
      <w:pPr>
        <w:pStyle w:val="a4"/>
        <w:numPr>
          <w:ilvl w:val="0"/>
          <w:numId w:val="6"/>
        </w:num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</w:p>
    <w:p w14:paraId="3C1713D2" w14:textId="3C572188" w:rsidR="00732F40" w:rsidRDefault="00732F40" w:rsidP="00732F40">
      <w:pPr>
        <w:pStyle w:val="a4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 w:rsidRPr="00732F40">
        <w:rPr>
          <w:rFonts w:eastAsiaTheme="minorEastAsia"/>
          <w:noProof/>
          <w:sz w:val="24"/>
          <w:szCs w:val="24"/>
        </w:rPr>
        <w:drawing>
          <wp:inline distT="0" distB="0" distL="0" distR="0" wp14:anchorId="59958296" wp14:editId="4BC45858">
            <wp:extent cx="4882006" cy="10668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138" cy="10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E55" w14:textId="40A29315" w:rsidR="00804BB5" w:rsidRDefault="00804BB5" w:rsidP="00732F40">
      <w:pPr>
        <w:pStyle w:val="a4"/>
        <w:numPr>
          <w:ilvl w:val="0"/>
          <w:numId w:val="11"/>
        </w:num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>
        <w:rPr>
          <w:rFonts w:eastAsiaTheme="minorEastAsia"/>
          <w:sz w:val="24"/>
          <w:szCs w:val="24"/>
        </w:rPr>
        <w:t>, the 1</w:t>
      </w:r>
      <w:r w:rsidRPr="00804BB5">
        <w:rPr>
          <w:rFonts w:eastAsiaTheme="minorEastAsia"/>
          <w:sz w:val="24"/>
          <w:szCs w:val="24"/>
          <w:vertAlign w:val="superscript"/>
        </w:rPr>
        <w:t>st</w:t>
      </w:r>
      <w:r>
        <w:rPr>
          <w:rFonts w:eastAsiaTheme="minorEastAsia"/>
          <w:sz w:val="24"/>
          <w:szCs w:val="24"/>
        </w:rPr>
        <w:t xml:space="preserve"> degree homogenous polynomial kernel is:</w:t>
      </w:r>
    </w:p>
    <w:p w14:paraId="37F16A11" w14:textId="41370ACC" w:rsidR="00804BB5" w:rsidRPr="00804BB5" w:rsidRDefault="00804BB5" w:rsidP="00804BB5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 xml:space="preserve">→R,  </m:t>
          </m:r>
          <m:r>
            <w:rPr>
              <w:rFonts w:ascii="Cambria Math" w:eastAsiaTheme="minorEastAsia" w:hAnsi="Cambria Math"/>
              <w:sz w:val="24"/>
              <w:szCs w:val="24"/>
            </w:rPr>
            <m:t>such that K=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x*y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where*denotes inner product</m:t>
          </m:r>
        </m:oMath>
      </m:oMathPara>
    </w:p>
    <w:p w14:paraId="29A816EE" w14:textId="54D3426A" w:rsidR="00804BB5" w:rsidRDefault="00804BB5" w:rsidP="00804BB5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→R </m:t>
        </m:r>
        <m:r>
          <w:rPr>
            <w:rFonts w:ascii="Cambria Math" w:eastAsiaTheme="minorEastAsia" w:hAnsi="Cambria Math"/>
            <w:sz w:val="24"/>
            <w:szCs w:val="24"/>
          </w:rPr>
          <m:t>such that L=K</m:t>
        </m:r>
      </m:oMath>
      <w:r>
        <w:rPr>
          <w:rFonts w:eastAsiaTheme="minorEastAsia"/>
          <w:sz w:val="24"/>
          <w:szCs w:val="24"/>
        </w:rPr>
        <w:t>, it holds that:</w:t>
      </w:r>
    </w:p>
    <w:p w14:paraId="47A7BF57" w14:textId="366BF1DB" w:rsidR="00804BB5" w:rsidRPr="00C5617F" w:rsidRDefault="00804BB5" w:rsidP="00804BB5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K-L=0</m:t>
        </m:r>
      </m:oMath>
      <w:r>
        <w:rPr>
          <w:rFonts w:eastAsiaTheme="minorEastAsia"/>
          <w:sz w:val="24"/>
          <w:szCs w:val="24"/>
        </w:rPr>
        <w:t xml:space="preserve"> and as such, </w:t>
      </w:r>
      <m:oMath>
        <m:r>
          <w:rPr>
            <w:rFonts w:ascii="Cambria Math" w:eastAsiaTheme="minorEastAsia" w:hAnsi="Cambria Math"/>
            <w:sz w:val="24"/>
            <w:szCs w:val="24"/>
          </w:rPr>
          <m:t>∀x,y∈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14:paraId="662A2151" w14:textId="1485E9CF" w:rsidR="00C5617F" w:rsidRPr="00C5617F" w:rsidRDefault="007E15BE" w:rsidP="00C5617F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K-L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0676637" w14:textId="6ED97246" w:rsidR="00C5617F" w:rsidRDefault="00C5617F" w:rsidP="00C5617F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φ: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→R </m:t>
        </m:r>
        <m:r>
          <w:rPr>
            <w:rFonts w:ascii="Cambria Math" w:eastAsiaTheme="minorEastAsia" w:hAnsi="Cambria Math"/>
            <w:sz w:val="24"/>
            <w:szCs w:val="24"/>
          </w:rPr>
          <m:t>such that ∀x∈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holds:</w:t>
      </w:r>
    </w:p>
    <w:p w14:paraId="2701E8FC" w14:textId="4A8D182F" w:rsidR="00C5617F" w:rsidRPr="00C5617F" w:rsidRDefault="00C5617F" w:rsidP="00C5617F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=0*0=0=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K-L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</m:oMath>
      </m:oMathPara>
    </w:p>
    <w:p w14:paraId="21E5A54F" w14:textId="30DC6DA5" w:rsidR="00C5617F" w:rsidRPr="00C5617F" w:rsidRDefault="00C5617F" w:rsidP="00C5617F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/>
            <w:sz w:val="24"/>
            <w:szCs w:val="24"/>
          </w:rPr>
          <m:t>K-L</m:t>
        </m:r>
      </m:oMath>
      <w:r>
        <w:rPr>
          <w:rFonts w:eastAsiaTheme="minorEastAsia"/>
          <w:sz w:val="24"/>
          <w:szCs w:val="24"/>
        </w:rPr>
        <w:t xml:space="preserve"> is a kernel.</w:t>
      </w:r>
    </w:p>
    <w:p w14:paraId="0F001433" w14:textId="77777777" w:rsidR="00CC10B3" w:rsidRDefault="00CC10B3" w:rsidP="00CC10B3">
      <w:pPr>
        <w:pStyle w:val="a4"/>
        <w:numPr>
          <w:ilvl w:val="0"/>
          <w:numId w:val="11"/>
        </w:num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>
        <w:rPr>
          <w:rFonts w:eastAsiaTheme="minorEastAsia"/>
          <w:sz w:val="24"/>
          <w:szCs w:val="24"/>
        </w:rPr>
        <w:t>, the 1</w:t>
      </w:r>
      <w:proofErr w:type="spellStart"/>
      <w:r w:rsidRPr="00804BB5">
        <w:rPr>
          <w:rFonts w:eastAsiaTheme="minorEastAsia"/>
          <w:sz w:val="24"/>
          <w:szCs w:val="24"/>
          <w:vertAlign w:val="superscript"/>
        </w:rPr>
        <w:t>st</w:t>
      </w:r>
      <w:proofErr w:type="spellEnd"/>
      <w:r>
        <w:rPr>
          <w:rFonts w:eastAsiaTheme="minorEastAsia"/>
          <w:sz w:val="24"/>
          <w:szCs w:val="24"/>
        </w:rPr>
        <w:t xml:space="preserve"> degree homogenous polynomial kernel is:</w:t>
      </w:r>
    </w:p>
    <w:p w14:paraId="1113914B" w14:textId="77777777" w:rsidR="00CC10B3" w:rsidRPr="00804BB5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 xml:space="preserve">→R,  </m:t>
          </m:r>
          <m:r>
            <w:rPr>
              <w:rFonts w:ascii="Cambria Math" w:eastAsiaTheme="minorEastAsia" w:hAnsi="Cambria Math"/>
              <w:sz w:val="24"/>
              <w:szCs w:val="24"/>
            </w:rPr>
            <m:t>such that K=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x*y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where*denotes inner product</m:t>
          </m:r>
        </m:oMath>
      </m:oMathPara>
    </w:p>
    <w:p w14:paraId="36B99688" w14:textId="6BA2BE4F" w:rsidR="00CC10B3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→R </m:t>
        </m:r>
        <m:r>
          <w:rPr>
            <w:rFonts w:ascii="Cambria Math" w:eastAsiaTheme="minorEastAsia" w:hAnsi="Cambria Math"/>
            <w:sz w:val="24"/>
            <w:szCs w:val="24"/>
          </w:rPr>
          <m:t>such that L=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>, it holds that:</w:t>
      </w:r>
    </w:p>
    <w:p w14:paraId="5D6BBE41" w14:textId="56CC17FC" w:rsidR="00CC10B3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K-L=-K</m:t>
        </m:r>
      </m:oMath>
      <w:r>
        <w:rPr>
          <w:rFonts w:eastAsiaTheme="minorEastAsia"/>
          <w:sz w:val="24"/>
          <w:szCs w:val="24"/>
        </w:rPr>
        <w:t xml:space="preserve"> and as such, </w:t>
      </w:r>
      <m:oMath>
        <m:r>
          <w:rPr>
            <w:rFonts w:ascii="Cambria Math" w:eastAsiaTheme="minorEastAsia" w:hAnsi="Cambria Math"/>
            <w:sz w:val="24"/>
            <w:szCs w:val="24"/>
          </w:rPr>
          <m:t>∀x,y∈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>
        <w:rPr>
          <w:rFonts w:eastAsiaTheme="minorEastAsia"/>
          <w:sz w:val="24"/>
          <w:szCs w:val="24"/>
        </w:rPr>
        <w:t>:</w:t>
      </w:r>
    </w:p>
    <w:p w14:paraId="6EC10EDD" w14:textId="5A465C5C" w:rsidR="00CC10B3" w:rsidRPr="00CC10B3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K-L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x*y</m:t>
              </m:r>
            </m:e>
          </m:d>
        </m:oMath>
      </m:oMathPara>
    </w:p>
    <w:p w14:paraId="58520CDD" w14:textId="0330F64E" w:rsidR="00CC10B3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Assume by contradiction that </w:t>
      </w:r>
      <m:oMath>
        <m:r>
          <w:rPr>
            <w:rFonts w:ascii="Cambria Math" w:eastAsiaTheme="minorEastAsia" w:hAnsi="Cambria Math"/>
            <w:sz w:val="24"/>
            <w:szCs w:val="24"/>
          </w:rPr>
          <m:t>K-L</m:t>
        </m:r>
      </m:oMath>
      <w:r>
        <w:rPr>
          <w:rFonts w:eastAsiaTheme="minorEastAsia"/>
          <w:sz w:val="24"/>
          <w:szCs w:val="24"/>
        </w:rPr>
        <w:t xml:space="preserve"> is a kernel, thus there is a function </w:t>
      </w:r>
      <m:oMath>
        <m:r>
          <w:rPr>
            <w:rFonts w:ascii="Cambria Math" w:eastAsiaTheme="minorEastAsia" w:hAnsi="Cambria Math"/>
            <w:sz w:val="24"/>
            <w:szCs w:val="24"/>
          </w:rPr>
          <m:t>φ: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</w:rPr>
          <m:t>∀x,y∈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>
        <w:rPr>
          <w:rFonts w:eastAsiaTheme="minorEastAsia"/>
          <w:sz w:val="24"/>
          <w:szCs w:val="24"/>
        </w:rPr>
        <w:t xml:space="preserve"> it holds:</w:t>
      </w:r>
    </w:p>
    <w:p w14:paraId="0865AE42" w14:textId="48B3987D" w:rsidR="00CC10B3" w:rsidRPr="00CC10B3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x*y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CEDC04A" w14:textId="617AB1BA" w:rsidR="00CC10B3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But, for </w:t>
      </w:r>
      <m:oMath>
        <m:r>
          <w:rPr>
            <w:rFonts w:ascii="Cambria Math" w:eastAsiaTheme="minorEastAsia" w:hAnsi="Cambria Math"/>
            <w:sz w:val="24"/>
            <w:szCs w:val="24"/>
          </w:rPr>
          <m:t>x=y=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>
        <w:rPr>
          <w:rFonts w:eastAsiaTheme="minorEastAsia"/>
          <w:sz w:val="24"/>
          <w:szCs w:val="24"/>
        </w:rPr>
        <w:t>:</w:t>
      </w:r>
    </w:p>
    <w:p w14:paraId="3B0118B1" w14:textId="04ED3F5D" w:rsidR="00CC10B3" w:rsidRPr="00CC10B3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1+1+…+1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=-d≤0</m:t>
          </m:r>
        </m:oMath>
      </m:oMathPara>
    </w:p>
    <w:p w14:paraId="4BE988F9" w14:textId="79E2CE45" w:rsidR="00CC10B3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But an inner product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is always </w:t>
      </w:r>
      <m:oMath>
        <m:r>
          <w:rPr>
            <w:rFonts w:ascii="Cambria Math" w:eastAsiaTheme="minorEastAsia" w:hAnsi="Cambria Math"/>
            <w:sz w:val="24"/>
            <w:szCs w:val="24"/>
          </w:rPr>
          <m:t>≥0⇒</m:t>
        </m:r>
      </m:oMath>
      <w:r>
        <w:rPr>
          <w:rFonts w:eastAsiaTheme="minorEastAsia"/>
          <w:sz w:val="24"/>
          <w:szCs w:val="24"/>
        </w:rPr>
        <w:t xml:space="preserve"> contradiction.</w:t>
      </w:r>
    </w:p>
    <w:p w14:paraId="0D101452" w14:textId="13C7346E" w:rsidR="00CC10B3" w:rsidRPr="00CC10B3" w:rsidRDefault="00CC10B3" w:rsidP="00CC10B3">
      <w:pPr>
        <w:pStyle w:val="a4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/>
            <w:sz w:val="24"/>
            <w:szCs w:val="24"/>
          </w:rPr>
          <m:t>K-L</m:t>
        </m:r>
      </m:oMath>
      <w:r>
        <w:rPr>
          <w:rFonts w:eastAsiaTheme="minorEastAsia"/>
          <w:sz w:val="24"/>
          <w:szCs w:val="24"/>
        </w:rPr>
        <w:t xml:space="preserve"> is not a kernel.</w:t>
      </w:r>
    </w:p>
    <w:p w14:paraId="39B9B9CF" w14:textId="653715AC" w:rsidR="00C5617F" w:rsidRDefault="00C5617F" w:rsidP="00C5617F">
      <w:pPr>
        <w:tabs>
          <w:tab w:val="left" w:pos="5490"/>
        </w:tabs>
        <w:bidi w:val="0"/>
        <w:jc w:val="both"/>
      </w:pPr>
    </w:p>
    <w:p w14:paraId="0D474FCA" w14:textId="03CCA5DE" w:rsidR="00C5617F" w:rsidRDefault="00C5617F" w:rsidP="00C5617F">
      <w:pPr>
        <w:tabs>
          <w:tab w:val="left" w:pos="5490"/>
        </w:tabs>
        <w:bidi w:val="0"/>
        <w:jc w:val="both"/>
      </w:pPr>
    </w:p>
    <w:p w14:paraId="5D03F2F0" w14:textId="7B8BD15A" w:rsidR="00C5617F" w:rsidRDefault="00C5617F" w:rsidP="00C5617F">
      <w:pPr>
        <w:tabs>
          <w:tab w:val="left" w:pos="5490"/>
        </w:tabs>
        <w:bidi w:val="0"/>
        <w:jc w:val="both"/>
      </w:pPr>
    </w:p>
    <w:p w14:paraId="3DEB66AD" w14:textId="0ACED3CB" w:rsidR="00C5617F" w:rsidRDefault="00C5617F" w:rsidP="00C5617F">
      <w:pPr>
        <w:tabs>
          <w:tab w:val="left" w:pos="5490"/>
        </w:tabs>
        <w:bidi w:val="0"/>
        <w:jc w:val="both"/>
      </w:pPr>
    </w:p>
    <w:p w14:paraId="3B9FB729" w14:textId="3EA77B30" w:rsidR="00C5617F" w:rsidRDefault="00C5617F" w:rsidP="00C5617F">
      <w:pPr>
        <w:tabs>
          <w:tab w:val="left" w:pos="5490"/>
        </w:tabs>
        <w:bidi w:val="0"/>
        <w:jc w:val="both"/>
      </w:pPr>
    </w:p>
    <w:p w14:paraId="3A2DBF86" w14:textId="08193E6A" w:rsidR="00DC55E2" w:rsidRDefault="00DC55E2" w:rsidP="00DC55E2">
      <w:pPr>
        <w:tabs>
          <w:tab w:val="left" w:pos="5490"/>
        </w:tabs>
        <w:bidi w:val="0"/>
        <w:jc w:val="both"/>
      </w:pPr>
    </w:p>
    <w:p w14:paraId="4B7C2DF7" w14:textId="75FC452D" w:rsidR="00DC55E2" w:rsidRDefault="00DC55E2" w:rsidP="00DC55E2">
      <w:pPr>
        <w:tabs>
          <w:tab w:val="left" w:pos="5490"/>
        </w:tabs>
        <w:bidi w:val="0"/>
        <w:jc w:val="both"/>
      </w:pPr>
    </w:p>
    <w:p w14:paraId="69F6D77D" w14:textId="3DB5D843" w:rsidR="00DC55E2" w:rsidRDefault="00DC55E2" w:rsidP="00DC55E2">
      <w:pPr>
        <w:tabs>
          <w:tab w:val="left" w:pos="5490"/>
        </w:tabs>
        <w:bidi w:val="0"/>
        <w:jc w:val="both"/>
      </w:pPr>
    </w:p>
    <w:p w14:paraId="043653DE" w14:textId="333C10BD" w:rsidR="00DC55E2" w:rsidRDefault="00DC55E2" w:rsidP="00DC55E2">
      <w:pPr>
        <w:tabs>
          <w:tab w:val="left" w:pos="5490"/>
        </w:tabs>
        <w:bidi w:val="0"/>
        <w:jc w:val="both"/>
      </w:pPr>
    </w:p>
    <w:p w14:paraId="225AF921" w14:textId="171431FF" w:rsidR="00DC55E2" w:rsidRDefault="00DC55E2" w:rsidP="00DC55E2">
      <w:pPr>
        <w:tabs>
          <w:tab w:val="left" w:pos="5490"/>
        </w:tabs>
        <w:bidi w:val="0"/>
        <w:jc w:val="both"/>
      </w:pPr>
    </w:p>
    <w:p w14:paraId="7CCEB04A" w14:textId="204E10FA" w:rsidR="00DC55E2" w:rsidRDefault="00DC55E2" w:rsidP="00DC55E2">
      <w:pPr>
        <w:tabs>
          <w:tab w:val="left" w:pos="5490"/>
        </w:tabs>
        <w:bidi w:val="0"/>
        <w:jc w:val="both"/>
      </w:pPr>
    </w:p>
    <w:p w14:paraId="6DEE17AA" w14:textId="620ED495" w:rsidR="00DC55E2" w:rsidRDefault="00DC55E2" w:rsidP="00DC55E2">
      <w:pPr>
        <w:tabs>
          <w:tab w:val="left" w:pos="5490"/>
        </w:tabs>
        <w:bidi w:val="0"/>
        <w:jc w:val="both"/>
      </w:pPr>
    </w:p>
    <w:p w14:paraId="6DFE53D5" w14:textId="50E30E4F" w:rsidR="00DC55E2" w:rsidRDefault="00DC55E2" w:rsidP="00DC55E2">
      <w:pPr>
        <w:tabs>
          <w:tab w:val="left" w:pos="5490"/>
        </w:tabs>
        <w:bidi w:val="0"/>
        <w:jc w:val="both"/>
      </w:pPr>
    </w:p>
    <w:p w14:paraId="31A8D753" w14:textId="355950D6" w:rsidR="00DC55E2" w:rsidRDefault="00DC55E2" w:rsidP="00DC55E2">
      <w:pPr>
        <w:tabs>
          <w:tab w:val="left" w:pos="5490"/>
        </w:tabs>
        <w:bidi w:val="0"/>
        <w:jc w:val="both"/>
      </w:pPr>
    </w:p>
    <w:p w14:paraId="3E7EF8BC" w14:textId="281919B8" w:rsidR="00DC55E2" w:rsidRDefault="00DC55E2" w:rsidP="00DC55E2">
      <w:pPr>
        <w:tabs>
          <w:tab w:val="left" w:pos="5490"/>
        </w:tabs>
        <w:bidi w:val="0"/>
        <w:jc w:val="both"/>
      </w:pPr>
    </w:p>
    <w:p w14:paraId="65FC5E04" w14:textId="1DAFA5CF" w:rsidR="00DC55E2" w:rsidRDefault="00DC55E2" w:rsidP="00DC55E2">
      <w:pPr>
        <w:tabs>
          <w:tab w:val="left" w:pos="5490"/>
        </w:tabs>
        <w:bidi w:val="0"/>
        <w:jc w:val="both"/>
      </w:pPr>
    </w:p>
    <w:p w14:paraId="7678AE51" w14:textId="0EC45B81" w:rsidR="00DC55E2" w:rsidRDefault="00DC55E2" w:rsidP="00DC55E2">
      <w:pPr>
        <w:tabs>
          <w:tab w:val="left" w:pos="5490"/>
        </w:tabs>
        <w:bidi w:val="0"/>
        <w:jc w:val="both"/>
      </w:pPr>
    </w:p>
    <w:p w14:paraId="1DF723EE" w14:textId="77777777" w:rsidR="00DC55E2" w:rsidRDefault="00DC55E2" w:rsidP="00DC55E2">
      <w:pPr>
        <w:tabs>
          <w:tab w:val="left" w:pos="5490"/>
        </w:tabs>
        <w:bidi w:val="0"/>
        <w:jc w:val="both"/>
      </w:pPr>
    </w:p>
    <w:p w14:paraId="07DD209C" w14:textId="4B68A477" w:rsidR="00C5617F" w:rsidRPr="00C5617F" w:rsidRDefault="00C5617F" w:rsidP="00C5617F">
      <w:pPr>
        <w:tabs>
          <w:tab w:val="left" w:pos="5490"/>
        </w:tabs>
        <w:bidi w:val="0"/>
        <w:jc w:val="both"/>
        <w:rPr>
          <w:b/>
          <w:bCs/>
          <w:sz w:val="24"/>
          <w:szCs w:val="24"/>
          <w:u w:val="single"/>
        </w:rPr>
      </w:pPr>
      <w:r w:rsidRPr="00C5617F">
        <w:rPr>
          <w:b/>
          <w:bCs/>
          <w:sz w:val="24"/>
          <w:szCs w:val="24"/>
          <w:u w:val="single"/>
        </w:rPr>
        <w:lastRenderedPageBreak/>
        <w:t>Question 2</w:t>
      </w:r>
    </w:p>
    <w:p w14:paraId="49D48EFE" w14:textId="2629EC68" w:rsidR="00425DF5" w:rsidRDefault="00C5617F" w:rsidP="00732F40">
      <w:pPr>
        <w:tabs>
          <w:tab w:val="left" w:pos="5490"/>
        </w:tabs>
        <w:bidi w:val="0"/>
        <w:jc w:val="both"/>
      </w:pPr>
      <w:r w:rsidRPr="00C5617F">
        <w:rPr>
          <w:noProof/>
        </w:rPr>
        <w:drawing>
          <wp:inline distT="0" distB="0" distL="0" distR="0" wp14:anchorId="557F77FD" wp14:editId="42D5FB1A">
            <wp:extent cx="5274310" cy="1160780"/>
            <wp:effectExtent l="0" t="0" r="254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2EE1" w14:textId="77777777" w:rsidR="009C6BFB" w:rsidRDefault="00A46D23" w:rsidP="009C6BFB">
      <w:pPr>
        <w:tabs>
          <w:tab w:val="left" w:pos="5490"/>
        </w:tabs>
        <w:bidi w:val="0"/>
        <w:jc w:val="both"/>
      </w:pPr>
      <w:r>
        <w:t>Note that:</w:t>
      </w:r>
    </w:p>
    <w:p w14:paraId="42EBD83D" w14:textId="77777777" w:rsidR="009C6BFB" w:rsidRPr="009C6BFB" w:rsidRDefault="004D53D4" w:rsidP="009C6BFB">
      <w:pPr>
        <w:tabs>
          <w:tab w:val="left" w:pos="5490"/>
        </w:tabs>
        <w:bidi w:val="0"/>
        <w:jc w:val="bot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B638B67" w14:textId="77777777" w:rsidR="009C6BFB" w:rsidRPr="009C6BFB" w:rsidRDefault="007E15BE" w:rsidP="009C6BFB">
      <w:pPr>
        <w:tabs>
          <w:tab w:val="left" w:pos="5490"/>
        </w:tabs>
        <w:bidi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2x=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x=0⟹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x=0</m:t>
          </m:r>
        </m:oMath>
      </m:oMathPara>
    </w:p>
    <w:p w14:paraId="2488E301" w14:textId="09CF93BE" w:rsidR="00463B96" w:rsidRDefault="007E15BE" w:rsidP="009C6BFB">
      <w:pPr>
        <w:tabs>
          <w:tab w:val="left" w:pos="5490"/>
        </w:tabs>
        <w:bidi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y=0</m:t>
          </m:r>
        </m:oMath>
      </m:oMathPara>
    </w:p>
    <w:p w14:paraId="5D3E2696" w14:textId="2FF2C254" w:rsidR="00463B96" w:rsidRDefault="007E15BE" w:rsidP="00732F40">
      <w:pPr>
        <w:tabs>
          <w:tab w:val="left" w:pos="5490"/>
        </w:tabs>
        <w:bidi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z=0</m:t>
          </m:r>
        </m:oMath>
      </m:oMathPara>
    </w:p>
    <w:p w14:paraId="5018DAEE" w14:textId="63D8D194" w:rsidR="00463B96" w:rsidRDefault="007E15BE" w:rsidP="00732F40">
      <w:pPr>
        <w:tabs>
          <w:tab w:val="left" w:pos="5490"/>
        </w:tabs>
        <w:bidi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-1=0</m:t>
          </m:r>
        </m:oMath>
      </m:oMathPara>
    </w:p>
    <w:p w14:paraId="49360CE4" w14:textId="069C385B" w:rsidR="00F30C74" w:rsidRDefault="00490F45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From the 1</w:t>
      </w:r>
      <w:r w:rsidRPr="00490F45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</w:t>
      </w:r>
      <w:r w:rsidR="00A46D23">
        <w:rPr>
          <w:rFonts w:eastAsiaTheme="minorEastAsia"/>
        </w:rPr>
        <w:t>,</w:t>
      </w:r>
      <w:r>
        <w:rPr>
          <w:rFonts w:eastAsiaTheme="minorEastAsia"/>
        </w:rPr>
        <w:t xml:space="preserve"> l</w:t>
      </w:r>
      <w:r w:rsidR="00B132DC">
        <w:rPr>
          <w:rFonts w:eastAsiaTheme="minorEastAsia"/>
        </w:rPr>
        <w:t xml:space="preserve">ook at </w:t>
      </w:r>
      <w:r w:rsidR="00A46D23">
        <w:rPr>
          <w:rFonts w:eastAsiaTheme="minorEastAsia"/>
        </w:rPr>
        <w:t>two</w:t>
      </w:r>
      <w:r w:rsidR="00B132DC">
        <w:rPr>
          <w:rFonts w:eastAsiaTheme="minorEastAsia"/>
        </w:rPr>
        <w:t xml:space="preserve"> cases:</w:t>
      </w:r>
    </w:p>
    <w:p w14:paraId="233BC326" w14:textId="4AF08C8D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1</w:t>
      </w:r>
      <w:r w:rsidRPr="00A46D23">
        <w:rPr>
          <w:rFonts w:eastAsiaTheme="minorEastAsia"/>
          <w:u w:val="single"/>
          <w:vertAlign w:val="superscript"/>
        </w:rPr>
        <w:t>st</w:t>
      </w:r>
      <w:r>
        <w:rPr>
          <w:rFonts w:eastAsiaTheme="minorEastAsia"/>
          <w:u w:val="single"/>
        </w:rPr>
        <w:t xml:space="preserve"> case:</w:t>
      </w:r>
    </w:p>
    <w:p w14:paraId="094CE2AE" w14:textId="05A790B0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A</w:t>
      </w:r>
      <w:r w:rsidRPr="00A46D23">
        <w:rPr>
          <w:rFonts w:eastAsiaTheme="minorEastAsia"/>
        </w:rPr>
        <w:t>ssume the following</w:t>
      </w:r>
      <w:r>
        <w:rPr>
          <w:rFonts w:eastAsiaTheme="minorEastAsia"/>
        </w:rPr>
        <w:t xml:space="preserve"> –</w:t>
      </w:r>
    </w:p>
    <w:p w14:paraId="415FE264" w14:textId="5F08B507" w:rsidR="00A46D23" w:rsidRPr="00A46D23" w:rsidRDefault="007E15BE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=0⟹</m:t>
          </m:r>
          <m:r>
            <w:rPr>
              <w:rFonts w:ascii="Cambria Math" w:hAnsi="Cambria Math"/>
            </w:rPr>
            <m:t>λ=-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15BEC2" w14:textId="3B7BB43E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α&gt;β</m:t>
        </m:r>
      </m:oMath>
      <w:r>
        <w:rPr>
          <w:rFonts w:eastAsiaTheme="minorEastAsia"/>
        </w:rPr>
        <w:t xml:space="preserve"> we get:</w:t>
      </w:r>
    </w:p>
    <w:p w14:paraId="13BE9434" w14:textId="346D3192" w:rsidR="00A46D23" w:rsidRPr="00A46D23" w:rsidRDefault="007E15BE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5C136B2E" w14:textId="0B3DAEF2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And by plugging the above into the 2</w:t>
      </w:r>
      <w:r w:rsidRPr="00A46D2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and 3</w:t>
      </w:r>
      <w:r w:rsidRPr="00A46D23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equations, we get:</w:t>
      </w:r>
    </w:p>
    <w:p w14:paraId="70C34B08" w14:textId="3CCD5B04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y=z=0</m:t>
          </m:r>
        </m:oMath>
      </m:oMathPara>
    </w:p>
    <w:p w14:paraId="2D296C44" w14:textId="4A7F2866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By plugging the above into the 4</w:t>
      </w:r>
      <w:r w:rsidRPr="00A46D23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equation, we get:</w:t>
      </w:r>
    </w:p>
    <w:p w14:paraId="59CDE560" w14:textId="792F9F15" w:rsidR="00A46D23" w:rsidRPr="00A46D23" w:rsidRDefault="007E15BE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-1=0⇒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⇒x=±α</m:t>
          </m:r>
        </m:oMath>
      </m:oMathPara>
    </w:p>
    <w:p w14:paraId="629E3F10" w14:textId="7F86AEF3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Thus, the 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α,0,0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-α,0,0</m:t>
            </m:r>
          </m:e>
        </m:d>
      </m:oMath>
      <w:r>
        <w:rPr>
          <w:rFonts w:eastAsiaTheme="minorEastAsia"/>
        </w:rPr>
        <w:t xml:space="preserve"> are extremum points, and:</w:t>
      </w:r>
    </w:p>
    <w:p w14:paraId="6CF28C9F" w14:textId="2D3DC972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636DE2" w14:textId="30328009" w:rsidR="004D0557" w:rsidRDefault="00A46D23" w:rsidP="009C6BFB">
      <w:pPr>
        <w:tabs>
          <w:tab w:val="left" w:pos="5490"/>
        </w:tabs>
        <w:bidi w:val="0"/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2</w:t>
      </w:r>
      <w:r w:rsidRPr="00A46D23">
        <w:rPr>
          <w:rFonts w:eastAsiaTheme="minorEastAsia"/>
          <w:u w:val="single"/>
          <w:vertAlign w:val="superscript"/>
        </w:rPr>
        <w:t>nd</w:t>
      </w:r>
      <w:r>
        <w:rPr>
          <w:rFonts w:eastAsiaTheme="minorEastAsia"/>
          <w:u w:val="single"/>
        </w:rPr>
        <w:t xml:space="preserve"> case:</w:t>
      </w:r>
    </w:p>
    <w:p w14:paraId="7BE0F64D" w14:textId="5D0CD10C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Now we a</w:t>
      </w:r>
      <w:r w:rsidRPr="00A46D23">
        <w:rPr>
          <w:rFonts w:eastAsiaTheme="minorEastAsia"/>
        </w:rPr>
        <w:t>ssume the following</w:t>
      </w:r>
      <w:r>
        <w:rPr>
          <w:rFonts w:eastAsiaTheme="minorEastAsia"/>
        </w:rPr>
        <w:t xml:space="preserve"> –</w:t>
      </w:r>
    </w:p>
    <w:p w14:paraId="1C66A865" w14:textId="5CB07BF0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98F881E" w14:textId="38670C32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From the 2</w:t>
      </w:r>
      <w:r w:rsidRPr="00A46D2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equation, look at two sub-cases:</w:t>
      </w:r>
    </w:p>
    <w:p w14:paraId="144E34A0" w14:textId="5024C328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Sub1:</w:t>
      </w:r>
    </w:p>
    <w:p w14:paraId="2D5FB956" w14:textId="0835F3CE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which means </w:t>
      </w:r>
      <m:oMath>
        <m:r>
          <w:rPr>
            <w:rFonts w:ascii="Cambria Math" w:eastAsiaTheme="minorEastAsia" w:hAnsi="Cambria Math"/>
          </w:rPr>
          <m:t>y,z</m:t>
        </m:r>
      </m:oMath>
      <w:r>
        <w:rPr>
          <w:rFonts w:eastAsiaTheme="minorEastAsia"/>
        </w:rPr>
        <w:t xml:space="preserve"> can be any numbers that keeps the 4</w:t>
      </w:r>
      <w:r w:rsidRPr="00A46D23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equation:</w:t>
      </w:r>
    </w:p>
    <w:p w14:paraId="18D6D259" w14:textId="619B114A" w:rsidR="00A46D23" w:rsidRPr="0063504B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0,y,z</m:t>
                  </m:r>
                </m:e>
              </m:d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4F33F98" w14:textId="5843FABC" w:rsidR="0063504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And therefore, for any </w:t>
      </w:r>
      <m:oMath>
        <m:r>
          <w:rPr>
            <w:rFonts w:ascii="Cambria Math" w:eastAsiaTheme="minorEastAsia" w:hAnsi="Cambria Math"/>
          </w:rPr>
          <m:t>p∈A⇒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42F6E6D2" w14:textId="59F12ACF" w:rsidR="0063504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Sub2:</w:t>
      </w:r>
    </w:p>
    <w:p w14:paraId="140432F3" w14:textId="3BE8D38C" w:rsidR="0063504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and plug it into the 4</w:t>
      </w:r>
      <w:r w:rsidRPr="0063504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equation and get:</w:t>
      </w:r>
    </w:p>
    <w:p w14:paraId="6E08637E" w14:textId="7299F234" w:rsidR="0063504B" w:rsidRPr="0063504B" w:rsidRDefault="007E15BE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⟹z=±β</m:t>
          </m:r>
        </m:oMath>
      </m:oMathPara>
    </w:p>
    <w:p w14:paraId="71F15CD9" w14:textId="64B3FE21" w:rsidR="0063504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Thus, the 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0,0,-β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0,0,β</m:t>
            </m:r>
          </m:e>
        </m:d>
      </m:oMath>
      <w:r>
        <w:rPr>
          <w:rFonts w:eastAsiaTheme="minorEastAsia"/>
        </w:rPr>
        <w:t xml:space="preserve"> are extremum points, and:</w:t>
      </w:r>
    </w:p>
    <w:p w14:paraId="253E8503" w14:textId="41B43055" w:rsidR="00010FFB" w:rsidRPr="009C6BF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∈A</m:t>
          </m:r>
        </m:oMath>
      </m:oMathPara>
    </w:p>
    <w:p w14:paraId="38AF06F2" w14:textId="77777777" w:rsidR="009C6BFB" w:rsidRPr="009C6BFB" w:rsidRDefault="009C6BF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</w:p>
    <w:p w14:paraId="7AC852C0" w14:textId="4325A404" w:rsidR="0063504B" w:rsidRDefault="0063504B" w:rsidP="009C6BFB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r>
          <w:rPr>
            <w:rFonts w:ascii="Cambria Math" w:eastAsiaTheme="minorEastAsia" w:hAnsi="Cambria Math"/>
          </w:rPr>
          <m:t>α&gt;β⟹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⟹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p∈A</m:t>
            </m:r>
          </m:e>
        </m:d>
      </m:oMath>
      <w:r w:rsidR="009C6BFB">
        <w:rPr>
          <w:rFonts w:eastAsiaTheme="minorEastAsia"/>
        </w:rPr>
        <w:t>. Thus</w:t>
      </w:r>
      <w:r>
        <w:rPr>
          <w:rFonts w:eastAsiaTheme="minorEastAsia"/>
        </w:rPr>
        <w:t xml:space="preserve"> minimum</w:t>
      </w:r>
      <w:r w:rsidR="009C6BFB">
        <w:rPr>
          <w:rFonts w:eastAsiaTheme="minorEastAsia"/>
        </w:rPr>
        <w:t xml:space="preserve"> points</w:t>
      </w:r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p∈A=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0,y,z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07377">
        <w:rPr>
          <w:rFonts w:eastAsiaTheme="minorEastAsia"/>
        </w:rPr>
        <w:t xml:space="preserve"> – for example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0,0,-β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0,0,β</m:t>
            </m:r>
          </m:e>
        </m:d>
      </m:oMath>
    </w:p>
    <w:p w14:paraId="721B9199" w14:textId="04F98A97" w:rsidR="0063504B" w:rsidRPr="00010FFB" w:rsidRDefault="0063504B" w:rsidP="009C6BFB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And the maximums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α,0,0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-α,0,0</m:t>
            </m:r>
          </m:e>
        </m:d>
      </m:oMath>
    </w:p>
    <w:p w14:paraId="0E52C219" w14:textId="77777777" w:rsidR="0063504B" w:rsidRDefault="0063504B" w:rsidP="0063504B">
      <w:pPr>
        <w:bidi w:val="0"/>
        <w:jc w:val="both"/>
        <w:rPr>
          <w:rFonts w:eastAsiaTheme="minorEastAsia"/>
        </w:rPr>
      </w:pPr>
    </w:p>
    <w:p w14:paraId="6DE4EB08" w14:textId="77777777" w:rsidR="00010FFB" w:rsidRDefault="00010FFB" w:rsidP="00732F40">
      <w:pPr>
        <w:bidi w:val="0"/>
        <w:jc w:val="both"/>
        <w:rPr>
          <w:rFonts w:eastAsiaTheme="minorEastAsia"/>
        </w:rPr>
      </w:pPr>
    </w:p>
    <w:p w14:paraId="239816E6" w14:textId="6251D371" w:rsidR="00225FEC" w:rsidRDefault="00010FFB" w:rsidP="005C1504">
      <w:pPr>
        <w:bidi w:val="0"/>
        <w:jc w:val="both"/>
      </w:pPr>
      <w:r>
        <w:tab/>
      </w:r>
      <w:r w:rsidR="00225FEC">
        <w:br w:type="page"/>
      </w:r>
    </w:p>
    <w:p w14:paraId="78298398" w14:textId="31DCED0A" w:rsidR="005C1504" w:rsidRDefault="005C1504" w:rsidP="005C1504">
      <w:pPr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3:</w:t>
      </w:r>
    </w:p>
    <w:p w14:paraId="20098CEB" w14:textId="5DCD036D" w:rsidR="00E12982" w:rsidRDefault="005C1504" w:rsidP="00732F40">
      <w:pPr>
        <w:tabs>
          <w:tab w:val="left" w:pos="5490"/>
        </w:tabs>
        <w:bidi w:val="0"/>
        <w:jc w:val="both"/>
        <w:rPr>
          <w:rtl/>
        </w:rPr>
      </w:pPr>
      <w:r w:rsidRPr="005C1504">
        <w:rPr>
          <w:noProof/>
        </w:rPr>
        <w:drawing>
          <wp:inline distT="0" distB="0" distL="0" distR="0" wp14:anchorId="1D0961F0" wp14:editId="16D2A08F">
            <wp:extent cx="5274310" cy="158559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D8B0" w14:textId="4F0C37C1" w:rsidR="00F30C74" w:rsidRPr="0078581A" w:rsidRDefault="00E2786D" w:rsidP="00732F40">
      <w:pPr>
        <w:tabs>
          <w:tab w:val="left" w:pos="5490"/>
        </w:tabs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Consistent </w:t>
      </w:r>
      <w:r w:rsidR="0078581A" w:rsidRPr="0078581A">
        <w:rPr>
          <w:b/>
          <w:bCs/>
          <w:sz w:val="24"/>
          <w:szCs w:val="24"/>
        </w:rPr>
        <w:t>Learner</w:t>
      </w:r>
      <w:r w:rsidR="006810BE">
        <w:rPr>
          <w:b/>
          <w:bCs/>
          <w:sz w:val="24"/>
          <w:szCs w:val="24"/>
        </w:rPr>
        <w:t>:</w:t>
      </w:r>
    </w:p>
    <w:p w14:paraId="21B419A2" w14:textId="121508B7" w:rsidR="0078581A" w:rsidRDefault="0078581A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</w:rPr>
          <m:t>⊆X</m:t>
        </m:r>
      </m:oMath>
      <w:r>
        <w:rPr>
          <w:rFonts w:eastAsiaTheme="minorEastAsia"/>
          <w:sz w:val="24"/>
          <w:szCs w:val="24"/>
        </w:rPr>
        <w:t xml:space="preserve"> be a </w:t>
      </w:r>
      <w:r w:rsidR="00416CFA">
        <w:rPr>
          <w:rFonts w:eastAsiaTheme="minorEastAsia"/>
          <w:sz w:val="24"/>
          <w:szCs w:val="24"/>
        </w:rPr>
        <w:t xml:space="preserve">sample </w:t>
      </w:r>
      <w:r>
        <w:rPr>
          <w:rFonts w:eastAsiaTheme="minorEastAsia"/>
          <w:sz w:val="24"/>
          <w:szCs w:val="24"/>
        </w:rPr>
        <w:t>data set</w:t>
      </w:r>
      <w:r w:rsidR="00416CFA">
        <w:rPr>
          <w:rFonts w:eastAsiaTheme="minorEastAsia"/>
          <w:sz w:val="24"/>
          <w:szCs w:val="24"/>
        </w:rPr>
        <w:t>.</w:t>
      </w:r>
    </w:p>
    <w:p w14:paraId="22C38904" w14:textId="77777777" w:rsidR="006810BE" w:rsidRDefault="0078581A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Define</w:t>
      </w:r>
      <w:r w:rsidR="006810BE">
        <w:rPr>
          <w:rFonts w:eastAsiaTheme="minorEastAsia"/>
          <w:sz w:val="24"/>
          <w:szCs w:val="24"/>
        </w:rPr>
        <w:t>:</w:t>
      </w:r>
    </w:p>
    <w:p w14:paraId="14360AB8" w14:textId="1C29CF9C" w:rsidR="0078581A" w:rsidRPr="0078581A" w:rsidRDefault="0078581A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d∈D:C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eqAr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func>
        </m:oMath>
      </m:oMathPara>
    </w:p>
    <w:p w14:paraId="4D0D8FCE" w14:textId="5E4D7B8B" w:rsidR="0078581A" w:rsidRPr="0078581A" w:rsidRDefault="006810BE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d∈D:C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eqAr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</m:func>
        </m:oMath>
      </m:oMathPara>
    </w:p>
    <w:p w14:paraId="6A7769D7" w14:textId="4DC55EA3" w:rsidR="0078581A" w:rsidRPr="00E2786D" w:rsidRDefault="006810BE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d∈D:C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eqAr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</m:e>
          </m:func>
        </m:oMath>
      </m:oMathPara>
    </w:p>
    <w:p w14:paraId="1314BE0C" w14:textId="2617DB67" w:rsidR="00E2786D" w:rsidRDefault="00E2786D" w:rsidP="00E2786D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Explanation:</w:t>
      </w:r>
    </w:p>
    <w:p w14:paraId="7C48BA22" w14:textId="7643B72A" w:rsidR="00E2786D" w:rsidRPr="00E2786D" w:rsidRDefault="00E2786D" w:rsidP="00E2786D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</w:t>
      </w:r>
      <w:r w:rsidR="00416CFA">
        <w:rPr>
          <w:rFonts w:eastAsiaTheme="minorEastAsia"/>
          <w:sz w:val="24"/>
          <w:szCs w:val="24"/>
        </w:rPr>
        <w:t>will</w:t>
      </w:r>
      <w:r>
        <w:rPr>
          <w:rFonts w:eastAsiaTheme="minorEastAsia"/>
          <w:sz w:val="24"/>
          <w:szCs w:val="24"/>
        </w:rPr>
        <w:t xml:space="preserve"> be the smallest origin centered box that contains all points </w:t>
      </w:r>
      <m:oMath>
        <m:r>
          <w:rPr>
            <w:rFonts w:ascii="Cambria Math" w:eastAsiaTheme="minorEastAsia" w:hAnsi="Cambria Math"/>
            <w:sz w:val="24"/>
            <w:szCs w:val="24"/>
          </w:rPr>
          <m:t>d∈D</m:t>
        </m:r>
      </m:oMath>
      <w:r>
        <w:rPr>
          <w:rFonts w:eastAsiaTheme="minorEastAsia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>.</w:t>
      </w:r>
    </w:p>
    <w:p w14:paraId="1A714353" w14:textId="059B9FB0" w:rsidR="006810BE" w:rsidRDefault="006810BE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Return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a,b,c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∈H</m:t>
        </m:r>
      </m:oMath>
      <w:r w:rsidR="008113EC">
        <w:rPr>
          <w:rFonts w:eastAsiaTheme="minorEastAsia"/>
          <w:sz w:val="24"/>
          <w:szCs w:val="24"/>
        </w:rPr>
        <w:t>.</w:t>
      </w:r>
    </w:p>
    <w:p w14:paraId="5DBA2852" w14:textId="1AEB0E27" w:rsidR="006810BE" w:rsidRDefault="006810BE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  <w:u w:val="single"/>
        </w:rPr>
      </w:pPr>
      <w:r w:rsidRPr="006810BE">
        <w:rPr>
          <w:rFonts w:eastAsiaTheme="minorEastAsia"/>
          <w:sz w:val="24"/>
          <w:szCs w:val="24"/>
          <w:u w:val="single"/>
        </w:rPr>
        <w:t>Proof</w:t>
      </w:r>
      <w:r w:rsidR="0035431B">
        <w:rPr>
          <w:rFonts w:eastAsiaTheme="minorEastAsia"/>
          <w:sz w:val="24"/>
          <w:szCs w:val="24"/>
          <w:u w:val="single"/>
        </w:rPr>
        <w:t xml:space="preserve"> of correction</w:t>
      </w:r>
      <w:r w:rsidRPr="006810BE">
        <w:rPr>
          <w:rFonts w:eastAsiaTheme="minorEastAsia"/>
          <w:sz w:val="24"/>
          <w:szCs w:val="24"/>
          <w:u w:val="single"/>
        </w:rPr>
        <w:t>:</w:t>
      </w:r>
    </w:p>
    <w:p w14:paraId="2A2E46D3" w14:textId="7F16B497" w:rsidR="008113EC" w:rsidRDefault="006810BE" w:rsidP="0035431B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∈D</m:t>
        </m:r>
      </m:oMath>
      <w:r w:rsidR="00E2786D">
        <w:rPr>
          <w:rFonts w:eastAsiaTheme="minorEastAsia"/>
          <w:sz w:val="24"/>
          <w:szCs w:val="24"/>
        </w:rPr>
        <w:t xml:space="preserve"> and assume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E2786D">
        <w:rPr>
          <w:rFonts w:eastAsiaTheme="minorEastAsia"/>
          <w:sz w:val="24"/>
          <w:szCs w:val="24"/>
        </w:rPr>
        <w:t xml:space="preserve">, we’ll prove </w:t>
      </w:r>
      <w:r w:rsidR="008113EC">
        <w:rPr>
          <w:rFonts w:eastAsiaTheme="minorEastAsia"/>
          <w:sz w:val="24"/>
          <w:szCs w:val="24"/>
        </w:rPr>
        <w:t xml:space="preserve">that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8113EC">
        <w:rPr>
          <w:rFonts w:eastAsiaTheme="minorEastAsia"/>
          <w:sz w:val="24"/>
          <w:szCs w:val="24"/>
        </w:rPr>
        <w:t xml:space="preserve">, note that by the selection of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F1578D">
        <w:rPr>
          <w:rFonts w:eastAsiaTheme="minorEastAsia"/>
          <w:sz w:val="24"/>
          <w:szCs w:val="24"/>
        </w:rPr>
        <w:t>, it holds that:</w:t>
      </w:r>
    </w:p>
    <w:p w14:paraId="15A25223" w14:textId="19239F89" w:rsidR="00F1578D" w:rsidRPr="00F1578D" w:rsidRDefault="007E15BE" w:rsidP="0035431B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≤a,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≤b,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≤c</m:t>
          </m:r>
        </m:oMath>
      </m:oMathPara>
    </w:p>
    <w:p w14:paraId="7364B63A" w14:textId="6FE0C9D1" w:rsidR="007F7754" w:rsidRDefault="0035431B" w:rsidP="0035431B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the point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is inside the centered box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a,b,c</m:t>
            </m:r>
          </m:e>
        </m:d>
      </m:oMath>
      <w:r>
        <w:rPr>
          <w:rFonts w:eastAsiaTheme="minorEastAsia"/>
          <w:sz w:val="24"/>
          <w:szCs w:val="24"/>
        </w:rPr>
        <w:t xml:space="preserve"> which means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=1.</m:t>
        </m:r>
      </m:oMath>
    </w:p>
    <w:p w14:paraId="679A6768" w14:textId="04807702" w:rsidR="00B84EC9" w:rsidRDefault="00B84EC9" w:rsidP="00B84EC9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let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∈D</m:t>
        </m:r>
      </m:oMath>
      <w:r>
        <w:rPr>
          <w:rFonts w:eastAsiaTheme="minorEastAsia"/>
          <w:sz w:val="24"/>
          <w:szCs w:val="24"/>
        </w:rPr>
        <w:t xml:space="preserve"> and assume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, we’ll prove that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, note that by the definition of C and the selection of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>, it holds that:</w:t>
      </w:r>
    </w:p>
    <w:p w14:paraId="297DDBF8" w14:textId="37EFD7C2" w:rsidR="00B84EC9" w:rsidRPr="00F1578D" w:rsidRDefault="007E15BE" w:rsidP="00B84EC9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&gt;a or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&gt;b or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&gt;c</m:t>
          </m:r>
        </m:oMath>
      </m:oMathPara>
    </w:p>
    <w:p w14:paraId="5C6C951B" w14:textId="794B69BF" w:rsidR="00B84EC9" w:rsidRDefault="00B84EC9" w:rsidP="00B84EC9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the point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is outside the centered box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a,b,c</m:t>
            </m:r>
          </m:e>
        </m:d>
      </m:oMath>
      <w:r>
        <w:rPr>
          <w:rFonts w:eastAsiaTheme="minorEastAsia"/>
          <w:sz w:val="24"/>
          <w:szCs w:val="24"/>
        </w:rPr>
        <w:t xml:space="preserve"> which means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</m:t>
        </m:r>
      </m:oMath>
    </w:p>
    <w:p w14:paraId="1DAB41ED" w14:textId="4CA108BF" w:rsidR="00B84EC9" w:rsidRPr="006810BE" w:rsidRDefault="00B84EC9" w:rsidP="00B84EC9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</w:p>
    <w:p w14:paraId="49282F6E" w14:textId="5172DAE0" w:rsidR="003F752E" w:rsidRDefault="006810BE" w:rsidP="005C1504">
      <w:pPr>
        <w:tabs>
          <w:tab w:val="left" w:pos="5490"/>
        </w:tabs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Time Complexity:</w:t>
      </w:r>
    </w:p>
    <w:p w14:paraId="3E43ADC6" w14:textId="390B6142" w:rsidR="008113EC" w:rsidRPr="00210C3D" w:rsidRDefault="008113EC" w:rsidP="008113EC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-running on all the training data points</m:t>
          </m:r>
        </m:oMath>
      </m:oMathPara>
    </w:p>
    <w:p w14:paraId="2F432B27" w14:textId="62A092DB" w:rsidR="00210C3D" w:rsidRDefault="00210C3D" w:rsidP="00210C3D">
      <w:pPr>
        <w:tabs>
          <w:tab w:val="left" w:pos="5490"/>
        </w:tabs>
        <w:bidi w:val="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Sample Complexity:</w:t>
      </w:r>
    </w:p>
    <w:p w14:paraId="452EC0A4" w14:textId="44CC243C" w:rsidR="00210C3D" w:rsidRDefault="00714B5B" w:rsidP="00210C3D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>
        <w:rPr>
          <w:rFonts w:eastAsiaTheme="minorEastAsia"/>
          <w:sz w:val="24"/>
          <w:szCs w:val="24"/>
        </w:rPr>
        <w:t xml:space="preserve"> be the values of the target origin centered box, meaning:</w:t>
      </w:r>
    </w:p>
    <w:p w14:paraId="6696DA1A" w14:textId="7F01293D" w:rsidR="00714B5B" w:rsidRPr="00714B5B" w:rsidRDefault="00714B5B" w:rsidP="00714B5B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∀p∈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 iff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∧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∧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4D21497B" w14:textId="477CC99B" w:rsidR="00714B5B" w:rsidRDefault="00714B5B" w:rsidP="00714B5B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 that there is a simple and efficient way to come up with the hypothesis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as we defined above.</w:t>
      </w:r>
    </w:p>
    <w:p w14:paraId="194F1BB3" w14:textId="75CEA00F" w:rsidR="00C31C0F" w:rsidRDefault="00C31C0F" w:rsidP="00C31C0F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will now bound all training datasets,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, that can lead to </w:t>
      </w:r>
      <m:oMath>
        <m:r>
          <w:rPr>
            <w:rFonts w:ascii="Cambria Math" w:eastAsiaTheme="minorEastAsia" w:hAnsi="Cambria Math"/>
            <w:sz w:val="24"/>
            <w:szCs w:val="24"/>
          </w:rPr>
          <m:t>h=L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</m:oMath>
      <w:r>
        <w:rPr>
          <w:rFonts w:eastAsiaTheme="minorEastAsia"/>
          <w:sz w:val="24"/>
          <w:szCs w:val="24"/>
        </w:rPr>
        <w:t xml:space="preserve"> with error rate </w:t>
      </w:r>
      <m:oMath>
        <m:r>
          <w:rPr>
            <w:rFonts w:ascii="Cambria Math" w:eastAsiaTheme="minorEastAsia" w:hAnsi="Cambria Math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h,c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&gt;ε</m:t>
        </m:r>
      </m:oMath>
      <w:r>
        <w:rPr>
          <w:rFonts w:eastAsiaTheme="minorEastAsia"/>
          <w:sz w:val="24"/>
          <w:szCs w:val="24"/>
        </w:rPr>
        <w:t xml:space="preserve"> into a union of sets characterizable by regions that they do not visit.</w:t>
      </w:r>
    </w:p>
    <w:p w14:paraId="3688A955" w14:textId="18F5814A" w:rsidR="00B54373" w:rsidRDefault="00C31C0F" w:rsidP="00B54373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will build </w:t>
      </w:r>
      <w:r w:rsidR="00B54373">
        <w:rPr>
          <w:rFonts w:eastAsiaTheme="minorEastAsia"/>
          <w:sz w:val="24"/>
          <w:szCs w:val="24"/>
        </w:rPr>
        <w:t xml:space="preserve">cuboid on each face of the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B54373">
        <w:rPr>
          <w:rFonts w:eastAsiaTheme="minorEastAsia"/>
          <w:sz w:val="24"/>
          <w:szCs w:val="24"/>
        </w:rPr>
        <w:t xml:space="preserve"> cuboid with volume such that the probability for an instance to be in that cuboid is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="00B54373">
        <w:rPr>
          <w:rFonts w:eastAsiaTheme="minorEastAsia"/>
          <w:sz w:val="24"/>
          <w:szCs w:val="24"/>
        </w:rPr>
        <w:t>.</w:t>
      </w:r>
    </w:p>
    <w:p w14:paraId="1D6DBC91" w14:textId="5382DE5B" w:rsidR="00B54373" w:rsidRDefault="00B54373" w:rsidP="00B54373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1≤i≤6</m:t>
        </m:r>
      </m:oMath>
      <w:r>
        <w:rPr>
          <w:rFonts w:eastAsiaTheme="minorEastAsia"/>
          <w:sz w:val="24"/>
          <w:szCs w:val="24"/>
        </w:rPr>
        <w:t xml:space="preserve"> we now have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a cuboid such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>
        <w:rPr>
          <w:rFonts w:eastAsiaTheme="minorEastAsia"/>
          <w:sz w:val="24"/>
          <w:szCs w:val="24"/>
        </w:rPr>
        <w:t>.</w:t>
      </w:r>
    </w:p>
    <w:p w14:paraId="5E991D34" w14:textId="44B2D272" w:rsidR="00B54373" w:rsidRDefault="00B54373" w:rsidP="00B54373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 a training data </w:t>
      </w:r>
      <m:oMath>
        <m:r>
          <w:rPr>
            <w:rFonts w:ascii="Cambria Math" w:eastAsiaTheme="minorEastAsia" w:hAnsi="Cambria Math"/>
            <w:sz w:val="24"/>
            <w:szCs w:val="24"/>
          </w:rPr>
          <m:t>D∈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>
        <w:rPr>
          <w:rFonts w:eastAsiaTheme="minorEastAsia"/>
          <w:sz w:val="24"/>
          <w:szCs w:val="24"/>
        </w:rPr>
        <w:t>:</w:t>
      </w:r>
    </w:p>
    <w:p w14:paraId="1B402AA5" w14:textId="47CAA54F" w:rsidR="00B54373" w:rsidRPr="00B54373" w:rsidRDefault="00B54373" w:rsidP="00B54373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:Err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h=L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,c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&gt;ε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≤6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4434ABA7" w14:textId="62FA2660" w:rsidR="00B54373" w:rsidRDefault="00B54373" w:rsidP="00B54373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note that with sample size </w:t>
      </w:r>
      <m:oMath>
        <m:r>
          <w:rPr>
            <w:rFonts w:ascii="Cambria Math" w:eastAsiaTheme="minorEastAsia" w:hAnsi="Cambria Math"/>
            <w:sz w:val="24"/>
            <w:szCs w:val="24"/>
          </w:rPr>
          <m:t>m≥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den>
        </m:f>
      </m:oMath>
      <w:r>
        <w:rPr>
          <w:rFonts w:eastAsiaTheme="minorEastAsia"/>
          <w:sz w:val="24"/>
          <w:szCs w:val="24"/>
        </w:rPr>
        <w:t>, we get:</w:t>
      </w:r>
    </w:p>
    <w:p w14:paraId="70E6A810" w14:textId="5125CC53" w:rsidR="00B54373" w:rsidRPr="00554A5E" w:rsidRDefault="007E15BE" w:rsidP="00B54373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=δ</m:t>
          </m:r>
        </m:oMath>
      </m:oMathPara>
    </w:p>
    <w:p w14:paraId="45C75D76" w14:textId="6683C056" w:rsidR="00554A5E" w:rsidRDefault="00323FF1" w:rsidP="00411339">
      <w:pPr>
        <w:tabs>
          <w:tab w:val="left" w:pos="5490"/>
        </w:tabs>
        <w:bidi w:val="0"/>
        <w:jc w:val="both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Illustration – blue cubiod is h, larger cudboid is C:</w:t>
      </w:r>
    </w:p>
    <w:p w14:paraId="67768F5D" w14:textId="1763C3EF" w:rsidR="00323FF1" w:rsidRPr="00323FF1" w:rsidRDefault="00323FF1" w:rsidP="00323FF1">
      <w:pPr>
        <w:tabs>
          <w:tab w:val="left" w:pos="5490"/>
        </w:tabs>
        <w:bidi w:val="0"/>
        <w:jc w:val="both"/>
        <w:rPr>
          <w:rFonts w:eastAsiaTheme="minorEastAsia"/>
          <w:b/>
          <w:bCs/>
          <w:sz w:val="24"/>
          <w:szCs w:val="24"/>
          <w:u w:val="single"/>
          <w:rtl/>
        </w:rPr>
      </w:pPr>
      <w:r w:rsidRPr="00323FF1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69605CF2" wp14:editId="46AD55AE">
            <wp:extent cx="4505954" cy="3391373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F1" w:rsidRPr="00323FF1" w:rsidSect="002133B6"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15589" w14:textId="77777777" w:rsidR="007E15BE" w:rsidRDefault="007E15BE" w:rsidP="00774FFE">
      <w:pPr>
        <w:spacing w:after="0" w:line="240" w:lineRule="auto"/>
      </w:pPr>
      <w:r>
        <w:separator/>
      </w:r>
    </w:p>
  </w:endnote>
  <w:endnote w:type="continuationSeparator" w:id="0">
    <w:p w14:paraId="2D401EBA" w14:textId="77777777" w:rsidR="007E15BE" w:rsidRDefault="007E15BE" w:rsidP="0077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549221457"/>
      <w:docPartObj>
        <w:docPartGallery w:val="Page Numbers (Bottom of Page)"/>
        <w:docPartUnique/>
      </w:docPartObj>
    </w:sdtPr>
    <w:sdtEndPr/>
    <w:sdtContent>
      <w:p w14:paraId="1369ECD0" w14:textId="02B53DDA" w:rsidR="00C31C0F" w:rsidRDefault="00C31C0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3919280" w14:textId="77777777" w:rsidR="00C31C0F" w:rsidRDefault="00C31C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8D583" w14:textId="77777777" w:rsidR="007E15BE" w:rsidRDefault="007E15BE" w:rsidP="00774FFE">
      <w:pPr>
        <w:spacing w:after="0" w:line="240" w:lineRule="auto"/>
      </w:pPr>
      <w:r>
        <w:separator/>
      </w:r>
    </w:p>
  </w:footnote>
  <w:footnote w:type="continuationSeparator" w:id="0">
    <w:p w14:paraId="757C6964" w14:textId="77777777" w:rsidR="007E15BE" w:rsidRDefault="007E15BE" w:rsidP="00774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6B5"/>
    <w:multiLevelType w:val="hybridMultilevel"/>
    <w:tmpl w:val="C47A19FA"/>
    <w:lvl w:ilvl="0" w:tplc="156EA4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C27"/>
    <w:multiLevelType w:val="hybridMultilevel"/>
    <w:tmpl w:val="2F74C868"/>
    <w:lvl w:ilvl="0" w:tplc="F20AE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65D0D"/>
    <w:multiLevelType w:val="hybridMultilevel"/>
    <w:tmpl w:val="02861CAE"/>
    <w:lvl w:ilvl="0" w:tplc="4370AC0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A7B55"/>
    <w:multiLevelType w:val="hybridMultilevel"/>
    <w:tmpl w:val="B7AA8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91D92"/>
    <w:multiLevelType w:val="hybridMultilevel"/>
    <w:tmpl w:val="A272781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235EC8"/>
    <w:multiLevelType w:val="hybridMultilevel"/>
    <w:tmpl w:val="FA042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43667"/>
    <w:multiLevelType w:val="hybridMultilevel"/>
    <w:tmpl w:val="B95A5FF6"/>
    <w:lvl w:ilvl="0" w:tplc="FF60B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7D5444"/>
    <w:multiLevelType w:val="hybridMultilevel"/>
    <w:tmpl w:val="90BC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D16D9"/>
    <w:multiLevelType w:val="hybridMultilevel"/>
    <w:tmpl w:val="4DD6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E66B2"/>
    <w:multiLevelType w:val="hybridMultilevel"/>
    <w:tmpl w:val="BEBE2F2C"/>
    <w:lvl w:ilvl="0" w:tplc="4ACE1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64CD7"/>
    <w:multiLevelType w:val="hybridMultilevel"/>
    <w:tmpl w:val="CBD0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200A"/>
    <w:rsid w:val="00010500"/>
    <w:rsid w:val="00010FFB"/>
    <w:rsid w:val="001B4F75"/>
    <w:rsid w:val="001B6CEE"/>
    <w:rsid w:val="001E0C95"/>
    <w:rsid w:val="00207377"/>
    <w:rsid w:val="00210C3D"/>
    <w:rsid w:val="002133B6"/>
    <w:rsid w:val="00225FEC"/>
    <w:rsid w:val="0024763C"/>
    <w:rsid w:val="00284FEF"/>
    <w:rsid w:val="002C64CA"/>
    <w:rsid w:val="002F7622"/>
    <w:rsid w:val="0030413C"/>
    <w:rsid w:val="00323FF1"/>
    <w:rsid w:val="0035431B"/>
    <w:rsid w:val="003878E7"/>
    <w:rsid w:val="003F752E"/>
    <w:rsid w:val="00411339"/>
    <w:rsid w:val="00416CFA"/>
    <w:rsid w:val="00425DF5"/>
    <w:rsid w:val="00463B96"/>
    <w:rsid w:val="00464F76"/>
    <w:rsid w:val="0048417C"/>
    <w:rsid w:val="00490F45"/>
    <w:rsid w:val="004A5532"/>
    <w:rsid w:val="004B61A9"/>
    <w:rsid w:val="004D0557"/>
    <w:rsid w:val="004D23EB"/>
    <w:rsid w:val="004D53D4"/>
    <w:rsid w:val="005372E6"/>
    <w:rsid w:val="00544C76"/>
    <w:rsid w:val="00554A5E"/>
    <w:rsid w:val="005A4B48"/>
    <w:rsid w:val="005C1504"/>
    <w:rsid w:val="00605BD8"/>
    <w:rsid w:val="0063504B"/>
    <w:rsid w:val="0065223A"/>
    <w:rsid w:val="006810BE"/>
    <w:rsid w:val="006952FC"/>
    <w:rsid w:val="006B1062"/>
    <w:rsid w:val="007121D4"/>
    <w:rsid w:val="00714B5B"/>
    <w:rsid w:val="00732F40"/>
    <w:rsid w:val="00774FFE"/>
    <w:rsid w:val="0078581A"/>
    <w:rsid w:val="007E15BE"/>
    <w:rsid w:val="007F485E"/>
    <w:rsid w:val="007F7754"/>
    <w:rsid w:val="00804BB5"/>
    <w:rsid w:val="008113EC"/>
    <w:rsid w:val="008F158F"/>
    <w:rsid w:val="00902774"/>
    <w:rsid w:val="009A0DCD"/>
    <w:rsid w:val="009C6BFB"/>
    <w:rsid w:val="009D2833"/>
    <w:rsid w:val="00A4543F"/>
    <w:rsid w:val="00A46D23"/>
    <w:rsid w:val="00AA22BC"/>
    <w:rsid w:val="00AB4A04"/>
    <w:rsid w:val="00AE38E8"/>
    <w:rsid w:val="00B132DC"/>
    <w:rsid w:val="00B40E0E"/>
    <w:rsid w:val="00B54373"/>
    <w:rsid w:val="00B84EC9"/>
    <w:rsid w:val="00B9200A"/>
    <w:rsid w:val="00BC7812"/>
    <w:rsid w:val="00BF5638"/>
    <w:rsid w:val="00C31C0F"/>
    <w:rsid w:val="00C46964"/>
    <w:rsid w:val="00C5617F"/>
    <w:rsid w:val="00C915F6"/>
    <w:rsid w:val="00CC10B3"/>
    <w:rsid w:val="00D17234"/>
    <w:rsid w:val="00DC387D"/>
    <w:rsid w:val="00DC55E2"/>
    <w:rsid w:val="00E076C6"/>
    <w:rsid w:val="00E11BB2"/>
    <w:rsid w:val="00E12982"/>
    <w:rsid w:val="00E2786D"/>
    <w:rsid w:val="00E936A8"/>
    <w:rsid w:val="00EC0CE7"/>
    <w:rsid w:val="00ED02C7"/>
    <w:rsid w:val="00F1578D"/>
    <w:rsid w:val="00F30C74"/>
    <w:rsid w:val="00F313DF"/>
    <w:rsid w:val="00FC390E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BC5"/>
  <w15:chartTrackingRefBased/>
  <w15:docId w15:val="{A37E825E-C6F3-492E-88EB-01F981A8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FF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8E8"/>
    <w:rPr>
      <w:color w:val="808080"/>
    </w:rPr>
  </w:style>
  <w:style w:type="paragraph" w:styleId="a4">
    <w:name w:val="List Paragraph"/>
    <w:basedOn w:val="a"/>
    <w:uiPriority w:val="34"/>
    <w:qFormat/>
    <w:rsid w:val="00A454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7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74FFE"/>
  </w:style>
  <w:style w:type="paragraph" w:styleId="a7">
    <w:name w:val="footer"/>
    <w:basedOn w:val="a"/>
    <w:link w:val="a8"/>
    <w:uiPriority w:val="99"/>
    <w:unhideWhenUsed/>
    <w:rsid w:val="0077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74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E054-D54D-4FDF-869C-1F248F0D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קאי גולן</dc:creator>
  <cp:keywords/>
  <dc:description/>
  <cp:lastModifiedBy>Omer Benbenisty</cp:lastModifiedBy>
  <cp:revision>66</cp:revision>
  <dcterms:created xsi:type="dcterms:W3CDTF">2021-05-29T09:20:00Z</dcterms:created>
  <dcterms:modified xsi:type="dcterms:W3CDTF">2021-06-08T06:05:00Z</dcterms:modified>
</cp:coreProperties>
</file>