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9859" w14:textId="4FE86DFC" w:rsidR="00DD297D" w:rsidRDefault="008370FA" w:rsidP="003F58D7">
      <w:pPr>
        <w:pStyle w:val="a7"/>
        <w:numPr>
          <w:ilvl w:val="0"/>
          <w:numId w:val="1"/>
        </w:numPr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9582316"/>
      <w:bookmarkStart w:id="1" w:name="_Hlk198372160"/>
      <w:bookmarkStart w:id="2" w:name="_Hlk199589980"/>
      <w:r>
        <w:rPr>
          <w:rFonts w:ascii="Times New Roman" w:hAnsi="Times New Roman" w:cs="Times New Roman"/>
          <w:b/>
          <w:bCs/>
          <w:sz w:val="28"/>
          <w:szCs w:val="28"/>
        </w:rPr>
        <w:t>ТЕХНОЛОГИЧЕСКОЕ</w:t>
      </w:r>
      <w:r w:rsidR="00CD1E5E" w:rsidRPr="00CD1E5E">
        <w:rPr>
          <w:rFonts w:ascii="Times New Roman" w:hAnsi="Times New Roman" w:cs="Times New Roman"/>
          <w:b/>
          <w:bCs/>
          <w:sz w:val="28"/>
          <w:szCs w:val="28"/>
        </w:rPr>
        <w:t xml:space="preserve"> ПРОЕКТИРОВАНИЕ УСТРОЙСТВА ЗАЩИТЫ ПОМЕЩЕНИЯ ОТ ЗАТОПЛЕНИЯ И ПРОТЕЧЕК</w:t>
      </w:r>
      <w:bookmarkEnd w:id="0"/>
    </w:p>
    <w:p w14:paraId="44D88473" w14:textId="77777777" w:rsidR="00CD1E5E" w:rsidRDefault="00CD1E5E" w:rsidP="004623CC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3CED53A" w14:textId="1901663F" w:rsidR="00CD1E5E" w:rsidRDefault="00871AF1" w:rsidP="004623CC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199582328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Анализ конструкции устройства защиты помещения от затопления и протечек</w:t>
      </w:r>
      <w:bookmarkEnd w:id="3"/>
    </w:p>
    <w:p w14:paraId="65BC4265" w14:textId="0FD60138" w:rsidR="00871AF1" w:rsidRDefault="00871AF1" w:rsidP="00871AF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86CE9" w14:textId="148EA9BC" w:rsidR="003C57FB" w:rsidRDefault="003C57FB" w:rsidP="003C57F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УЗПЗП состоит из следующих деталей: основание корпуса, крышка корпуса, держатель корпуса, четыре аккумулятора, соединительные части аккумуляторов,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3C5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3C57F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C5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разъём на корпус и электронная ячейка. Масса устройства не должна превышать 1 кг согласно техническому заданию.</w:t>
      </w:r>
    </w:p>
    <w:p w14:paraId="40124C0A" w14:textId="60A3DB42" w:rsidR="003C57FB" w:rsidRDefault="003C57FB" w:rsidP="003C57F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Технологический процесс производства УЗПЗП должен включать в себя несколько крупных этапов:</w:t>
      </w:r>
    </w:p>
    <w:p w14:paraId="091F56B6" w14:textId="10EF20CE" w:rsidR="003C57FB" w:rsidRDefault="003C57FB" w:rsidP="003C57FB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Сборка электронной ячейки;</w:t>
      </w:r>
    </w:p>
    <w:p w14:paraId="40CA4186" w14:textId="33CF25B2" w:rsidR="003C57FB" w:rsidRDefault="00856B0E" w:rsidP="003C57FB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Монтаж аккумуляторов, их соединительных частей и разъёма питания в основание корпуса;</w:t>
      </w:r>
    </w:p>
    <w:p w14:paraId="0141BCD7" w14:textId="674884A3" w:rsidR="00856B0E" w:rsidRDefault="00856B0E" w:rsidP="003C57FB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электронной ячейки в основание корпуса;</w:t>
      </w:r>
    </w:p>
    <w:p w14:paraId="64154FBB" w14:textId="4C3EC150" w:rsidR="00856B0E" w:rsidRDefault="00856B0E" w:rsidP="003C57FB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крышки корпуса.</w:t>
      </w:r>
    </w:p>
    <w:p w14:paraId="65E8A883" w14:textId="77777777" w:rsidR="00856B0E" w:rsidRDefault="00856B0E" w:rsidP="00856B0E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9959BEF" w14:textId="5044B968" w:rsidR="00856B0E" w:rsidRDefault="00856B0E" w:rsidP="00856B0E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199582345"/>
      <w:r>
        <w:rPr>
          <w:rFonts w:ascii="Times New Roman" w:hAnsi="Times New Roman" w:cs="Times New Roman"/>
          <w:b/>
          <w:bCs/>
          <w:sz w:val="28"/>
          <w:szCs w:val="28"/>
        </w:rPr>
        <w:t>Анализ сборочного состава электронной ячейки устройства защиты помещения от затопления и протечек</w:t>
      </w:r>
      <w:bookmarkEnd w:id="4"/>
    </w:p>
    <w:p w14:paraId="1E8AEC43" w14:textId="77899E8C" w:rsidR="00856B0E" w:rsidRDefault="00856B0E" w:rsidP="00856B0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2C199" w14:textId="52EABDFC" w:rsidR="003423C0" w:rsidRDefault="00B468F6" w:rsidP="003423C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ячейка состоит из печатной платы, а также ЭРЭ и ИМС, устанавливаемых на неё.</w:t>
      </w:r>
    </w:p>
    <w:p w14:paraId="128747F6" w14:textId="79FFC1B2" w:rsidR="003423C0" w:rsidRDefault="003423C0" w:rsidP="003423C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электронной ячейке УЗПЗП в основном используются КМП, </w:t>
      </w:r>
      <w:proofErr w:type="gramStart"/>
      <w:r>
        <w:rPr>
          <w:rFonts w:ascii="Times New Roman" w:hAnsi="Times New Roman" w:cs="Times New Roman"/>
          <w:sz w:val="28"/>
          <w:szCs w:val="28"/>
        </w:rPr>
        <w:t>т.к.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они благодаря малым размерам позволяют увеличивать плотность компоновки</w:t>
      </w:r>
      <w:r w:rsidR="0012706B">
        <w:rPr>
          <w:rFonts w:ascii="Times New Roman" w:hAnsi="Times New Roman" w:cs="Times New Roman"/>
          <w:sz w:val="28"/>
          <w:szCs w:val="28"/>
        </w:rPr>
        <w:t>, но присутствуют и КМП – разъёмы для соединения электронной ячейки с аккумуляторами, разъёмом питания и периферийными устройствами.</w:t>
      </w:r>
    </w:p>
    <w:p w14:paraId="63B6D015" w14:textId="0F691F7D" w:rsidR="00683B73" w:rsidRDefault="00683B73" w:rsidP="003423C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установки ЭРЭ и ИМС приведены на чертеже ИУ4.11.03.03.25.08.81.04.001 С</w:t>
      </w:r>
      <w:r w:rsidR="00E6674D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(Приложение Б):</w:t>
      </w:r>
    </w:p>
    <w:p w14:paraId="014EC4DE" w14:textId="56F3EB03" w:rsidR="00683B73" w:rsidRDefault="00683B73" w:rsidP="00683B7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Компоненты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83B73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83B7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HL</w:t>
      </w:r>
      <w:r w:rsidRPr="00683B73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HL</w:t>
      </w:r>
      <w:r w:rsidRPr="00683B73">
        <w:rPr>
          <w:rFonts w:ascii="Times New Roman" w:hAnsi="Times New Roman" w:cs="Times New Roman"/>
          <w:sz w:val="28"/>
          <w:szCs w:val="28"/>
        </w:rPr>
        <w:t xml:space="preserve">8,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83B73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83B73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83B73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83B73">
        <w:rPr>
          <w:rFonts w:ascii="Times New Roman" w:hAnsi="Times New Roman" w:cs="Times New Roman"/>
          <w:sz w:val="28"/>
          <w:szCs w:val="28"/>
        </w:rPr>
        <w:t xml:space="preserve">33, 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683B73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683B73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устанавливаются согласно варианту </w:t>
      </w:r>
      <w:r w:rsidR="00B14F35">
        <w:rPr>
          <w:rFonts w:ascii="Times New Roman" w:hAnsi="Times New Roman" w:cs="Times New Roman"/>
          <w:sz w:val="28"/>
          <w:szCs w:val="28"/>
        </w:rPr>
        <w:t>установки I</w:t>
      </w:r>
      <w:r w:rsidRPr="00683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ГОСТ </w:t>
      </w:r>
      <w:r w:rsidR="00B14F35">
        <w:rPr>
          <w:rFonts w:ascii="Times New Roman" w:hAnsi="Times New Roman" w:cs="Times New Roman"/>
          <w:sz w:val="28"/>
          <w:szCs w:val="28"/>
        </w:rPr>
        <w:t>59630–2021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D66A03" w14:textId="5B2985E9" w:rsidR="00B14F35" w:rsidRPr="00683B73" w:rsidRDefault="00B14F35" w:rsidP="00B14F3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Компоненты 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B14F3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B14F35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B14F3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B14F35">
        <w:rPr>
          <w:rFonts w:ascii="Times New Roman" w:hAnsi="Times New Roman" w:cs="Times New Roman"/>
          <w:sz w:val="28"/>
          <w:szCs w:val="28"/>
        </w:rPr>
        <w:t xml:space="preserve">11,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B14F3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B14F35">
        <w:rPr>
          <w:rFonts w:ascii="Times New Roman" w:hAnsi="Times New Roman" w:cs="Times New Roman"/>
          <w:sz w:val="28"/>
          <w:szCs w:val="28"/>
        </w:rPr>
        <w:t>2</w:t>
      </w:r>
      <w:r w:rsidRPr="00683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устанавливаются согласно варианту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683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ГОСТ 59630–2021;</w:t>
      </w:r>
    </w:p>
    <w:p w14:paraId="1BF18576" w14:textId="7C4ABAD7" w:rsidR="00B14F35" w:rsidRPr="00683B73" w:rsidRDefault="00B14F35" w:rsidP="00B14F3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Компоненты </w:t>
      </w:r>
      <w:r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B14F35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14F35">
        <w:rPr>
          <w:rFonts w:ascii="Times New Roman" w:hAnsi="Times New Roman" w:cs="Times New Roman"/>
          <w:sz w:val="28"/>
          <w:szCs w:val="28"/>
        </w:rPr>
        <w:t>6</w:t>
      </w:r>
      <w:r w:rsidRPr="00683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устанавливаются согласно варианту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727C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83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ГОСТ 59630–2021;</w:t>
      </w:r>
    </w:p>
    <w:p w14:paraId="1B99BAC3" w14:textId="41E17721" w:rsidR="00B14F35" w:rsidRPr="00683B73" w:rsidRDefault="00B14F35" w:rsidP="00B14F35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Компонент </w:t>
      </w:r>
      <w:r w:rsidR="007727C0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="007727C0" w:rsidRPr="007727C0">
        <w:rPr>
          <w:rFonts w:ascii="Times New Roman" w:hAnsi="Times New Roman" w:cs="Times New Roman"/>
          <w:sz w:val="28"/>
          <w:szCs w:val="28"/>
        </w:rPr>
        <w:t>1</w:t>
      </w:r>
      <w:r w:rsidRPr="00683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устанавлива</w:t>
      </w:r>
      <w:r w:rsidR="007727C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тся согласно варианту установки </w:t>
      </w:r>
      <w:r w:rsidR="007727C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83B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ГОСТ 59630–2021;</w:t>
      </w:r>
    </w:p>
    <w:p w14:paraId="2141E40C" w14:textId="3C054086" w:rsidR="00B14F35" w:rsidRPr="00E6674D" w:rsidRDefault="007727C0" w:rsidP="00E6674D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Компоненты </w:t>
      </w:r>
      <w:r w:rsidRPr="00E6674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674D">
        <w:rPr>
          <w:rFonts w:ascii="Times New Roman" w:hAnsi="Times New Roman" w:cs="Times New Roman"/>
          <w:sz w:val="28"/>
          <w:szCs w:val="28"/>
        </w:rPr>
        <w:t>1-</w:t>
      </w:r>
      <w:r w:rsidRPr="00E6674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674D">
        <w:rPr>
          <w:rFonts w:ascii="Times New Roman" w:hAnsi="Times New Roman" w:cs="Times New Roman"/>
          <w:sz w:val="28"/>
          <w:szCs w:val="28"/>
        </w:rPr>
        <w:t>10</w:t>
      </w:r>
      <w:r w:rsidR="00E6674D" w:rsidRPr="00E6674D">
        <w:rPr>
          <w:rFonts w:ascii="Times New Roman" w:hAnsi="Times New Roman" w:cs="Times New Roman"/>
          <w:sz w:val="28"/>
          <w:szCs w:val="28"/>
        </w:rPr>
        <w:t xml:space="preserve"> устанавливаются согласно варианту установки 1 на чертеже ИУ4.11.03.03.25.08.81.04.001 СБ (Приложение Б), показ</w:t>
      </w:r>
      <w:r w:rsidR="00735972">
        <w:rPr>
          <w:rFonts w:ascii="Times New Roman" w:hAnsi="Times New Roman" w:cs="Times New Roman"/>
          <w:sz w:val="28"/>
          <w:szCs w:val="28"/>
        </w:rPr>
        <w:t>ан</w:t>
      </w:r>
      <w:r w:rsidR="00E6674D" w:rsidRPr="00E6674D">
        <w:rPr>
          <w:rFonts w:ascii="Times New Roman" w:hAnsi="Times New Roman" w:cs="Times New Roman"/>
          <w:sz w:val="28"/>
          <w:szCs w:val="28"/>
        </w:rPr>
        <w:t xml:space="preserve">ным на рисунке </w:t>
      </w:r>
      <w:r w:rsidR="00E6674D">
        <w:rPr>
          <w:rFonts w:ascii="Times New Roman" w:hAnsi="Times New Roman" w:cs="Times New Roman"/>
          <w:sz w:val="28"/>
          <w:szCs w:val="28"/>
        </w:rPr>
        <w:fldChar w:fldCharType="begin"/>
      </w:r>
      <w:r w:rsidR="00E6674D">
        <w:rPr>
          <w:rFonts w:ascii="Times New Roman" w:hAnsi="Times New Roman" w:cs="Times New Roman"/>
          <w:sz w:val="28"/>
          <w:szCs w:val="28"/>
        </w:rPr>
        <w:instrText xml:space="preserve"> REF _Ref199407357 \h </w:instrText>
      </w:r>
      <w:r w:rsidR="00E6674D">
        <w:rPr>
          <w:rFonts w:ascii="Times New Roman" w:hAnsi="Times New Roman" w:cs="Times New Roman"/>
          <w:sz w:val="28"/>
          <w:szCs w:val="28"/>
        </w:rPr>
      </w:r>
      <w:r w:rsidR="00E6674D">
        <w:rPr>
          <w:rFonts w:ascii="Times New Roman" w:hAnsi="Times New Roman" w:cs="Times New Roman"/>
          <w:sz w:val="28"/>
          <w:szCs w:val="28"/>
        </w:rPr>
        <w:fldChar w:fldCharType="separate"/>
      </w:r>
      <w:r w:rsidR="00E6674D" w:rsidRPr="00E6674D">
        <w:rPr>
          <w:rFonts w:ascii="Times New Roman" w:hAnsi="Times New Roman" w:cs="Times New Roman"/>
          <w:sz w:val="28"/>
          <w:szCs w:val="28"/>
        </w:rPr>
        <w:t>5.</w:t>
      </w:r>
      <w:r w:rsidR="00E6674D" w:rsidRPr="00E6674D">
        <w:rPr>
          <w:rFonts w:ascii="Times New Roman" w:hAnsi="Times New Roman" w:cs="Times New Roman"/>
          <w:noProof/>
          <w:sz w:val="28"/>
          <w:szCs w:val="28"/>
        </w:rPr>
        <w:t>1</w:t>
      </w:r>
      <w:r w:rsidR="00E6674D">
        <w:rPr>
          <w:rFonts w:ascii="Times New Roman" w:hAnsi="Times New Roman" w:cs="Times New Roman"/>
          <w:sz w:val="28"/>
          <w:szCs w:val="28"/>
        </w:rPr>
        <w:fldChar w:fldCharType="end"/>
      </w:r>
      <w:r w:rsidR="00E6674D" w:rsidRPr="00E6674D">
        <w:rPr>
          <w:rFonts w:ascii="Times New Roman" w:hAnsi="Times New Roman" w:cs="Times New Roman"/>
          <w:sz w:val="28"/>
          <w:szCs w:val="28"/>
        </w:rPr>
        <w:t>.</w:t>
      </w:r>
    </w:p>
    <w:p w14:paraId="47F4CDD4" w14:textId="77777777" w:rsidR="00E6674D" w:rsidRPr="00E6674D" w:rsidRDefault="00E6674D" w:rsidP="00E6674D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667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2F0819" wp14:editId="17567DDA">
            <wp:extent cx="3924300" cy="3619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972C" w14:textId="11997855" w:rsidR="00E6674D" w:rsidRDefault="00E6674D" w:rsidP="00E6674D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5" w:name="_Ref199407357"/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5.</w:t>
      </w: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Рисунок_5. \* ARABIC </w:instrText>
      </w: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D54F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5"/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Вариант установки разъёмов </w:t>
      </w: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1-</w:t>
      </w: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E66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</w:p>
    <w:p w14:paraId="250F6DC4" w14:textId="77777777" w:rsidR="007F03B0" w:rsidRPr="00BF0CCE" w:rsidRDefault="007F03B0" w:rsidP="007F03B0">
      <w:pPr>
        <w:pStyle w:val="af4"/>
        <w:spacing w:before="0" w:beforeAutospacing="0" w:after="4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F0CCE">
        <w:rPr>
          <w:color w:val="000000"/>
          <w:sz w:val="28"/>
          <w:szCs w:val="28"/>
        </w:rPr>
        <w:t>Установленные на плату компоненты образуют 3 уровня пространственной компоновки:</w:t>
      </w:r>
    </w:p>
    <w:p w14:paraId="5BF2D1BE" w14:textId="7F324721" w:rsidR="007F03B0" w:rsidRDefault="007F03B0" w:rsidP="007F03B0">
      <w:pPr>
        <w:pStyle w:val="af4"/>
        <w:numPr>
          <w:ilvl w:val="0"/>
          <w:numId w:val="9"/>
        </w:numPr>
        <w:spacing w:before="0" w:beforeAutospacing="0" w:after="40" w:afterAutospacing="0" w:line="360" w:lineRule="auto"/>
        <w:ind w:left="0" w:firstLine="709"/>
        <w:jc w:val="both"/>
        <w:rPr>
          <w:sz w:val="28"/>
          <w:szCs w:val="28"/>
        </w:rPr>
      </w:pPr>
      <w:r w:rsidRPr="00BF0CCE">
        <w:rPr>
          <w:sz w:val="28"/>
          <w:szCs w:val="28"/>
        </w:rPr>
        <w:t>КМП</w:t>
      </w:r>
      <w:r w:rsidRPr="007F03B0">
        <w:rPr>
          <w:sz w:val="28"/>
          <w:szCs w:val="28"/>
        </w:rPr>
        <w:t xml:space="preserve"> </w:t>
      </w:r>
      <w:r>
        <w:rPr>
          <w:sz w:val="28"/>
          <w:szCs w:val="28"/>
        </w:rPr>
        <w:t>малых размеров:</w:t>
      </w:r>
      <w:r w:rsidRPr="00BF0CC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7F03B0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C</w:t>
      </w:r>
      <w:r w:rsidRPr="007F03B0">
        <w:rPr>
          <w:sz w:val="28"/>
          <w:szCs w:val="28"/>
        </w:rPr>
        <w:t xml:space="preserve">5, </w:t>
      </w:r>
      <w:r>
        <w:rPr>
          <w:sz w:val="28"/>
          <w:szCs w:val="28"/>
          <w:lang w:val="en-US"/>
        </w:rPr>
        <w:t>R</w:t>
      </w:r>
      <w:r w:rsidRPr="007F03B0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R</w:t>
      </w:r>
      <w:r w:rsidRPr="007F03B0">
        <w:rPr>
          <w:sz w:val="28"/>
          <w:szCs w:val="28"/>
        </w:rPr>
        <w:t xml:space="preserve">33, </w:t>
      </w:r>
      <w:r>
        <w:rPr>
          <w:sz w:val="28"/>
          <w:szCs w:val="28"/>
          <w:lang w:val="en-US"/>
        </w:rPr>
        <w:t>DA</w:t>
      </w:r>
      <w:r w:rsidRPr="007F03B0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DA</w:t>
      </w:r>
      <w:r w:rsidRPr="007F03B0">
        <w:rPr>
          <w:sz w:val="28"/>
          <w:szCs w:val="28"/>
        </w:rPr>
        <w:t xml:space="preserve">5, </w:t>
      </w:r>
      <w:r>
        <w:rPr>
          <w:sz w:val="28"/>
          <w:szCs w:val="28"/>
          <w:lang w:val="en-US"/>
        </w:rPr>
        <w:t>HL</w:t>
      </w:r>
      <w:r w:rsidRPr="007F03B0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HL</w:t>
      </w:r>
      <w:r w:rsidRPr="007F03B0">
        <w:rPr>
          <w:sz w:val="28"/>
          <w:szCs w:val="28"/>
        </w:rPr>
        <w:t xml:space="preserve">8, </w:t>
      </w:r>
      <w:r>
        <w:rPr>
          <w:sz w:val="28"/>
          <w:szCs w:val="28"/>
          <w:lang w:val="en-US"/>
        </w:rPr>
        <w:t>VD</w:t>
      </w:r>
      <w:r w:rsidRPr="007F03B0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VD</w:t>
      </w:r>
      <w:r w:rsidRPr="007F03B0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VT</w:t>
      </w:r>
      <w:r w:rsidRPr="007F03B0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VT</w:t>
      </w:r>
      <w:r w:rsidRPr="007F03B0">
        <w:rPr>
          <w:sz w:val="28"/>
          <w:szCs w:val="28"/>
        </w:rPr>
        <w:t>11;</w:t>
      </w:r>
    </w:p>
    <w:p w14:paraId="710483A9" w14:textId="6C188997" w:rsidR="007F03B0" w:rsidRPr="007F03B0" w:rsidRDefault="007F03B0" w:rsidP="007F03B0">
      <w:pPr>
        <w:pStyle w:val="af4"/>
        <w:numPr>
          <w:ilvl w:val="0"/>
          <w:numId w:val="9"/>
        </w:numPr>
        <w:spacing w:before="0" w:beforeAutospacing="0" w:after="4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КМП больших размеров: </w:t>
      </w:r>
      <w:r>
        <w:rPr>
          <w:sz w:val="28"/>
          <w:szCs w:val="28"/>
          <w:lang w:val="en-US"/>
        </w:rPr>
        <w:t>BA</w:t>
      </w:r>
      <w:r w:rsidRPr="007F03B0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SA</w:t>
      </w:r>
      <w:r w:rsidRPr="007F03B0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SA</w:t>
      </w:r>
      <w:r w:rsidRPr="007F03B0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C</w:t>
      </w:r>
      <w:r w:rsidRPr="007F03B0">
        <w:rPr>
          <w:sz w:val="28"/>
          <w:szCs w:val="28"/>
        </w:rPr>
        <w:t xml:space="preserve">6, </w:t>
      </w:r>
      <w:r>
        <w:rPr>
          <w:sz w:val="28"/>
          <w:szCs w:val="28"/>
          <w:lang w:val="en-US"/>
        </w:rPr>
        <w:t>DD</w:t>
      </w:r>
      <w:r w:rsidRPr="007F03B0">
        <w:rPr>
          <w:sz w:val="28"/>
          <w:szCs w:val="28"/>
        </w:rPr>
        <w:t>1</w:t>
      </w:r>
      <w:r w:rsidR="00C823ED">
        <w:rPr>
          <w:sz w:val="28"/>
          <w:szCs w:val="28"/>
        </w:rPr>
        <w:t xml:space="preserve">, </w:t>
      </w:r>
      <w:r w:rsidR="00C823ED">
        <w:rPr>
          <w:sz w:val="28"/>
          <w:szCs w:val="28"/>
          <w:lang w:val="en-US"/>
        </w:rPr>
        <w:t>L</w:t>
      </w:r>
      <w:r w:rsidR="00C823ED" w:rsidRPr="00784961">
        <w:rPr>
          <w:sz w:val="28"/>
          <w:szCs w:val="28"/>
        </w:rPr>
        <w:t>1-</w:t>
      </w:r>
      <w:r w:rsidR="00C823ED">
        <w:rPr>
          <w:sz w:val="28"/>
          <w:szCs w:val="28"/>
          <w:lang w:val="en-US"/>
        </w:rPr>
        <w:t>L</w:t>
      </w:r>
      <w:r w:rsidR="00C823ED" w:rsidRPr="00784961">
        <w:rPr>
          <w:sz w:val="28"/>
          <w:szCs w:val="28"/>
        </w:rPr>
        <w:t>2</w:t>
      </w:r>
      <w:r w:rsidRPr="007F03B0">
        <w:rPr>
          <w:sz w:val="28"/>
          <w:szCs w:val="28"/>
        </w:rPr>
        <w:t>;</w:t>
      </w:r>
    </w:p>
    <w:p w14:paraId="23C86D6E" w14:textId="3C3E3D45" w:rsidR="007F03B0" w:rsidRPr="00BF0CCE" w:rsidRDefault="007F03B0" w:rsidP="007F03B0">
      <w:pPr>
        <w:pStyle w:val="af4"/>
        <w:numPr>
          <w:ilvl w:val="0"/>
          <w:numId w:val="9"/>
        </w:numPr>
        <w:spacing w:before="0" w:beforeAutospacing="0" w:after="4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КМО:</w:t>
      </w:r>
      <w:r>
        <w:rPr>
          <w:sz w:val="28"/>
          <w:szCs w:val="28"/>
          <w:lang w:val="en-US"/>
        </w:rPr>
        <w:t xml:space="preserve"> X1-X10</w:t>
      </w:r>
      <w:r>
        <w:rPr>
          <w:sz w:val="28"/>
          <w:szCs w:val="28"/>
        </w:rPr>
        <w:t>.</w:t>
      </w:r>
    </w:p>
    <w:p w14:paraId="1E2E0FD0" w14:textId="15074F45" w:rsidR="007F03B0" w:rsidRDefault="007F03B0" w:rsidP="007F03B0">
      <w:pPr>
        <w:pStyle w:val="af4"/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BF0CCE">
        <w:rPr>
          <w:sz w:val="28"/>
          <w:szCs w:val="28"/>
        </w:rPr>
        <w:t>Установка компонентов ведётся, начиная с наименьшего уровня, для удобства пайки.</w:t>
      </w:r>
    </w:p>
    <w:p w14:paraId="1D8375DA" w14:textId="5D350123" w:rsidR="00670DB2" w:rsidRPr="00670DB2" w:rsidRDefault="00670DB2" w:rsidP="00670DB2">
      <w:pPr>
        <w:pStyle w:val="af4"/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670DB2">
        <w:rPr>
          <w:sz w:val="28"/>
          <w:szCs w:val="28"/>
        </w:rPr>
        <w:t>Оценку технологичности конструкции электронных ячеек проводят по комплексному показателю технологичности, который рассчитывается по базовым показателям технологичности по формуле</w:t>
      </w:r>
      <w:r w:rsidR="00525AA1">
        <w:rPr>
          <w:sz w:val="28"/>
          <w:szCs w:val="28"/>
        </w:rPr>
        <w:t xml:space="preserve"> (5.</w:t>
      </w:r>
      <w:r w:rsidR="002904E7">
        <w:rPr>
          <w:sz w:val="28"/>
          <w:szCs w:val="28"/>
        </w:rPr>
        <w:t>1</w:t>
      </w:r>
      <w:r w:rsidR="00525AA1">
        <w:rPr>
          <w:sz w:val="28"/>
          <w:szCs w:val="28"/>
        </w:rPr>
        <w:t>)</w:t>
      </w:r>
      <w:r w:rsidRPr="00670DB2">
        <w:rPr>
          <w:sz w:val="28"/>
          <w:szCs w:val="28"/>
        </w:rPr>
        <w:t>:</w:t>
      </w:r>
    </w:p>
    <w:p w14:paraId="574CEC08" w14:textId="3162E5F4" w:rsidR="00670DB2" w:rsidRPr="00670DB2" w:rsidRDefault="00670DB2" w:rsidP="00670DB2">
      <w:pPr>
        <w:pStyle w:val="af4"/>
        <w:tabs>
          <w:tab w:val="left" w:pos="1134"/>
          <w:tab w:val="center" w:pos="4820"/>
          <w:tab w:val="right" w:pos="9922"/>
        </w:tabs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670DB2">
        <w:rPr>
          <w:sz w:val="28"/>
          <w:szCs w:val="28"/>
        </w:rPr>
        <w:tab/>
      </w:r>
      <w:r w:rsidRPr="00670DB2">
        <w:rPr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K=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den>
        </m:f>
      </m:oMath>
      <w:r w:rsidRPr="00670DB2">
        <w:rPr>
          <w:sz w:val="28"/>
          <w:szCs w:val="28"/>
        </w:rPr>
        <w:tab/>
        <w:t>(</w:t>
      </w:r>
      <w:r w:rsidR="00525AA1">
        <w:rPr>
          <w:sz w:val="28"/>
          <w:szCs w:val="28"/>
        </w:rPr>
        <w:t>5.</w:t>
      </w:r>
      <w:r w:rsidR="002904E7">
        <w:rPr>
          <w:sz w:val="28"/>
          <w:szCs w:val="28"/>
        </w:rPr>
        <w:t>1</w:t>
      </w:r>
      <w:r w:rsidRPr="00670DB2">
        <w:rPr>
          <w:sz w:val="28"/>
          <w:szCs w:val="28"/>
        </w:rPr>
        <w:t>)</w:t>
      </w:r>
    </w:p>
    <w:p w14:paraId="3D07E5D1" w14:textId="148CF719" w:rsidR="00670DB2" w:rsidRPr="00670DB2" w:rsidRDefault="00670DB2" w:rsidP="00670DB2">
      <w:pPr>
        <w:pStyle w:val="af4"/>
        <w:tabs>
          <w:tab w:val="left" w:pos="1276"/>
          <w:tab w:val="center" w:pos="4820"/>
          <w:tab w:val="right" w:pos="9922"/>
        </w:tabs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670DB2">
        <w:rPr>
          <w:sz w:val="28"/>
          <w:szCs w:val="28"/>
        </w:rPr>
        <w:t>где</w:t>
      </w:r>
      <w:r w:rsidRPr="00670DB2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670DB2">
        <w:rPr>
          <w:sz w:val="28"/>
          <w:szCs w:val="28"/>
        </w:rPr>
        <w:t xml:space="preserve"> – базовые показатели технологичности конструкции электронной ячейки,</w:t>
      </w:r>
    </w:p>
    <w:p w14:paraId="730866E1" w14:textId="79F533BD" w:rsidR="00670DB2" w:rsidRPr="00670DB2" w:rsidRDefault="00670DB2" w:rsidP="00670DB2">
      <w:pPr>
        <w:pStyle w:val="af4"/>
        <w:tabs>
          <w:tab w:val="left" w:pos="1276"/>
          <w:tab w:val="center" w:pos="4820"/>
          <w:tab w:val="right" w:pos="9922"/>
        </w:tabs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670DB2">
        <w:rPr>
          <w:sz w:val="28"/>
          <w:szCs w:val="28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670DB2">
        <w:rPr>
          <w:sz w:val="28"/>
          <w:szCs w:val="28"/>
        </w:rPr>
        <w:t xml:space="preserve"> – весомые коэффициент базовых показателей технологичности.</w:t>
      </w:r>
    </w:p>
    <w:p w14:paraId="053FEE15" w14:textId="75507B78" w:rsidR="00670DB2" w:rsidRPr="00670DB2" w:rsidRDefault="00670DB2" w:rsidP="006720B3">
      <w:pPr>
        <w:pStyle w:val="af4"/>
        <w:tabs>
          <w:tab w:val="left" w:pos="1276"/>
          <w:tab w:val="center" w:pos="4820"/>
          <w:tab w:val="right" w:pos="9922"/>
        </w:tabs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670DB2">
        <w:rPr>
          <w:sz w:val="28"/>
          <w:szCs w:val="28"/>
        </w:rPr>
        <w:t>Исходные данные для расчёта и анализа коэффициента технологичности конструкции электронной ячейки получают путём анализа конструкторской документации</w:t>
      </w:r>
      <w:r w:rsidR="006720B3">
        <w:rPr>
          <w:sz w:val="28"/>
          <w:szCs w:val="28"/>
        </w:rPr>
        <w:t xml:space="preserve"> (таб</w:t>
      </w:r>
      <w:r w:rsidR="006720B3" w:rsidRPr="006720B3">
        <w:rPr>
          <w:sz w:val="28"/>
          <w:szCs w:val="28"/>
        </w:rPr>
        <w:t xml:space="preserve">лица </w:t>
      </w:r>
      <w:r w:rsidR="006720B3" w:rsidRPr="00C236D7">
        <w:rPr>
          <w:sz w:val="28"/>
          <w:szCs w:val="28"/>
        </w:rPr>
        <w:fldChar w:fldCharType="begin"/>
      </w:r>
      <w:r w:rsidR="006720B3" w:rsidRPr="00C236D7">
        <w:rPr>
          <w:sz w:val="28"/>
          <w:szCs w:val="28"/>
        </w:rPr>
        <w:instrText xml:space="preserve"> REF _Ref199418271 \h  \* MERGEFORMAT </w:instrText>
      </w:r>
      <w:r w:rsidR="006720B3" w:rsidRPr="00C236D7">
        <w:rPr>
          <w:sz w:val="28"/>
          <w:szCs w:val="28"/>
        </w:rPr>
      </w:r>
      <w:r w:rsidR="006720B3" w:rsidRPr="00C236D7">
        <w:rPr>
          <w:sz w:val="28"/>
          <w:szCs w:val="28"/>
        </w:rPr>
        <w:fldChar w:fldCharType="separate"/>
      </w:r>
      <w:r w:rsidR="006720B3" w:rsidRPr="00C236D7">
        <w:rPr>
          <w:sz w:val="28"/>
          <w:szCs w:val="28"/>
        </w:rPr>
        <w:t>5.</w:t>
      </w:r>
      <w:r w:rsidR="006720B3" w:rsidRPr="00C236D7">
        <w:rPr>
          <w:noProof/>
          <w:sz w:val="28"/>
          <w:szCs w:val="28"/>
        </w:rPr>
        <w:t>1</w:t>
      </w:r>
      <w:r w:rsidR="006720B3" w:rsidRPr="00C236D7">
        <w:rPr>
          <w:sz w:val="28"/>
          <w:szCs w:val="28"/>
        </w:rPr>
        <w:fldChar w:fldCharType="end"/>
      </w:r>
      <w:r w:rsidR="007A3CB1" w:rsidRPr="00C236D7">
        <w:rPr>
          <w:sz w:val="28"/>
          <w:szCs w:val="28"/>
        </w:rPr>
        <w:t xml:space="preserve"> и </w:t>
      </w:r>
      <w:r w:rsidR="00C236D7" w:rsidRPr="00C236D7">
        <w:rPr>
          <w:sz w:val="28"/>
          <w:szCs w:val="28"/>
        </w:rPr>
        <w:fldChar w:fldCharType="begin"/>
      </w:r>
      <w:r w:rsidR="00C236D7" w:rsidRPr="00C236D7">
        <w:rPr>
          <w:sz w:val="28"/>
          <w:szCs w:val="28"/>
        </w:rPr>
        <w:instrText xml:space="preserve"> REF _Ref199418335 \h  \* MERGEFORMAT </w:instrText>
      </w:r>
      <w:r w:rsidR="00C236D7" w:rsidRPr="00C236D7">
        <w:rPr>
          <w:sz w:val="28"/>
          <w:szCs w:val="28"/>
        </w:rPr>
      </w:r>
      <w:r w:rsidR="00C236D7" w:rsidRPr="00C236D7">
        <w:rPr>
          <w:sz w:val="28"/>
          <w:szCs w:val="28"/>
        </w:rPr>
        <w:fldChar w:fldCharType="separate"/>
      </w:r>
      <w:r w:rsidR="00C236D7" w:rsidRPr="00C236D7">
        <w:rPr>
          <w:sz w:val="28"/>
          <w:szCs w:val="28"/>
        </w:rPr>
        <w:t>5.</w:t>
      </w:r>
      <w:r w:rsidR="00C236D7" w:rsidRPr="00C236D7">
        <w:rPr>
          <w:noProof/>
          <w:sz w:val="28"/>
          <w:szCs w:val="28"/>
        </w:rPr>
        <w:t>2</w:t>
      </w:r>
      <w:r w:rsidR="00C236D7" w:rsidRPr="00C236D7">
        <w:rPr>
          <w:sz w:val="28"/>
          <w:szCs w:val="28"/>
        </w:rPr>
        <w:fldChar w:fldCharType="end"/>
      </w:r>
      <w:r w:rsidR="006720B3" w:rsidRPr="00C236D7">
        <w:rPr>
          <w:sz w:val="28"/>
          <w:szCs w:val="28"/>
        </w:rPr>
        <w:t>)</w:t>
      </w:r>
      <w:r w:rsidRPr="00C236D7">
        <w:rPr>
          <w:sz w:val="28"/>
          <w:szCs w:val="28"/>
        </w:rPr>
        <w:t>.</w:t>
      </w:r>
      <w:r w:rsidR="006720B3" w:rsidRPr="00670DB2">
        <w:rPr>
          <w:i/>
          <w:iCs/>
          <w:sz w:val="28"/>
          <w:szCs w:val="28"/>
        </w:rPr>
        <w:t xml:space="preserve"> </w:t>
      </w:r>
    </w:p>
    <w:p w14:paraId="34B44B81" w14:textId="7C301707" w:rsidR="006720B3" w:rsidRPr="006720B3" w:rsidRDefault="006720B3" w:rsidP="006720B3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20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bookmarkStart w:id="6" w:name="_Ref199418271"/>
      <w:r w:rsidRPr="006720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5.</w:t>
      </w:r>
      <w:r w:rsidRPr="006720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720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Таблица_5. \* ARABIC </w:instrText>
      </w:r>
      <w:r w:rsidRPr="006720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B0C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720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6"/>
      <w:r w:rsidRPr="006720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Исходные данные для расчета и анализа технологичности конструкции ячейки электронной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3"/>
        <w:gridCol w:w="5516"/>
        <w:gridCol w:w="1958"/>
        <w:gridCol w:w="1662"/>
      </w:tblGrid>
      <w:tr w:rsidR="00670DB2" w:rsidRPr="00670DB2" w14:paraId="03A3F52A" w14:textId="77777777" w:rsidTr="006720B3">
        <w:tc>
          <w:tcPr>
            <w:tcW w:w="493" w:type="dxa"/>
            <w:vAlign w:val="center"/>
          </w:tcPr>
          <w:p w14:paraId="009D56AD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№</w:t>
            </w:r>
          </w:p>
        </w:tc>
        <w:tc>
          <w:tcPr>
            <w:tcW w:w="5516" w:type="dxa"/>
            <w:vAlign w:val="center"/>
          </w:tcPr>
          <w:p w14:paraId="2F12E36B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Наименование исходных данных ячейки</w:t>
            </w:r>
          </w:p>
        </w:tc>
        <w:tc>
          <w:tcPr>
            <w:tcW w:w="1958" w:type="dxa"/>
            <w:vAlign w:val="center"/>
          </w:tcPr>
          <w:p w14:paraId="02AB5F09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Обозначение</w:t>
            </w:r>
          </w:p>
        </w:tc>
        <w:tc>
          <w:tcPr>
            <w:tcW w:w="1662" w:type="dxa"/>
            <w:vAlign w:val="center"/>
          </w:tcPr>
          <w:p w14:paraId="03698F1D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Значение</w:t>
            </w:r>
          </w:p>
        </w:tc>
      </w:tr>
      <w:tr w:rsidR="00670DB2" w:rsidRPr="00670DB2" w14:paraId="7AABA43C" w14:textId="77777777" w:rsidTr="006720B3">
        <w:tc>
          <w:tcPr>
            <w:tcW w:w="493" w:type="dxa"/>
            <w:vAlign w:val="center"/>
          </w:tcPr>
          <w:p w14:paraId="4400FFC3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1</w:t>
            </w:r>
          </w:p>
        </w:tc>
        <w:tc>
          <w:tcPr>
            <w:tcW w:w="5516" w:type="dxa"/>
            <w:vAlign w:val="center"/>
          </w:tcPr>
          <w:p w14:paraId="7560B4EB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Всего монтажных соединений в изделии</w:t>
            </w:r>
          </w:p>
        </w:tc>
        <w:tc>
          <w:tcPr>
            <w:tcW w:w="1958" w:type="dxa"/>
            <w:vAlign w:val="center"/>
          </w:tcPr>
          <w:p w14:paraId="1A098B2B" w14:textId="375F4C69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7B2CA465" w14:textId="0C5D19C8" w:rsidR="00670DB2" w:rsidRPr="00670DB2" w:rsidRDefault="002904E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>
              <w:t>224</w:t>
            </w:r>
          </w:p>
        </w:tc>
      </w:tr>
      <w:tr w:rsidR="00670DB2" w:rsidRPr="00670DB2" w14:paraId="22615E3F" w14:textId="77777777" w:rsidTr="006720B3">
        <w:tc>
          <w:tcPr>
            <w:tcW w:w="493" w:type="dxa"/>
            <w:vAlign w:val="center"/>
          </w:tcPr>
          <w:p w14:paraId="25C88138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2</w:t>
            </w:r>
          </w:p>
        </w:tc>
        <w:tc>
          <w:tcPr>
            <w:tcW w:w="5516" w:type="dxa"/>
            <w:vAlign w:val="center"/>
          </w:tcPr>
          <w:p w14:paraId="1811F8B8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Количество монтажных соединений, выполняемых механизированным способом</w:t>
            </w:r>
          </w:p>
        </w:tc>
        <w:tc>
          <w:tcPr>
            <w:tcW w:w="1958" w:type="dxa"/>
            <w:vAlign w:val="center"/>
          </w:tcPr>
          <w:p w14:paraId="047F673D" w14:textId="43A89E76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МК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26A85213" w14:textId="5B9F71A6" w:rsidR="00670DB2" w:rsidRPr="00670DB2" w:rsidRDefault="002904E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>
              <w:t>224</w:t>
            </w:r>
          </w:p>
        </w:tc>
      </w:tr>
      <w:tr w:rsidR="00670DB2" w:rsidRPr="00670DB2" w14:paraId="35C799FC" w14:textId="77777777" w:rsidTr="006720B3">
        <w:tc>
          <w:tcPr>
            <w:tcW w:w="493" w:type="dxa"/>
            <w:vAlign w:val="center"/>
          </w:tcPr>
          <w:p w14:paraId="0C696B56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3</w:t>
            </w:r>
          </w:p>
        </w:tc>
        <w:tc>
          <w:tcPr>
            <w:tcW w:w="5516" w:type="dxa"/>
            <w:vAlign w:val="center"/>
          </w:tcPr>
          <w:p w14:paraId="43476A8E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Всего ИМС в изделии</w:t>
            </w:r>
          </w:p>
        </w:tc>
        <w:tc>
          <w:tcPr>
            <w:tcW w:w="1958" w:type="dxa"/>
            <w:vAlign w:val="center"/>
          </w:tcPr>
          <w:p w14:paraId="25CF98C9" w14:textId="7728209E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ИМС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282530A3" w14:textId="0B0799B0" w:rsidR="00670DB2" w:rsidRPr="00670DB2" w:rsidRDefault="002904E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>
              <w:t>6</w:t>
            </w:r>
          </w:p>
        </w:tc>
      </w:tr>
      <w:tr w:rsidR="00670DB2" w:rsidRPr="00670DB2" w14:paraId="10354D58" w14:textId="77777777" w:rsidTr="006720B3">
        <w:tc>
          <w:tcPr>
            <w:tcW w:w="493" w:type="dxa"/>
            <w:vAlign w:val="center"/>
          </w:tcPr>
          <w:p w14:paraId="456B17F0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4</w:t>
            </w:r>
          </w:p>
        </w:tc>
        <w:tc>
          <w:tcPr>
            <w:tcW w:w="5516" w:type="dxa"/>
            <w:vAlign w:val="center"/>
          </w:tcPr>
          <w:p w14:paraId="38821F4A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Всего ЭРЭ</w:t>
            </w:r>
          </w:p>
        </w:tc>
        <w:tc>
          <w:tcPr>
            <w:tcW w:w="1958" w:type="dxa"/>
            <w:vAlign w:val="center"/>
          </w:tcPr>
          <w:p w14:paraId="72F73033" w14:textId="43C0A6BA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ЭРЭ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1000F7F6" w14:textId="4A4BCC60" w:rsidR="00670DB2" w:rsidRPr="00670DB2" w:rsidRDefault="002904E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>
              <w:t>73</w:t>
            </w:r>
          </w:p>
        </w:tc>
      </w:tr>
      <w:tr w:rsidR="00670DB2" w:rsidRPr="00670DB2" w14:paraId="0F33061B" w14:textId="77777777" w:rsidTr="006720B3">
        <w:tc>
          <w:tcPr>
            <w:tcW w:w="493" w:type="dxa"/>
            <w:vAlign w:val="center"/>
          </w:tcPr>
          <w:p w14:paraId="67E4EC8D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5</w:t>
            </w:r>
          </w:p>
        </w:tc>
        <w:tc>
          <w:tcPr>
            <w:tcW w:w="5516" w:type="dxa"/>
            <w:vAlign w:val="center"/>
          </w:tcPr>
          <w:p w14:paraId="5453D748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Количество ИЭТ, механически подготавливаемых к монтажу</w:t>
            </w:r>
          </w:p>
        </w:tc>
        <w:tc>
          <w:tcPr>
            <w:tcW w:w="1958" w:type="dxa"/>
            <w:vAlign w:val="center"/>
          </w:tcPr>
          <w:p w14:paraId="2F76BAE0" w14:textId="7EA3F814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М.П.ИЭТ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78EBF56B" w14:textId="1FBD23E1" w:rsidR="00670DB2" w:rsidRPr="00670DB2" w:rsidRDefault="009234E9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>
              <w:t>10</w:t>
            </w:r>
          </w:p>
        </w:tc>
      </w:tr>
      <w:tr w:rsidR="00670DB2" w:rsidRPr="00670DB2" w14:paraId="2702284C" w14:textId="77777777" w:rsidTr="006720B3">
        <w:tc>
          <w:tcPr>
            <w:tcW w:w="493" w:type="dxa"/>
            <w:vAlign w:val="center"/>
          </w:tcPr>
          <w:p w14:paraId="337DF394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6</w:t>
            </w:r>
          </w:p>
        </w:tc>
        <w:tc>
          <w:tcPr>
            <w:tcW w:w="5516" w:type="dxa"/>
            <w:vAlign w:val="center"/>
          </w:tcPr>
          <w:p w14:paraId="01F65055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Всего типоразмеров и корпусов ИМС</w:t>
            </w:r>
          </w:p>
        </w:tc>
        <w:tc>
          <w:tcPr>
            <w:tcW w:w="1958" w:type="dxa"/>
            <w:vAlign w:val="center"/>
          </w:tcPr>
          <w:p w14:paraId="61747F01" w14:textId="584496C0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т.ИМС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4D39370F" w14:textId="0AB84352" w:rsidR="00670DB2" w:rsidRPr="00670DB2" w:rsidRDefault="009234E9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>
              <w:t>4</w:t>
            </w:r>
          </w:p>
        </w:tc>
      </w:tr>
      <w:tr w:rsidR="00670DB2" w:rsidRPr="00670DB2" w14:paraId="1822DD89" w14:textId="77777777" w:rsidTr="006720B3">
        <w:tc>
          <w:tcPr>
            <w:tcW w:w="493" w:type="dxa"/>
            <w:vAlign w:val="center"/>
          </w:tcPr>
          <w:p w14:paraId="18D0AA07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7</w:t>
            </w:r>
          </w:p>
        </w:tc>
        <w:tc>
          <w:tcPr>
            <w:tcW w:w="5516" w:type="dxa"/>
            <w:vAlign w:val="center"/>
          </w:tcPr>
          <w:p w14:paraId="18178DC9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Всего типоразмеров ИЭТ в изделии</w:t>
            </w:r>
          </w:p>
        </w:tc>
        <w:tc>
          <w:tcPr>
            <w:tcW w:w="1958" w:type="dxa"/>
            <w:vAlign w:val="center"/>
          </w:tcPr>
          <w:p w14:paraId="5AA7172F" w14:textId="03F08054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т.ИЭТ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573144A2" w14:textId="4B4B094A" w:rsidR="00670DB2" w:rsidRPr="00670DB2" w:rsidRDefault="009234E9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>
              <w:t>15</w:t>
            </w:r>
          </w:p>
        </w:tc>
      </w:tr>
      <w:tr w:rsidR="00670DB2" w:rsidRPr="00670DB2" w14:paraId="2A436F92" w14:textId="77777777" w:rsidTr="006720B3">
        <w:tc>
          <w:tcPr>
            <w:tcW w:w="493" w:type="dxa"/>
            <w:vAlign w:val="center"/>
          </w:tcPr>
          <w:p w14:paraId="0C998CB7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8</w:t>
            </w:r>
          </w:p>
        </w:tc>
        <w:tc>
          <w:tcPr>
            <w:tcW w:w="5516" w:type="dxa"/>
            <w:vAlign w:val="center"/>
          </w:tcPr>
          <w:p w14:paraId="79B807F1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Всего типоразмеров оригинальных ИЭТ</w:t>
            </w:r>
          </w:p>
        </w:tc>
        <w:tc>
          <w:tcPr>
            <w:tcW w:w="1958" w:type="dxa"/>
            <w:vAlign w:val="center"/>
          </w:tcPr>
          <w:p w14:paraId="2415A2FC" w14:textId="07F15644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ор.ИЭТ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6D1A6FE4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0</w:t>
            </w:r>
          </w:p>
        </w:tc>
      </w:tr>
      <w:tr w:rsidR="00670DB2" w:rsidRPr="00670DB2" w14:paraId="148B93FD" w14:textId="77777777" w:rsidTr="006720B3">
        <w:tc>
          <w:tcPr>
            <w:tcW w:w="493" w:type="dxa"/>
            <w:vAlign w:val="center"/>
          </w:tcPr>
          <w:p w14:paraId="781C03AF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9</w:t>
            </w:r>
          </w:p>
        </w:tc>
        <w:tc>
          <w:tcPr>
            <w:tcW w:w="5516" w:type="dxa"/>
            <w:vAlign w:val="center"/>
          </w:tcPr>
          <w:p w14:paraId="65C653FF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Количество операций механического контроля и настройки</w:t>
            </w:r>
          </w:p>
        </w:tc>
        <w:tc>
          <w:tcPr>
            <w:tcW w:w="1958" w:type="dxa"/>
            <w:vAlign w:val="center"/>
          </w:tcPr>
          <w:p w14:paraId="04914E8F" w14:textId="65E4D015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М.К.Н.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557F6D29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1</w:t>
            </w:r>
          </w:p>
        </w:tc>
      </w:tr>
      <w:tr w:rsidR="00670DB2" w:rsidRPr="00670DB2" w14:paraId="1FD46CBB" w14:textId="77777777" w:rsidTr="006720B3">
        <w:tc>
          <w:tcPr>
            <w:tcW w:w="493" w:type="dxa"/>
            <w:vAlign w:val="center"/>
          </w:tcPr>
          <w:p w14:paraId="49B91F6F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lastRenderedPageBreak/>
              <w:t>10</w:t>
            </w:r>
          </w:p>
        </w:tc>
        <w:tc>
          <w:tcPr>
            <w:tcW w:w="5516" w:type="dxa"/>
            <w:vAlign w:val="center"/>
          </w:tcPr>
          <w:p w14:paraId="5DF7CCF3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</w:pPr>
            <w:r w:rsidRPr="00670DB2">
              <w:t>Общее количество операций контроля и настройки</w:t>
            </w:r>
          </w:p>
        </w:tc>
        <w:tc>
          <w:tcPr>
            <w:tcW w:w="1958" w:type="dxa"/>
            <w:vAlign w:val="center"/>
          </w:tcPr>
          <w:p w14:paraId="067E6823" w14:textId="4589B749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К.Н.</m:t>
                    </m:r>
                  </m:sub>
                </m:sSub>
              </m:oMath>
            </m:oMathPara>
          </w:p>
        </w:tc>
        <w:tc>
          <w:tcPr>
            <w:tcW w:w="1662" w:type="dxa"/>
            <w:vAlign w:val="center"/>
          </w:tcPr>
          <w:p w14:paraId="3A6DC2BC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2</w:t>
            </w:r>
          </w:p>
        </w:tc>
      </w:tr>
    </w:tbl>
    <w:p w14:paraId="335C11E2" w14:textId="77777777" w:rsidR="00670DB2" w:rsidRPr="00670DB2" w:rsidRDefault="00670DB2" w:rsidP="00670DB2">
      <w:pPr>
        <w:pStyle w:val="af4"/>
        <w:tabs>
          <w:tab w:val="left" w:pos="1276"/>
          <w:tab w:val="center" w:pos="4820"/>
          <w:tab w:val="right" w:pos="9922"/>
        </w:tabs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</w:p>
    <w:p w14:paraId="3419137F" w14:textId="2943DE00" w:rsidR="007A3CB1" w:rsidRPr="007A3CB1" w:rsidRDefault="007A3CB1" w:rsidP="007A3CB1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A3C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bookmarkStart w:id="7" w:name="_Ref199418335"/>
      <w:r w:rsidRPr="007A3C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5.</w:t>
      </w:r>
      <w:r w:rsidRPr="007A3C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A3C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Таблица_5. \* ARABIC </w:instrText>
      </w:r>
      <w:r w:rsidRPr="007A3C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B0C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A3C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7"/>
      <w:r w:rsidRPr="007A3C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Базовые показатели технологичности конструкции ячейки электронной</w:t>
      </w:r>
    </w:p>
    <w:tbl>
      <w:tblPr>
        <w:tblStyle w:val="af3"/>
        <w:tblW w:w="9856" w:type="dxa"/>
        <w:tblLook w:val="04A0" w:firstRow="1" w:lastRow="0" w:firstColumn="1" w:lastColumn="0" w:noHBand="0" w:noVBand="1"/>
      </w:tblPr>
      <w:tblGrid>
        <w:gridCol w:w="556"/>
        <w:gridCol w:w="2434"/>
        <w:gridCol w:w="3799"/>
        <w:gridCol w:w="516"/>
        <w:gridCol w:w="2551"/>
      </w:tblGrid>
      <w:tr w:rsidR="00670DB2" w:rsidRPr="00670DB2" w14:paraId="689C3C2A" w14:textId="77777777" w:rsidTr="007A3CB1">
        <w:trPr>
          <w:tblHeader/>
        </w:trPr>
        <w:tc>
          <w:tcPr>
            <w:tcW w:w="556" w:type="dxa"/>
            <w:vAlign w:val="center"/>
          </w:tcPr>
          <w:p w14:paraId="6412EFC4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№</w:t>
            </w:r>
          </w:p>
        </w:tc>
        <w:tc>
          <w:tcPr>
            <w:tcW w:w="2434" w:type="dxa"/>
            <w:vAlign w:val="center"/>
          </w:tcPr>
          <w:p w14:paraId="45851BC7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Наименование базового показателя</w:t>
            </w:r>
          </w:p>
        </w:tc>
        <w:tc>
          <w:tcPr>
            <w:tcW w:w="3799" w:type="dxa"/>
            <w:vAlign w:val="center"/>
          </w:tcPr>
          <w:p w14:paraId="1E877883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Расчётная формула</w:t>
            </w:r>
          </w:p>
        </w:tc>
        <w:tc>
          <w:tcPr>
            <w:tcW w:w="516" w:type="dxa"/>
            <w:vAlign w:val="center"/>
          </w:tcPr>
          <w:p w14:paraId="4E26FD8D" w14:textId="1EC08DF0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551" w:type="dxa"/>
            <w:vAlign w:val="center"/>
          </w:tcPr>
          <w:p w14:paraId="48D9DA65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Примечание</w:t>
            </w:r>
          </w:p>
        </w:tc>
      </w:tr>
      <w:tr w:rsidR="00670DB2" w:rsidRPr="00670DB2" w14:paraId="78875074" w14:textId="77777777" w:rsidTr="007A3CB1">
        <w:tc>
          <w:tcPr>
            <w:tcW w:w="556" w:type="dxa"/>
            <w:vAlign w:val="center"/>
          </w:tcPr>
          <w:p w14:paraId="4CBD118A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1</w:t>
            </w:r>
          </w:p>
        </w:tc>
        <w:tc>
          <w:tcPr>
            <w:tcW w:w="2434" w:type="dxa"/>
          </w:tcPr>
          <w:p w14:paraId="0C56C5C2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rPr>
                <w:color w:val="000000"/>
              </w:rPr>
              <w:t>Коэффициент использования ИМС</w:t>
            </w:r>
          </w:p>
        </w:tc>
        <w:tc>
          <w:tcPr>
            <w:tcW w:w="3799" w:type="dxa"/>
            <w:vAlign w:val="center"/>
          </w:tcPr>
          <w:p w14:paraId="77ED6928" w14:textId="27FBEDA7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ИМС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ИМС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ИЭТ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=0,076</m:t>
                </m:r>
              </m:oMath>
            </m:oMathPara>
          </w:p>
        </w:tc>
        <w:tc>
          <w:tcPr>
            <w:tcW w:w="516" w:type="dxa"/>
            <w:vAlign w:val="center"/>
          </w:tcPr>
          <w:p w14:paraId="69E820E2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rPr>
                <w:color w:val="000000"/>
              </w:rPr>
              <w:t>1,0</w:t>
            </w:r>
          </w:p>
        </w:tc>
        <w:tc>
          <w:tcPr>
            <w:tcW w:w="2551" w:type="dxa"/>
            <w:vAlign w:val="center"/>
          </w:tcPr>
          <w:p w14:paraId="094279F6" w14:textId="243378C1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ИЭТ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ИМС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ЭРЭ</m:t>
                  </m:r>
                </m:sub>
              </m:sSub>
            </m:oMath>
            <w:r w:rsidR="00670DB2" w:rsidRPr="00670DB2">
              <w:t>.</w:t>
            </w:r>
          </w:p>
          <w:p w14:paraId="564D8F82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w:r w:rsidRPr="00670DB2">
              <w:t>Технологический показатель.</w:t>
            </w:r>
          </w:p>
        </w:tc>
      </w:tr>
      <w:tr w:rsidR="00670DB2" w:rsidRPr="00670DB2" w14:paraId="420DF225" w14:textId="77777777" w:rsidTr="007A3CB1">
        <w:tc>
          <w:tcPr>
            <w:tcW w:w="556" w:type="dxa"/>
            <w:vAlign w:val="center"/>
          </w:tcPr>
          <w:p w14:paraId="7A26775C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2</w:t>
            </w:r>
          </w:p>
        </w:tc>
        <w:tc>
          <w:tcPr>
            <w:tcW w:w="2434" w:type="dxa"/>
          </w:tcPr>
          <w:p w14:paraId="30BE0320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rPr>
                <w:color w:val="000000"/>
              </w:rPr>
              <w:t>Коэффициент автоматизации монтажа</w:t>
            </w:r>
          </w:p>
        </w:tc>
        <w:tc>
          <w:tcPr>
            <w:tcW w:w="3799" w:type="dxa"/>
            <w:vAlign w:val="center"/>
          </w:tcPr>
          <w:p w14:paraId="048AC276" w14:textId="253ECAAE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ам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516" w:type="dxa"/>
            <w:vAlign w:val="center"/>
          </w:tcPr>
          <w:p w14:paraId="5A52E88E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rPr>
                <w:color w:val="000000"/>
              </w:rPr>
              <w:t>1,0</w:t>
            </w:r>
          </w:p>
        </w:tc>
        <w:tc>
          <w:tcPr>
            <w:tcW w:w="2551" w:type="dxa"/>
            <w:vAlign w:val="center"/>
          </w:tcPr>
          <w:p w14:paraId="39B07890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w:r w:rsidRPr="00670DB2">
              <w:t>Технологический показатель.</w:t>
            </w:r>
          </w:p>
        </w:tc>
      </w:tr>
      <w:tr w:rsidR="00670DB2" w:rsidRPr="00670DB2" w14:paraId="22235D23" w14:textId="77777777" w:rsidTr="007A3CB1">
        <w:tc>
          <w:tcPr>
            <w:tcW w:w="556" w:type="dxa"/>
            <w:vAlign w:val="center"/>
          </w:tcPr>
          <w:p w14:paraId="2C0F5A5F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3</w:t>
            </w:r>
          </w:p>
        </w:tc>
        <w:tc>
          <w:tcPr>
            <w:tcW w:w="2434" w:type="dxa"/>
          </w:tcPr>
          <w:p w14:paraId="640ABBB0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rPr>
                <w:color w:val="000000"/>
              </w:rPr>
              <w:t>Коэффициент механизации подготовки к монтажу</w:t>
            </w:r>
          </w:p>
        </w:tc>
        <w:tc>
          <w:tcPr>
            <w:tcW w:w="3799" w:type="dxa"/>
            <w:vAlign w:val="center"/>
          </w:tcPr>
          <w:p w14:paraId="0ACF2C3A" w14:textId="7F31B251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М.П.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М.П.ИЭТ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ИЭТ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=0,13</m:t>
                </m:r>
              </m:oMath>
            </m:oMathPara>
          </w:p>
        </w:tc>
        <w:tc>
          <w:tcPr>
            <w:tcW w:w="516" w:type="dxa"/>
            <w:vAlign w:val="center"/>
          </w:tcPr>
          <w:p w14:paraId="48E06604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rPr>
                <w:color w:val="000000"/>
              </w:rPr>
              <w:t>0,8</w:t>
            </w:r>
          </w:p>
        </w:tc>
        <w:tc>
          <w:tcPr>
            <w:tcW w:w="2551" w:type="dxa"/>
            <w:vAlign w:val="center"/>
          </w:tcPr>
          <w:p w14:paraId="63B68317" w14:textId="557AFC33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ИЭТ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ИМС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ЭРЭ</m:t>
                  </m:r>
                </m:sub>
              </m:sSub>
            </m:oMath>
            <w:r w:rsidR="00670DB2" w:rsidRPr="00670DB2">
              <w:t>.</w:t>
            </w:r>
          </w:p>
          <w:p w14:paraId="6BCFE8D0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w:r w:rsidRPr="00670DB2">
              <w:t>Технологический показатель.</w:t>
            </w:r>
          </w:p>
        </w:tc>
      </w:tr>
      <w:tr w:rsidR="00670DB2" w:rsidRPr="00670DB2" w14:paraId="285E948A" w14:textId="77777777" w:rsidTr="007A3CB1">
        <w:tc>
          <w:tcPr>
            <w:tcW w:w="556" w:type="dxa"/>
            <w:vAlign w:val="center"/>
          </w:tcPr>
          <w:p w14:paraId="41B8DF02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4</w:t>
            </w:r>
          </w:p>
        </w:tc>
        <w:tc>
          <w:tcPr>
            <w:tcW w:w="2434" w:type="dxa"/>
          </w:tcPr>
          <w:p w14:paraId="6C501AA7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Коэффициент механизации контроля и настройки</w:t>
            </w:r>
          </w:p>
        </w:tc>
        <w:tc>
          <w:tcPr>
            <w:tcW w:w="3799" w:type="dxa"/>
            <w:vAlign w:val="center"/>
          </w:tcPr>
          <w:p w14:paraId="581B6B15" w14:textId="15EEE9E5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мкм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М.К.Н.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К.Н.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=0,5</m:t>
                </m:r>
              </m:oMath>
            </m:oMathPara>
          </w:p>
        </w:tc>
        <w:tc>
          <w:tcPr>
            <w:tcW w:w="516" w:type="dxa"/>
            <w:vAlign w:val="center"/>
          </w:tcPr>
          <w:p w14:paraId="2EE7EC8E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0,5</w:t>
            </w:r>
          </w:p>
        </w:tc>
        <w:tc>
          <w:tcPr>
            <w:tcW w:w="2551" w:type="dxa"/>
            <w:vAlign w:val="center"/>
          </w:tcPr>
          <w:p w14:paraId="126ADAF5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w:r w:rsidRPr="00670DB2">
              <w:t>Технологический показатель.</w:t>
            </w:r>
          </w:p>
        </w:tc>
      </w:tr>
      <w:tr w:rsidR="00670DB2" w:rsidRPr="00670DB2" w14:paraId="37FF5EA6" w14:textId="77777777" w:rsidTr="007A3CB1">
        <w:tc>
          <w:tcPr>
            <w:tcW w:w="556" w:type="dxa"/>
            <w:vAlign w:val="center"/>
          </w:tcPr>
          <w:p w14:paraId="4F753A10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5</w:t>
            </w:r>
          </w:p>
        </w:tc>
        <w:tc>
          <w:tcPr>
            <w:tcW w:w="2434" w:type="dxa"/>
          </w:tcPr>
          <w:p w14:paraId="5F416009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Коэффициент повторяемости ИЭТ</w:t>
            </w:r>
          </w:p>
        </w:tc>
        <w:tc>
          <w:tcPr>
            <w:tcW w:w="3799" w:type="dxa"/>
            <w:vAlign w:val="center"/>
          </w:tcPr>
          <w:p w14:paraId="6A0E2C82" w14:textId="1D2DC396" w:rsidR="00670DB2" w:rsidRPr="00670DB2" w:rsidRDefault="003F58D7" w:rsidP="001C4546">
            <w:pPr>
              <w:pStyle w:val="af4"/>
              <w:tabs>
                <w:tab w:val="center" w:pos="4820"/>
                <w:tab w:val="right" w:pos="9922"/>
              </w:tabs>
              <w:spacing w:before="0" w:beforeAutospacing="0" w:after="40" w:afterAutospacing="0" w:line="360" w:lineRule="auto"/>
              <w:ind w:left="-129" w:right="21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ис.ИЭТ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т.ИЭТ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ИЭТ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==0,81</m:t>
                </m:r>
              </m:oMath>
            </m:oMathPara>
          </w:p>
        </w:tc>
        <w:tc>
          <w:tcPr>
            <w:tcW w:w="516" w:type="dxa"/>
            <w:vAlign w:val="center"/>
          </w:tcPr>
          <w:p w14:paraId="3CCE5F01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0,3</w:t>
            </w:r>
          </w:p>
        </w:tc>
        <w:tc>
          <w:tcPr>
            <w:tcW w:w="2551" w:type="dxa"/>
            <w:vAlign w:val="center"/>
          </w:tcPr>
          <w:p w14:paraId="541F72CB" w14:textId="6BE49A96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ИЭТ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ИМС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ЭРЭ</m:t>
                  </m:r>
                </m:sub>
              </m:sSub>
            </m:oMath>
            <w:r w:rsidR="00670DB2" w:rsidRPr="00670DB2">
              <w:t>.</w:t>
            </w:r>
          </w:p>
          <w:p w14:paraId="5583AFE2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w:r w:rsidRPr="00670DB2">
              <w:t>Конструкторский показатель.</w:t>
            </w:r>
          </w:p>
        </w:tc>
      </w:tr>
      <w:tr w:rsidR="00670DB2" w:rsidRPr="00670DB2" w14:paraId="7E2B9266" w14:textId="77777777" w:rsidTr="007A3CB1">
        <w:tc>
          <w:tcPr>
            <w:tcW w:w="556" w:type="dxa"/>
            <w:vAlign w:val="center"/>
          </w:tcPr>
          <w:p w14:paraId="5ADECF35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6</w:t>
            </w:r>
          </w:p>
        </w:tc>
        <w:tc>
          <w:tcPr>
            <w:tcW w:w="2434" w:type="dxa"/>
          </w:tcPr>
          <w:p w14:paraId="30C01A58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Коэффициент применяемости ИЭТ</w:t>
            </w:r>
          </w:p>
        </w:tc>
        <w:tc>
          <w:tcPr>
            <w:tcW w:w="3799" w:type="dxa"/>
            <w:vAlign w:val="center"/>
          </w:tcPr>
          <w:p w14:paraId="54BF5FA2" w14:textId="09972996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ind w:right="-9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прим.ИЭТ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ор.ИЭТ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ИЭТ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516" w:type="dxa"/>
            <w:vAlign w:val="center"/>
          </w:tcPr>
          <w:p w14:paraId="4CC4B67F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0,2</w:t>
            </w:r>
          </w:p>
        </w:tc>
        <w:tc>
          <w:tcPr>
            <w:tcW w:w="2551" w:type="dxa"/>
            <w:vAlign w:val="center"/>
          </w:tcPr>
          <w:p w14:paraId="319A0E83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w:r w:rsidRPr="00670DB2">
              <w:t>Конструкторский показатель.</w:t>
            </w:r>
          </w:p>
        </w:tc>
      </w:tr>
      <w:tr w:rsidR="00670DB2" w:rsidRPr="00670DB2" w14:paraId="23307622" w14:textId="77777777" w:rsidTr="007A3CB1">
        <w:tc>
          <w:tcPr>
            <w:tcW w:w="556" w:type="dxa"/>
            <w:vAlign w:val="center"/>
          </w:tcPr>
          <w:p w14:paraId="689C58F3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7</w:t>
            </w:r>
          </w:p>
        </w:tc>
        <w:tc>
          <w:tcPr>
            <w:tcW w:w="2434" w:type="dxa"/>
          </w:tcPr>
          <w:p w14:paraId="510D52E5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Коэффициент использования прогрессивных форм</w:t>
            </w:r>
          </w:p>
        </w:tc>
        <w:tc>
          <w:tcPr>
            <w:tcW w:w="3799" w:type="dxa"/>
            <w:vAlign w:val="center"/>
          </w:tcPr>
          <w:p w14:paraId="0731F542" w14:textId="6E06CA9E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Д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516" w:type="dxa"/>
            <w:vAlign w:val="center"/>
          </w:tcPr>
          <w:p w14:paraId="229AA531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center"/>
            </w:pPr>
            <w:r w:rsidRPr="00670DB2">
              <w:t>0,1</w:t>
            </w:r>
          </w:p>
        </w:tc>
        <w:tc>
          <w:tcPr>
            <w:tcW w:w="2551" w:type="dxa"/>
            <w:vAlign w:val="center"/>
          </w:tcPr>
          <w:p w14:paraId="21C015D4" w14:textId="0B88843E" w:rsidR="00670DB2" w:rsidRPr="00670DB2" w:rsidRDefault="003F58D7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пр</m:t>
                  </m:r>
                </m:sub>
              </m:sSub>
            </m:oMath>
            <w:r w:rsidR="00670DB2" w:rsidRPr="00670DB2">
              <w:t xml:space="preserve"> – число деталей пространственной компоновки прогрессивной формы,</w:t>
            </w:r>
          </w:p>
          <w:p w14:paraId="6112355D" w14:textId="08B5436F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Д</m:t>
              </m:r>
            </m:oMath>
            <w:r w:rsidRPr="00670DB2">
              <w:t xml:space="preserve"> – общее число деталей </w:t>
            </w:r>
            <w:r w:rsidRPr="00670DB2">
              <w:lastRenderedPageBreak/>
              <w:t>пространственной компоновки.</w:t>
            </w:r>
          </w:p>
          <w:p w14:paraId="12961857" w14:textId="77777777" w:rsidR="00670DB2" w:rsidRPr="00670DB2" w:rsidRDefault="00670DB2" w:rsidP="00137343">
            <w:pPr>
              <w:pStyle w:val="af4"/>
              <w:tabs>
                <w:tab w:val="left" w:pos="1276"/>
                <w:tab w:val="center" w:pos="4820"/>
                <w:tab w:val="right" w:pos="9922"/>
              </w:tabs>
              <w:spacing w:before="0" w:beforeAutospacing="0" w:after="40" w:afterAutospacing="0" w:line="360" w:lineRule="auto"/>
              <w:jc w:val="both"/>
            </w:pPr>
            <w:r w:rsidRPr="00670DB2">
              <w:t>Конструкторский показатель.</w:t>
            </w:r>
          </w:p>
        </w:tc>
      </w:tr>
    </w:tbl>
    <w:p w14:paraId="1530B67E" w14:textId="77777777" w:rsidR="00670DB2" w:rsidRPr="00670DB2" w:rsidRDefault="00670DB2" w:rsidP="00670DB2">
      <w:pPr>
        <w:pStyle w:val="af4"/>
        <w:tabs>
          <w:tab w:val="left" w:pos="1276"/>
          <w:tab w:val="center" w:pos="4820"/>
          <w:tab w:val="right" w:pos="9922"/>
        </w:tabs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670DB2">
        <w:rPr>
          <w:sz w:val="28"/>
          <w:szCs w:val="28"/>
        </w:rPr>
        <w:lastRenderedPageBreak/>
        <w:t>Комплексный показатель технологичности электронной ячейки рассчитывается по 1.1:</w:t>
      </w:r>
    </w:p>
    <w:p w14:paraId="08D5C5D6" w14:textId="1AA733B6" w:rsidR="00670DB2" w:rsidRPr="00670DB2" w:rsidRDefault="00670DB2" w:rsidP="00670DB2">
      <w:pPr>
        <w:pStyle w:val="af4"/>
        <w:tabs>
          <w:tab w:val="left" w:pos="1276"/>
          <w:tab w:val="center" w:pos="4820"/>
          <w:tab w:val="right" w:pos="9922"/>
        </w:tabs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1,873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3,9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=0,48</m:t>
          </m:r>
        </m:oMath>
      </m:oMathPara>
    </w:p>
    <w:p w14:paraId="22CE4E9B" w14:textId="6E79FB0D" w:rsidR="001C4546" w:rsidRDefault="001C4546" w:rsidP="007F03B0">
      <w:pPr>
        <w:pStyle w:val="af4"/>
        <w:spacing w:before="0" w:beforeAutospacing="0" w:after="4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C454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Полученное значение комплексного показателя технологичности находится в пределах нормативного диапазона, установленного для условий мелкосерийного производства.</w:t>
      </w:r>
    </w:p>
    <w:p w14:paraId="5478C722" w14:textId="1F28E2D8" w:rsidR="00670DB2" w:rsidRDefault="001C4546" w:rsidP="007F03B0">
      <w:pPr>
        <w:pStyle w:val="af4"/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1C454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Таким образом, </w:t>
      </w:r>
      <w:r w:rsidR="0030374E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технологический процесс изготовления электронной ячейки УЗПЗП</w:t>
      </w:r>
      <w:r w:rsidRPr="001C454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может быть успешно реализовано в производственных условиях без необходимости значительных изменений в технологии или организации процесса.</w:t>
      </w:r>
    </w:p>
    <w:p w14:paraId="7C8C811F" w14:textId="5D5D3CFA" w:rsidR="00170447" w:rsidRDefault="00023AAA" w:rsidP="007F03B0">
      <w:pPr>
        <w:pStyle w:val="af4"/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Проанализировав сборочный состав электронной ячейки, была разработана последовательность сборки:</w:t>
      </w:r>
    </w:p>
    <w:p w14:paraId="54F771C4" w14:textId="77777777" w:rsidR="00023AAA" w:rsidRP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Распаковка ЭРЭ (0407);</w:t>
      </w:r>
    </w:p>
    <w:p w14:paraId="33D44E23" w14:textId="77777777" w:rsidR="00023AAA" w:rsidRP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Комплектование ЭРЭ (0418);</w:t>
      </w:r>
    </w:p>
    <w:p w14:paraId="72C657B3" w14:textId="77777777" w:rsidR="00023AAA" w:rsidRP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Нанесение паяльной пасты (6557);</w:t>
      </w:r>
    </w:p>
    <w:p w14:paraId="3E1F56B4" w14:textId="77777777" w:rsidR="00023AAA" w:rsidRP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Установка КМП (8858);</w:t>
      </w:r>
    </w:p>
    <w:p w14:paraId="534E07CA" w14:textId="77777777" w:rsidR="00023AAA" w:rsidRP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Пайка в печи (8014);</w:t>
      </w:r>
    </w:p>
    <w:p w14:paraId="738DA666" w14:textId="2B7607AE" w:rsid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Формовка выводов КМО (8531);</w:t>
      </w:r>
    </w:p>
    <w:p w14:paraId="6A115E7F" w14:textId="7E306354" w:rsidR="00784961" w:rsidRPr="00784961" w:rsidRDefault="00784961" w:rsidP="00784961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Установка КМ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23AAA">
        <w:rPr>
          <w:rFonts w:ascii="Times New Roman" w:hAnsi="Times New Roman" w:cs="Times New Roman"/>
          <w:sz w:val="28"/>
          <w:szCs w:val="28"/>
        </w:rPr>
        <w:t xml:space="preserve"> (8858);</w:t>
      </w:r>
    </w:p>
    <w:p w14:paraId="1C3584FA" w14:textId="77777777" w:rsidR="00023AAA" w:rsidRP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Пайка волной (8018);</w:t>
      </w:r>
    </w:p>
    <w:p w14:paraId="4C3B3047" w14:textId="77777777" w:rsidR="00023AAA" w:rsidRP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Промывка платы (0125);</w:t>
      </w:r>
    </w:p>
    <w:p w14:paraId="15B7FC3F" w14:textId="77777777" w:rsidR="00023AAA" w:rsidRPr="00023AAA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Сушка (0170);</w:t>
      </w:r>
    </w:p>
    <w:p w14:paraId="5CF91D55" w14:textId="49674631" w:rsidR="00023AAA" w:rsidRPr="00BF0CCE" w:rsidRDefault="00023AAA" w:rsidP="00023AAA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Нанесение лака (7411)</w:t>
      </w:r>
      <w:r w:rsidR="00113939">
        <w:rPr>
          <w:rFonts w:ascii="Times New Roman" w:hAnsi="Times New Roman" w:cs="Times New Roman"/>
          <w:sz w:val="28"/>
          <w:szCs w:val="28"/>
        </w:rPr>
        <w:t>.</w:t>
      </w:r>
    </w:p>
    <w:p w14:paraId="5D34412D" w14:textId="77777777" w:rsidR="00023AAA" w:rsidRDefault="00023AAA" w:rsidP="00023AAA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8B53124" w14:textId="00556978" w:rsidR="00023AAA" w:rsidRDefault="00023AAA" w:rsidP="00023AAA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199582359"/>
      <w:r>
        <w:rPr>
          <w:rFonts w:ascii="Times New Roman" w:hAnsi="Times New Roman" w:cs="Times New Roman"/>
          <w:b/>
          <w:bCs/>
          <w:sz w:val="28"/>
          <w:szCs w:val="28"/>
        </w:rPr>
        <w:t>Анализ сборочного состава устройства защиты помещения от затопления и протечек</w:t>
      </w:r>
      <w:bookmarkEnd w:id="8"/>
    </w:p>
    <w:p w14:paraId="1A2B0B18" w14:textId="77777777" w:rsidR="00023AAA" w:rsidRDefault="00023AAA" w:rsidP="00023AA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CCA536" w14:textId="0F8FF1FF" w:rsidR="00B82035" w:rsidRPr="006B0C33" w:rsidRDefault="006B0C33" w:rsidP="00B82035">
      <w:pPr>
        <w:pStyle w:val="ac"/>
        <w:keepNext/>
        <w:ind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Способы монтажа деталей устройства отображены в таблице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REF _Ref199418440 \h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B0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5.</w:t>
      </w:r>
      <w:r w:rsidRPr="006B0C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3E7F7020" w14:textId="204373F8" w:rsidR="006B0C33" w:rsidRPr="006B0C33" w:rsidRDefault="006B0C33" w:rsidP="006B0C33">
      <w:pPr>
        <w:pStyle w:val="ac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0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bookmarkStart w:id="9" w:name="_Ref199418440"/>
      <w:r w:rsidRPr="006B0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5.</w:t>
      </w:r>
      <w:r w:rsidRPr="006B0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0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Таблица_5. \* ARABIC </w:instrText>
      </w:r>
      <w:r w:rsidRPr="006B0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B0C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6B0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9"/>
      <w:r w:rsidRPr="006B0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Способы монтажа деталей устройства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445"/>
        <w:gridCol w:w="1921"/>
        <w:gridCol w:w="3576"/>
        <w:gridCol w:w="1862"/>
        <w:gridCol w:w="1830"/>
      </w:tblGrid>
      <w:tr w:rsidR="00B82035" w14:paraId="51A996F6" w14:textId="77777777" w:rsidTr="006B0C33">
        <w:trPr>
          <w:tblHeader/>
        </w:trPr>
        <w:tc>
          <w:tcPr>
            <w:tcW w:w="445" w:type="dxa"/>
            <w:vAlign w:val="center"/>
          </w:tcPr>
          <w:p w14:paraId="4DEAC383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both"/>
              <w:rPr>
                <w:b/>
                <w:bCs/>
              </w:rPr>
            </w:pPr>
            <w:r w:rsidRPr="00555817">
              <w:t>№</w:t>
            </w:r>
          </w:p>
        </w:tc>
        <w:tc>
          <w:tcPr>
            <w:tcW w:w="1921" w:type="dxa"/>
            <w:vAlign w:val="center"/>
          </w:tcPr>
          <w:p w14:paraId="425B4996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  <w:rPr>
                <w:b/>
                <w:bCs/>
              </w:rPr>
            </w:pPr>
            <w:r w:rsidRPr="00555817">
              <w:t>Наименование</w:t>
            </w:r>
          </w:p>
        </w:tc>
        <w:tc>
          <w:tcPr>
            <w:tcW w:w="3576" w:type="dxa"/>
            <w:vAlign w:val="center"/>
          </w:tcPr>
          <w:p w14:paraId="4322E6E5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  <w:rPr>
                <w:b/>
                <w:bCs/>
              </w:rPr>
            </w:pPr>
            <w:r w:rsidRPr="00555817">
              <w:t>Эскиз варианта установки</w:t>
            </w:r>
          </w:p>
        </w:tc>
        <w:tc>
          <w:tcPr>
            <w:tcW w:w="1862" w:type="dxa"/>
            <w:vAlign w:val="center"/>
          </w:tcPr>
          <w:p w14:paraId="2D00AC25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  <w:rPr>
                <w:b/>
                <w:bCs/>
              </w:rPr>
            </w:pPr>
            <w:r w:rsidRPr="00555817">
              <w:t>Характеристика варианта установки и способов фиксации компонентов</w:t>
            </w:r>
          </w:p>
        </w:tc>
        <w:tc>
          <w:tcPr>
            <w:tcW w:w="1830" w:type="dxa"/>
            <w:vAlign w:val="center"/>
          </w:tcPr>
          <w:p w14:paraId="0DD8CFD3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555817">
              <w:t>Примечание</w:t>
            </w:r>
          </w:p>
        </w:tc>
      </w:tr>
      <w:tr w:rsidR="00B82035" w14:paraId="4847CD82" w14:textId="77777777" w:rsidTr="006B0C33">
        <w:tc>
          <w:tcPr>
            <w:tcW w:w="445" w:type="dxa"/>
            <w:vAlign w:val="center"/>
          </w:tcPr>
          <w:p w14:paraId="721135E1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555817">
              <w:t>1</w:t>
            </w:r>
          </w:p>
        </w:tc>
        <w:tc>
          <w:tcPr>
            <w:tcW w:w="1921" w:type="dxa"/>
            <w:vAlign w:val="center"/>
          </w:tcPr>
          <w:p w14:paraId="194CE2C4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555817">
              <w:t>Установ</w:t>
            </w:r>
            <w:r>
              <w:t>ка электронной ячейки на основание</w:t>
            </w:r>
          </w:p>
        </w:tc>
        <w:tc>
          <w:tcPr>
            <w:tcW w:w="3576" w:type="dxa"/>
            <w:vAlign w:val="center"/>
          </w:tcPr>
          <w:p w14:paraId="35A42D94" w14:textId="35003402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B82035">
              <w:rPr>
                <w:noProof/>
              </w:rPr>
              <w:drawing>
                <wp:inline distT="0" distB="0" distL="0" distR="0" wp14:anchorId="63D80744" wp14:editId="33576B09">
                  <wp:extent cx="1676400" cy="14859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6764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76755F54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Установка с помощью винтов</w:t>
            </w:r>
          </w:p>
        </w:tc>
        <w:tc>
          <w:tcPr>
            <w:tcW w:w="1830" w:type="dxa"/>
            <w:vAlign w:val="center"/>
          </w:tcPr>
          <w:p w14:paraId="0FD70E2F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Винты вкручиваются во впаиваемые втулки</w:t>
            </w:r>
          </w:p>
        </w:tc>
      </w:tr>
      <w:tr w:rsidR="00B82035" w14:paraId="0BBB7F27" w14:textId="77777777" w:rsidTr="006B0C33">
        <w:tc>
          <w:tcPr>
            <w:tcW w:w="445" w:type="dxa"/>
            <w:vAlign w:val="center"/>
          </w:tcPr>
          <w:p w14:paraId="05A3C30E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555817">
              <w:t>2</w:t>
            </w:r>
          </w:p>
        </w:tc>
        <w:tc>
          <w:tcPr>
            <w:tcW w:w="1921" w:type="dxa"/>
            <w:vAlign w:val="center"/>
          </w:tcPr>
          <w:p w14:paraId="767EA6DB" w14:textId="6D898ECF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Установка соединительных элементов для аккумуляторов</w:t>
            </w:r>
          </w:p>
        </w:tc>
        <w:tc>
          <w:tcPr>
            <w:tcW w:w="3576" w:type="dxa"/>
            <w:vAlign w:val="center"/>
          </w:tcPr>
          <w:p w14:paraId="73D4174B" w14:textId="02C6F2BF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B82035">
              <w:rPr>
                <w:noProof/>
              </w:rPr>
              <w:drawing>
                <wp:inline distT="0" distB="0" distL="0" distR="0" wp14:anchorId="255B3CA4" wp14:editId="60814A79">
                  <wp:extent cx="2129819" cy="548640"/>
                  <wp:effectExtent l="0" t="0" r="3810" b="381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521" cy="565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2A8E7C47" w14:textId="0947D05D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Установка с помощью винтов и гаек</w:t>
            </w:r>
          </w:p>
        </w:tc>
        <w:tc>
          <w:tcPr>
            <w:tcW w:w="1830" w:type="dxa"/>
            <w:vAlign w:val="center"/>
          </w:tcPr>
          <w:p w14:paraId="37427627" w14:textId="677060C0" w:rsidR="00B82035" w:rsidRPr="00555817" w:rsidRDefault="000353EF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Ф</w:t>
            </w:r>
            <w:r w:rsidR="00B82035">
              <w:t>иксируются гайками</w:t>
            </w:r>
            <w:r>
              <w:t xml:space="preserve"> и винтами</w:t>
            </w:r>
            <w:r w:rsidR="00B82035">
              <w:t xml:space="preserve"> на корпусе</w:t>
            </w:r>
          </w:p>
        </w:tc>
      </w:tr>
      <w:tr w:rsidR="00B82035" w14:paraId="71F8956D" w14:textId="77777777" w:rsidTr="006B0C33">
        <w:tc>
          <w:tcPr>
            <w:tcW w:w="445" w:type="dxa"/>
            <w:vAlign w:val="center"/>
          </w:tcPr>
          <w:p w14:paraId="3309AB7F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555817">
              <w:t>3</w:t>
            </w:r>
          </w:p>
        </w:tc>
        <w:tc>
          <w:tcPr>
            <w:tcW w:w="1921" w:type="dxa"/>
            <w:vAlign w:val="center"/>
          </w:tcPr>
          <w:p w14:paraId="1505070C" w14:textId="603F521E" w:rsidR="00B82035" w:rsidRPr="008170F2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Подключение батарейного отсека и разъёма питания к электронной ячейке</w:t>
            </w:r>
          </w:p>
        </w:tc>
        <w:tc>
          <w:tcPr>
            <w:tcW w:w="3576" w:type="dxa"/>
            <w:vAlign w:val="center"/>
          </w:tcPr>
          <w:p w14:paraId="7CEC1E03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8170F2">
              <w:rPr>
                <w:noProof/>
              </w:rPr>
              <w:drawing>
                <wp:inline distT="0" distB="0" distL="0" distR="0" wp14:anchorId="7E058E49" wp14:editId="36309496">
                  <wp:extent cx="1327711" cy="861848"/>
                  <wp:effectExtent l="0" t="0" r="6350" b="0"/>
                  <wp:docPr id="508129344" name="Рисунок 508129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64" cy="885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0948644F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Установка с помощью вставки</w:t>
            </w:r>
          </w:p>
        </w:tc>
        <w:tc>
          <w:tcPr>
            <w:tcW w:w="1830" w:type="dxa"/>
            <w:vAlign w:val="center"/>
          </w:tcPr>
          <w:p w14:paraId="393CF10F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</w:p>
        </w:tc>
      </w:tr>
      <w:tr w:rsidR="00B82035" w14:paraId="0A1039F6" w14:textId="77777777" w:rsidTr="006B0C33">
        <w:tc>
          <w:tcPr>
            <w:tcW w:w="445" w:type="dxa"/>
            <w:vAlign w:val="center"/>
          </w:tcPr>
          <w:p w14:paraId="688973A7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555817">
              <w:lastRenderedPageBreak/>
              <w:t>4</w:t>
            </w:r>
          </w:p>
        </w:tc>
        <w:tc>
          <w:tcPr>
            <w:tcW w:w="1921" w:type="dxa"/>
            <w:vAlign w:val="center"/>
          </w:tcPr>
          <w:p w14:paraId="7C26ADA6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Присоединение крышки к основанию</w:t>
            </w:r>
          </w:p>
        </w:tc>
        <w:tc>
          <w:tcPr>
            <w:tcW w:w="3576" w:type="dxa"/>
            <w:vAlign w:val="center"/>
          </w:tcPr>
          <w:p w14:paraId="72E0AD4A" w14:textId="0F62C003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 w:rsidRPr="00B82035">
              <w:rPr>
                <w:noProof/>
              </w:rPr>
              <w:drawing>
                <wp:inline distT="0" distB="0" distL="0" distR="0" wp14:anchorId="5A6CEE6F" wp14:editId="24D22375">
                  <wp:extent cx="1349690" cy="1676400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360394" cy="1689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3064F6FB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Установка с помощью винтов</w:t>
            </w:r>
          </w:p>
        </w:tc>
        <w:tc>
          <w:tcPr>
            <w:tcW w:w="1830" w:type="dxa"/>
            <w:vAlign w:val="center"/>
          </w:tcPr>
          <w:p w14:paraId="2C63C1D8" w14:textId="77777777" w:rsidR="00B82035" w:rsidRPr="00555817" w:rsidRDefault="00B82035" w:rsidP="00137343">
            <w:pPr>
              <w:pStyle w:val="af4"/>
              <w:spacing w:before="0" w:beforeAutospacing="0" w:after="40" w:afterAutospacing="0" w:line="360" w:lineRule="auto"/>
              <w:jc w:val="center"/>
            </w:pPr>
            <w:r>
              <w:t>Винты вкручиваются во впаиваемые втулки</w:t>
            </w:r>
          </w:p>
        </w:tc>
      </w:tr>
    </w:tbl>
    <w:p w14:paraId="12A50435" w14:textId="6FDAB396" w:rsidR="00E6674D" w:rsidRDefault="00E6674D" w:rsidP="00E667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8E21D" w14:textId="6B4031A6" w:rsidR="0010422E" w:rsidRDefault="0010422E" w:rsidP="0010422E">
      <w:pPr>
        <w:pStyle w:val="af4"/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Проанализировав сборочный состав УЗПЗП, была разработана последовательность сборки:</w:t>
      </w:r>
    </w:p>
    <w:p w14:paraId="3D0BBD63" w14:textId="122E3F3A" w:rsidR="0010422E" w:rsidRDefault="0010422E" w:rsidP="0010422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22E">
        <w:rPr>
          <w:rFonts w:ascii="Times New Roman" w:hAnsi="Times New Roman" w:cs="Times New Roman"/>
          <w:sz w:val="28"/>
          <w:szCs w:val="28"/>
        </w:rPr>
        <w:t>Установка резьбовых втулок плавлением (8823);</w:t>
      </w:r>
    </w:p>
    <w:p w14:paraId="133C43F4" w14:textId="2B1F5625" w:rsidR="0010422E" w:rsidRDefault="0010422E" w:rsidP="0010422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Монтаж соединительных элементов для аккумуляторов (</w:t>
      </w:r>
      <w:r w:rsidR="00DF78B0">
        <w:rPr>
          <w:rFonts w:ascii="Times New Roman" w:hAnsi="Times New Roman" w:cs="Times New Roman"/>
          <w:sz w:val="28"/>
          <w:szCs w:val="28"/>
        </w:rPr>
        <w:t>8800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2594717E" w14:textId="40F5D597" w:rsidR="0010422E" w:rsidRPr="0010422E" w:rsidRDefault="0010422E" w:rsidP="0010422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разъёма питания на корпус (</w:t>
      </w:r>
      <w:r w:rsidR="00DF78B0">
        <w:rPr>
          <w:rFonts w:ascii="Times New Roman" w:hAnsi="Times New Roman" w:cs="Times New Roman"/>
          <w:sz w:val="28"/>
          <w:szCs w:val="28"/>
        </w:rPr>
        <w:t>8858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066D464D" w14:textId="77777777" w:rsidR="0010422E" w:rsidRPr="0010422E" w:rsidRDefault="0010422E" w:rsidP="0010422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22E">
        <w:rPr>
          <w:rFonts w:ascii="Times New Roman" w:hAnsi="Times New Roman" w:cs="Times New Roman"/>
          <w:sz w:val="28"/>
          <w:szCs w:val="28"/>
        </w:rPr>
        <w:t>Установка электронной ячейки в основание корпуса (8801);</w:t>
      </w:r>
    </w:p>
    <w:p w14:paraId="292EB3EB" w14:textId="1911BD03" w:rsidR="0010422E" w:rsidRPr="0010422E" w:rsidRDefault="0010422E" w:rsidP="0010422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аккумуляторов (</w:t>
      </w:r>
      <w:r w:rsidR="00DF78B0">
        <w:rPr>
          <w:rFonts w:ascii="Times New Roman" w:hAnsi="Times New Roman" w:cs="Times New Roman"/>
          <w:sz w:val="28"/>
          <w:szCs w:val="28"/>
        </w:rPr>
        <w:t>8801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7FB8FDD5" w14:textId="6CA734E0" w:rsidR="0010422E" w:rsidRPr="0010422E" w:rsidRDefault="0010422E" w:rsidP="0010422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22E">
        <w:rPr>
          <w:rFonts w:ascii="Times New Roman" w:hAnsi="Times New Roman" w:cs="Times New Roman"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sz w:val="28"/>
          <w:szCs w:val="28"/>
        </w:rPr>
        <w:t xml:space="preserve">аккумуляторов и разъёма питания </w:t>
      </w:r>
      <w:r w:rsidRPr="0010422E">
        <w:rPr>
          <w:rFonts w:ascii="Times New Roman" w:hAnsi="Times New Roman" w:cs="Times New Roman"/>
          <w:sz w:val="28"/>
          <w:szCs w:val="28"/>
        </w:rPr>
        <w:t>к разъём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10422E">
        <w:rPr>
          <w:rFonts w:ascii="Times New Roman" w:hAnsi="Times New Roman" w:cs="Times New Roman"/>
          <w:sz w:val="28"/>
          <w:szCs w:val="28"/>
        </w:rPr>
        <w:t xml:space="preserve"> электронной ячейки (8832);</w:t>
      </w:r>
    </w:p>
    <w:p w14:paraId="76EECECF" w14:textId="3CEA3A49" w:rsidR="0010422E" w:rsidRPr="0010422E" w:rsidRDefault="0010422E" w:rsidP="0010422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22E">
        <w:rPr>
          <w:rFonts w:ascii="Times New Roman" w:hAnsi="Times New Roman" w:cs="Times New Roman"/>
          <w:sz w:val="28"/>
          <w:szCs w:val="28"/>
        </w:rPr>
        <w:t>Установка крышки в основании корпуса (88</w:t>
      </w:r>
      <w:r w:rsidR="00DF78B0">
        <w:rPr>
          <w:rFonts w:ascii="Times New Roman" w:hAnsi="Times New Roman" w:cs="Times New Roman"/>
          <w:sz w:val="28"/>
          <w:szCs w:val="28"/>
        </w:rPr>
        <w:t>71</w:t>
      </w:r>
      <w:r w:rsidRPr="0010422E">
        <w:rPr>
          <w:rFonts w:ascii="Times New Roman" w:hAnsi="Times New Roman" w:cs="Times New Roman"/>
          <w:sz w:val="28"/>
          <w:szCs w:val="28"/>
        </w:rPr>
        <w:t>).</w:t>
      </w:r>
    </w:p>
    <w:p w14:paraId="7270379A" w14:textId="77777777" w:rsidR="004D08E1" w:rsidRDefault="004D08E1" w:rsidP="004D08E1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6120328" w14:textId="71712AD9" w:rsidR="004D08E1" w:rsidRDefault="004D08E1" w:rsidP="004D08E1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Hlk199582371"/>
      <w:r>
        <w:rPr>
          <w:rFonts w:ascii="Times New Roman" w:hAnsi="Times New Roman" w:cs="Times New Roman"/>
          <w:b/>
          <w:bCs/>
          <w:sz w:val="28"/>
          <w:szCs w:val="28"/>
        </w:rPr>
        <w:t>Разработка схемы сборки устройства защиты помещения от затопления и протечек</w:t>
      </w:r>
      <w:bookmarkEnd w:id="10"/>
    </w:p>
    <w:p w14:paraId="34288704" w14:textId="1D85BD4C" w:rsidR="00113939" w:rsidRDefault="00113939" w:rsidP="0010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BBC6D4" w14:textId="24177136" w:rsidR="004D08E1" w:rsidRDefault="004D08E1" w:rsidP="0010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разработанных последовательностей сборки электронной ячейки и устройства в целом была разработана схема сборки УЗПЗП, представленная на </w:t>
      </w:r>
      <w:r w:rsidRPr="007D54FE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7D54FE" w:rsidRPr="007D54FE">
        <w:rPr>
          <w:rFonts w:ascii="Times New Roman" w:hAnsi="Times New Roman" w:cs="Times New Roman"/>
          <w:sz w:val="28"/>
          <w:szCs w:val="28"/>
        </w:rPr>
        <w:fldChar w:fldCharType="begin"/>
      </w:r>
      <w:r w:rsidR="007D54FE" w:rsidRPr="007D54FE">
        <w:rPr>
          <w:rFonts w:ascii="Times New Roman" w:hAnsi="Times New Roman" w:cs="Times New Roman"/>
          <w:sz w:val="28"/>
          <w:szCs w:val="28"/>
        </w:rPr>
        <w:instrText xml:space="preserve"> REF _Ref199422187 \h  \* MERGEFORMAT </w:instrText>
      </w:r>
      <w:r w:rsidR="007D54FE" w:rsidRPr="007D54FE">
        <w:rPr>
          <w:rFonts w:ascii="Times New Roman" w:hAnsi="Times New Roman" w:cs="Times New Roman"/>
          <w:sz w:val="28"/>
          <w:szCs w:val="28"/>
        </w:rPr>
      </w:r>
      <w:r w:rsidR="007D54FE" w:rsidRPr="007D54FE">
        <w:rPr>
          <w:rFonts w:ascii="Times New Roman" w:hAnsi="Times New Roman" w:cs="Times New Roman"/>
          <w:sz w:val="28"/>
          <w:szCs w:val="28"/>
        </w:rPr>
        <w:fldChar w:fldCharType="separate"/>
      </w:r>
      <w:r w:rsidR="007D54FE" w:rsidRPr="007D54FE">
        <w:rPr>
          <w:rFonts w:ascii="Times New Roman" w:hAnsi="Times New Roman" w:cs="Times New Roman"/>
          <w:sz w:val="28"/>
          <w:szCs w:val="28"/>
        </w:rPr>
        <w:t>5.</w:t>
      </w:r>
      <w:r w:rsidR="007D54FE" w:rsidRPr="007D54FE">
        <w:rPr>
          <w:rFonts w:ascii="Times New Roman" w:hAnsi="Times New Roman" w:cs="Times New Roman"/>
          <w:noProof/>
          <w:sz w:val="28"/>
          <w:szCs w:val="28"/>
        </w:rPr>
        <w:t>2</w:t>
      </w:r>
      <w:r w:rsidR="007D54FE" w:rsidRPr="007D54FE">
        <w:rPr>
          <w:rFonts w:ascii="Times New Roman" w:hAnsi="Times New Roman" w:cs="Times New Roman"/>
          <w:sz w:val="28"/>
          <w:szCs w:val="28"/>
        </w:rPr>
        <w:fldChar w:fldCharType="end"/>
      </w:r>
      <w:r w:rsidRPr="007D54FE">
        <w:rPr>
          <w:rFonts w:ascii="Times New Roman" w:hAnsi="Times New Roman" w:cs="Times New Roman"/>
          <w:sz w:val="28"/>
          <w:szCs w:val="28"/>
        </w:rPr>
        <w:t>.</w:t>
      </w:r>
    </w:p>
    <w:p w14:paraId="5A4D9352" w14:textId="77777777" w:rsidR="007D54FE" w:rsidRDefault="007D54FE" w:rsidP="007D54FE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B5B616" wp14:editId="7A6A22D2">
            <wp:extent cx="5447030" cy="2278380"/>
            <wp:effectExtent l="0" t="0" r="127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11"/>
                    <a:srcRect b="11272"/>
                    <a:stretch/>
                  </pic:blipFill>
                  <pic:spPr bwMode="auto">
                    <a:xfrm>
                      <a:off x="0" y="0"/>
                      <a:ext cx="5450057" cy="2279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36CA5" w14:textId="325EDFBD" w:rsidR="004D08E1" w:rsidRPr="007D54FE" w:rsidRDefault="007D54FE" w:rsidP="007D54FE">
      <w:pPr>
        <w:pStyle w:val="ac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D54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11" w:name="_Ref199422187"/>
      <w:bookmarkStart w:id="12" w:name="_Ref199422184"/>
      <w:r w:rsidRPr="007D54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5.</w:t>
      </w:r>
      <w:r w:rsidRPr="007D54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D54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Рисунок_5. \* ARABIC </w:instrText>
      </w:r>
      <w:r w:rsidRPr="007D54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7D54F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D54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1"/>
      <w:r w:rsidRPr="007D54F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Схема сборки устройства защиты помещения от затопления и протечек</w:t>
      </w:r>
      <w:bookmarkEnd w:id="12"/>
    </w:p>
    <w:p w14:paraId="4EBEF8D3" w14:textId="40756B3B" w:rsidR="007D54FE" w:rsidRDefault="007D54FE" w:rsidP="0010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Операции, используемые при сборке:</w:t>
      </w:r>
    </w:p>
    <w:p w14:paraId="44343455" w14:textId="77777777" w:rsidR="007D54FE" w:rsidRPr="00023AAA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Распаковка ЭРЭ (0407);</w:t>
      </w:r>
    </w:p>
    <w:p w14:paraId="21C87759" w14:textId="77777777" w:rsidR="007D54FE" w:rsidRPr="00023AAA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Комплектование ЭРЭ (0418);</w:t>
      </w:r>
    </w:p>
    <w:p w14:paraId="22975C56" w14:textId="77777777" w:rsidR="007D54FE" w:rsidRPr="00023AAA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Нанесение паяльной пасты (6557);</w:t>
      </w:r>
    </w:p>
    <w:p w14:paraId="23BE2244" w14:textId="77777777" w:rsidR="007D54FE" w:rsidRPr="00023AAA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Установка КМП (8858);</w:t>
      </w:r>
    </w:p>
    <w:p w14:paraId="50354812" w14:textId="77777777" w:rsidR="007D54FE" w:rsidRPr="00023AAA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Пайка в печи (8014);</w:t>
      </w:r>
    </w:p>
    <w:p w14:paraId="271AAB50" w14:textId="77777777" w:rsidR="007D54F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Формовка выводов КМО (8531);</w:t>
      </w:r>
    </w:p>
    <w:p w14:paraId="452AEE8F" w14:textId="77777777" w:rsidR="007D54FE" w:rsidRPr="00784961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Установка КМ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23AAA">
        <w:rPr>
          <w:rFonts w:ascii="Times New Roman" w:hAnsi="Times New Roman" w:cs="Times New Roman"/>
          <w:sz w:val="28"/>
          <w:szCs w:val="28"/>
        </w:rPr>
        <w:t xml:space="preserve"> (8858);</w:t>
      </w:r>
    </w:p>
    <w:p w14:paraId="1B0EBD44" w14:textId="77777777" w:rsidR="007D54FE" w:rsidRPr="00023AAA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Пайка волной (8018);</w:t>
      </w:r>
    </w:p>
    <w:p w14:paraId="1F7FA0F6" w14:textId="77777777" w:rsidR="007D54FE" w:rsidRPr="00023AAA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Промывка платы (0125);</w:t>
      </w:r>
    </w:p>
    <w:p w14:paraId="7E4ECD3D" w14:textId="77777777" w:rsidR="007D54FE" w:rsidRPr="00023AAA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Сушка (0170);</w:t>
      </w:r>
    </w:p>
    <w:p w14:paraId="30248F21" w14:textId="335F0665" w:rsidR="007D54FE" w:rsidRPr="007D54F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3AAA">
        <w:rPr>
          <w:rFonts w:ascii="Times New Roman" w:hAnsi="Times New Roman" w:cs="Times New Roman"/>
          <w:sz w:val="28"/>
          <w:szCs w:val="28"/>
        </w:rPr>
        <w:t>Нанесение лака (7411)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BB9AD8" w14:textId="77777777" w:rsidR="007D54F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22E">
        <w:rPr>
          <w:rFonts w:ascii="Times New Roman" w:hAnsi="Times New Roman" w:cs="Times New Roman"/>
          <w:sz w:val="28"/>
          <w:szCs w:val="28"/>
        </w:rPr>
        <w:t>Установка резьбовых втулок плавлением (8823);</w:t>
      </w:r>
    </w:p>
    <w:p w14:paraId="773034DF" w14:textId="77777777" w:rsidR="007D54F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Монтаж соединительных элементов для аккумуляторов (8800);</w:t>
      </w:r>
    </w:p>
    <w:p w14:paraId="0F693824" w14:textId="77777777" w:rsidR="007D54FE" w:rsidRPr="0010422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разъёма питания на корпус (8858);</w:t>
      </w:r>
    </w:p>
    <w:p w14:paraId="529B6A8F" w14:textId="77777777" w:rsidR="007D54FE" w:rsidRPr="0010422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22E">
        <w:rPr>
          <w:rFonts w:ascii="Times New Roman" w:hAnsi="Times New Roman" w:cs="Times New Roman"/>
          <w:sz w:val="28"/>
          <w:szCs w:val="28"/>
        </w:rPr>
        <w:t>Установка электронной ячейки в основание корпуса (8801);</w:t>
      </w:r>
    </w:p>
    <w:p w14:paraId="2F53D39B" w14:textId="77777777" w:rsidR="007D54FE" w:rsidRPr="0010422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аккумуляторов (8801);</w:t>
      </w:r>
    </w:p>
    <w:p w14:paraId="3DE9AB1D" w14:textId="77777777" w:rsidR="007D54FE" w:rsidRPr="0010422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22E">
        <w:rPr>
          <w:rFonts w:ascii="Times New Roman" w:hAnsi="Times New Roman" w:cs="Times New Roman"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sz w:val="28"/>
          <w:szCs w:val="28"/>
        </w:rPr>
        <w:t xml:space="preserve">аккумуляторов и разъёма питания </w:t>
      </w:r>
      <w:r w:rsidRPr="0010422E">
        <w:rPr>
          <w:rFonts w:ascii="Times New Roman" w:hAnsi="Times New Roman" w:cs="Times New Roman"/>
          <w:sz w:val="28"/>
          <w:szCs w:val="28"/>
        </w:rPr>
        <w:t>к разъём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10422E">
        <w:rPr>
          <w:rFonts w:ascii="Times New Roman" w:hAnsi="Times New Roman" w:cs="Times New Roman"/>
          <w:sz w:val="28"/>
          <w:szCs w:val="28"/>
        </w:rPr>
        <w:t xml:space="preserve"> электронной ячейки (8832);</w:t>
      </w:r>
    </w:p>
    <w:p w14:paraId="5F851B52" w14:textId="5DB4179B" w:rsidR="007D54FE" w:rsidRDefault="007D54FE" w:rsidP="007D54FE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22E">
        <w:rPr>
          <w:rFonts w:ascii="Times New Roman" w:hAnsi="Times New Roman" w:cs="Times New Roman"/>
          <w:sz w:val="28"/>
          <w:szCs w:val="28"/>
        </w:rPr>
        <w:t>Установка крышки в основании корпуса (88</w:t>
      </w:r>
      <w:r>
        <w:rPr>
          <w:rFonts w:ascii="Times New Roman" w:hAnsi="Times New Roman" w:cs="Times New Roman"/>
          <w:sz w:val="28"/>
          <w:szCs w:val="28"/>
        </w:rPr>
        <w:t>71</w:t>
      </w:r>
      <w:r w:rsidRPr="0010422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374C62" w14:textId="77777777" w:rsidR="00D874D6" w:rsidRDefault="00D874D6" w:rsidP="00D874D6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379FF61" w14:textId="1DF92E93" w:rsidR="00D874D6" w:rsidRDefault="00D874D6" w:rsidP="00D874D6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Hlk199582382"/>
      <w:r>
        <w:rPr>
          <w:rFonts w:ascii="Times New Roman" w:hAnsi="Times New Roman" w:cs="Times New Roman"/>
          <w:b/>
          <w:bCs/>
          <w:sz w:val="28"/>
          <w:szCs w:val="28"/>
        </w:rPr>
        <w:t>Расчёт и анализ такта выпуска устройства защиты помещения от затопления и протечек</w:t>
      </w:r>
      <w:bookmarkEnd w:id="13"/>
    </w:p>
    <w:p w14:paraId="60FA6E2C" w14:textId="77777777" w:rsidR="007D54FE" w:rsidRPr="007D54FE" w:rsidRDefault="007D54FE" w:rsidP="007D54F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F9ECE" w14:textId="3B483271" w:rsidR="007D54FE" w:rsidRDefault="00D874D6" w:rsidP="0010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составления маршрута сборки УЗПЗП необходимо рассчитать объём </w:t>
      </w:r>
      <w:r w:rsidRPr="00D874D6">
        <w:rPr>
          <w:rFonts w:ascii="Times New Roman" w:hAnsi="Times New Roman" w:cs="Times New Roman"/>
          <w:sz w:val="28"/>
          <w:szCs w:val="28"/>
        </w:rPr>
        <w:t xml:space="preserve">выпуска. Это необходимо для проверки возможности производства </w:t>
      </w:r>
      <w:r>
        <w:rPr>
          <w:rFonts w:ascii="Times New Roman" w:hAnsi="Times New Roman" w:cs="Times New Roman"/>
          <w:sz w:val="28"/>
          <w:szCs w:val="28"/>
        </w:rPr>
        <w:t>УЗПЗП</w:t>
      </w:r>
      <w:r w:rsidRPr="00D874D6">
        <w:rPr>
          <w:rFonts w:ascii="Times New Roman" w:hAnsi="Times New Roman" w:cs="Times New Roman"/>
          <w:sz w:val="28"/>
          <w:szCs w:val="28"/>
        </w:rPr>
        <w:t xml:space="preserve"> в соответствии с заданными в техническом задании объемами и сроками. Данный анализ позволит обоснованно подойти к выбору необходимой оснастки и оборудования на последующих стадиях проектирования технологического процесса.</w:t>
      </w:r>
    </w:p>
    <w:p w14:paraId="3B1D4EF3" w14:textId="1743F670" w:rsidR="00D874D6" w:rsidRPr="00D874D6" w:rsidRDefault="00D874D6" w:rsidP="00D874D6">
      <w:pPr>
        <w:pStyle w:val="af4"/>
        <w:spacing w:before="0" w:beforeAutospacing="0" w:after="40" w:afterAutospacing="0" w:line="360" w:lineRule="auto"/>
        <w:ind w:firstLine="708"/>
        <w:jc w:val="both"/>
        <w:rPr>
          <w:sz w:val="28"/>
          <w:szCs w:val="28"/>
        </w:rPr>
      </w:pPr>
      <w:r w:rsidRPr="00D874D6">
        <w:rPr>
          <w:color w:val="000000"/>
          <w:sz w:val="28"/>
          <w:szCs w:val="28"/>
        </w:rPr>
        <w:t>Такт выпуска определяется по формуле</w:t>
      </w:r>
      <w:r>
        <w:rPr>
          <w:color w:val="000000"/>
          <w:sz w:val="28"/>
          <w:szCs w:val="28"/>
        </w:rPr>
        <w:t xml:space="preserve"> (5.2)</w:t>
      </w:r>
      <w:r w:rsidRPr="00D874D6">
        <w:rPr>
          <w:color w:val="000000"/>
          <w:sz w:val="28"/>
          <w:szCs w:val="28"/>
        </w:rPr>
        <w:t>:</w:t>
      </w:r>
    </w:p>
    <w:p w14:paraId="6E6A8C7A" w14:textId="38028069" w:rsidR="00D874D6" w:rsidRPr="00D874D6" w:rsidRDefault="00D874D6" w:rsidP="00D874D6">
      <w:pPr>
        <w:tabs>
          <w:tab w:val="center" w:pos="4820"/>
          <w:tab w:val="right" w:pos="9922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D6"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Ф*60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вып</m:t>
                </m:r>
              </m:sub>
            </m:sSub>
          </m:den>
        </m:f>
      </m:oMath>
      <w:r w:rsidRPr="00D874D6">
        <w:rPr>
          <w:rFonts w:ascii="Times New Roman" w:hAnsi="Times New Roman" w:cs="Times New Roman"/>
          <w:sz w:val="28"/>
          <w:szCs w:val="28"/>
        </w:rPr>
        <w:t>,</w:t>
      </w:r>
      <w:r w:rsidRPr="00D874D6">
        <w:rPr>
          <w:rFonts w:ascii="Times New Roman" w:hAnsi="Times New Roman" w:cs="Times New Roman"/>
          <w:sz w:val="28"/>
          <w:szCs w:val="28"/>
        </w:rPr>
        <w:tab/>
        <w:t>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874D6">
        <w:rPr>
          <w:rFonts w:ascii="Times New Roman" w:hAnsi="Times New Roman" w:cs="Times New Roman"/>
          <w:sz w:val="28"/>
          <w:szCs w:val="28"/>
        </w:rPr>
        <w:t>.2)</w:t>
      </w:r>
    </w:p>
    <w:p w14:paraId="089C1A1C" w14:textId="77777777" w:rsidR="00D874D6" w:rsidRPr="00D874D6" w:rsidRDefault="00D874D6" w:rsidP="00D874D6">
      <w:pPr>
        <w:pStyle w:val="af4"/>
        <w:tabs>
          <w:tab w:val="left" w:pos="1276"/>
        </w:tabs>
        <w:spacing w:before="0" w:beforeAutospacing="0" w:after="40" w:afterAutospacing="0" w:line="360" w:lineRule="auto"/>
        <w:ind w:firstLine="709"/>
        <w:jc w:val="both"/>
        <w:rPr>
          <w:sz w:val="28"/>
          <w:szCs w:val="28"/>
        </w:rPr>
      </w:pPr>
      <w:r w:rsidRPr="00D874D6">
        <w:rPr>
          <w:color w:val="000000"/>
          <w:sz w:val="28"/>
          <w:szCs w:val="28"/>
        </w:rPr>
        <w:t>где</w:t>
      </w:r>
      <w:r w:rsidRPr="00D874D6">
        <w:rPr>
          <w:color w:val="000000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 w:rsidRPr="00D874D6">
        <w:rPr>
          <w:color w:val="000000"/>
          <w:sz w:val="28"/>
          <w:szCs w:val="28"/>
        </w:rPr>
        <w:t xml:space="preserve"> – такт выпуска, </w:t>
      </w:r>
    </w:p>
    <w:p w14:paraId="67A26C53" w14:textId="77777777" w:rsidR="00D874D6" w:rsidRPr="00D874D6" w:rsidRDefault="00D874D6" w:rsidP="00D874D6">
      <w:pPr>
        <w:pStyle w:val="af4"/>
        <w:spacing w:before="0" w:beforeAutospacing="0" w:after="40" w:afterAutospacing="0" w:line="360" w:lineRule="auto"/>
        <w:ind w:left="709"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Ф</m:t>
        </m:r>
      </m:oMath>
      <w:r w:rsidRPr="00D874D6">
        <w:rPr>
          <w:color w:val="000000"/>
          <w:sz w:val="28"/>
          <w:szCs w:val="28"/>
        </w:rPr>
        <w:t xml:space="preserve"> – годовой фонд рабочего времени (2070 ч), </w:t>
      </w:r>
    </w:p>
    <w:p w14:paraId="5D22A948" w14:textId="58C6C482" w:rsidR="00D874D6" w:rsidRPr="00D874D6" w:rsidRDefault="003F58D7" w:rsidP="00D874D6">
      <w:pPr>
        <w:pStyle w:val="af4"/>
        <w:spacing w:before="0" w:beforeAutospacing="0" w:after="40" w:afterAutospacing="0" w:line="360" w:lineRule="auto"/>
        <w:ind w:left="709" w:firstLine="709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вып</m:t>
            </m:r>
          </m:sub>
        </m:sSub>
      </m:oMath>
      <w:r w:rsidR="00D874D6" w:rsidRPr="00D874D6">
        <w:rPr>
          <w:color w:val="000000"/>
          <w:sz w:val="28"/>
          <w:szCs w:val="28"/>
        </w:rPr>
        <w:t xml:space="preserve"> – годовая программа выпуска (</w:t>
      </w:r>
      <w:r w:rsidR="00A9689A">
        <w:rPr>
          <w:color w:val="000000"/>
          <w:sz w:val="28"/>
          <w:szCs w:val="28"/>
        </w:rPr>
        <w:t>20</w:t>
      </w:r>
      <w:r w:rsidR="00D874D6" w:rsidRPr="00D874D6">
        <w:rPr>
          <w:color w:val="000000"/>
          <w:sz w:val="28"/>
          <w:szCs w:val="28"/>
        </w:rPr>
        <w:t xml:space="preserve">00 </w:t>
      </w:r>
      <w:proofErr w:type="spellStart"/>
      <w:r w:rsidR="00D874D6" w:rsidRPr="00D874D6">
        <w:rPr>
          <w:color w:val="000000"/>
          <w:sz w:val="28"/>
          <w:szCs w:val="28"/>
        </w:rPr>
        <w:t>шт</w:t>
      </w:r>
      <w:proofErr w:type="spellEnd"/>
      <w:r w:rsidR="00D874D6" w:rsidRPr="00D874D6">
        <w:rPr>
          <w:color w:val="000000"/>
          <w:sz w:val="28"/>
          <w:szCs w:val="28"/>
        </w:rPr>
        <w:t>).</w:t>
      </w:r>
    </w:p>
    <w:p w14:paraId="15C51609" w14:textId="1C8CB149" w:rsidR="00D874D6" w:rsidRPr="00D874D6" w:rsidRDefault="003F58D7" w:rsidP="00D874D6">
      <w:pPr>
        <w:pStyle w:val="af4"/>
        <w:spacing w:before="0" w:beforeAutospacing="0" w:after="40" w:afterAutospacing="0" w:line="360" w:lineRule="auto"/>
        <w:ind w:firstLine="708"/>
        <w:jc w:val="both"/>
        <w:rPr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2070*60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=3726 с/шт</m:t>
          </m:r>
        </m:oMath>
      </m:oMathPara>
    </w:p>
    <w:p w14:paraId="5D9C6D05" w14:textId="77777777" w:rsidR="00A41CB2" w:rsidRDefault="00A41CB2" w:rsidP="00A41CB2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50F2EFC" w14:textId="46528B3D" w:rsidR="00A41CB2" w:rsidRPr="00A41CB2" w:rsidRDefault="00A41CB2" w:rsidP="00A41CB2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Hlk199582389"/>
      <w:r w:rsidRPr="00A41CB2">
        <w:rPr>
          <w:rFonts w:ascii="Times New Roman" w:hAnsi="Times New Roman" w:cs="Times New Roman"/>
          <w:b/>
          <w:bCs/>
          <w:sz w:val="28"/>
          <w:szCs w:val="28"/>
        </w:rPr>
        <w:t>Разработка маршрута сборки устройства защиты помещения от затопления и протечек</w:t>
      </w:r>
      <w:bookmarkEnd w:id="14"/>
    </w:p>
    <w:p w14:paraId="6B963529" w14:textId="0A4B2992" w:rsidR="007D54FE" w:rsidRDefault="007D54FE" w:rsidP="0010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8686B5" w14:textId="71A05D7E" w:rsidR="00A41CB2" w:rsidRDefault="00A41CB2" w:rsidP="0010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Учитывая объём и такт выпуска УЗПЗП, а также разработанную схему сборки, был разработан маршрут сборки УЗПЗП, представленный в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таблице 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190"/>
        <w:gridCol w:w="4121"/>
        <w:gridCol w:w="1124"/>
      </w:tblGrid>
      <w:tr w:rsidR="00A41CB2" w:rsidRPr="00A0787D" w14:paraId="30A6E6D7" w14:textId="77777777" w:rsidTr="00A9689A">
        <w:trPr>
          <w:trHeight w:val="900"/>
          <w:tblHeader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684777" w14:textId="3D49BE42" w:rsidR="00A41CB2" w:rsidRPr="00A41CB2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A41CB2">
              <w:rPr>
                <w:b/>
                <w:bCs/>
                <w:color w:val="000000"/>
              </w:rPr>
              <w:t>№ операции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8A9AE4" w14:textId="77777777" w:rsidR="00A41CB2" w:rsidRPr="00A41CB2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A41CB2">
              <w:rPr>
                <w:b/>
                <w:bCs/>
                <w:color w:val="000000"/>
              </w:rPr>
              <w:t>Наименование операции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64DD90" w14:textId="77777777" w:rsidR="00A41CB2" w:rsidRPr="00A41CB2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A41CB2">
              <w:rPr>
                <w:b/>
                <w:bCs/>
                <w:color w:val="000000"/>
              </w:rPr>
              <w:t>Оборудование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94DB1D" w14:textId="77777777" w:rsidR="00A41CB2" w:rsidRPr="00A41CB2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A41CB2">
              <w:rPr>
                <w:b/>
                <w:bCs/>
                <w:color w:val="000000"/>
              </w:rPr>
              <w:t xml:space="preserve">Время </w:t>
            </w:r>
            <w:proofErr w:type="spellStart"/>
            <w:r w:rsidRPr="00A41CB2">
              <w:rPr>
                <w:b/>
                <w:bCs/>
                <w:i/>
                <w:iCs/>
                <w:color w:val="000000"/>
              </w:rPr>
              <w:t>T</w:t>
            </w:r>
            <w:r w:rsidRPr="00A41CB2">
              <w:rPr>
                <w:b/>
                <w:bCs/>
                <w:color w:val="000000"/>
                <w:vertAlign w:val="subscript"/>
              </w:rPr>
              <w:t>шт</w:t>
            </w:r>
            <w:proofErr w:type="spellEnd"/>
            <w:r w:rsidRPr="00A41CB2">
              <w:rPr>
                <w:b/>
                <w:bCs/>
                <w:color w:val="000000"/>
              </w:rPr>
              <w:t>, сек</w:t>
            </w:r>
          </w:p>
        </w:tc>
      </w:tr>
      <w:tr w:rsidR="00A41CB2" w:rsidRPr="00A0787D" w14:paraId="1B5AFF79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F290F6" w14:textId="77777777" w:rsidR="00A41CB2" w:rsidRPr="001147A1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1147A1">
              <w:rPr>
                <w:b/>
                <w:bCs/>
                <w:color w:val="000000"/>
              </w:rPr>
              <w:t>1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AFF274" w14:textId="77777777" w:rsidR="00A41CB2" w:rsidRPr="001147A1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1147A1">
              <w:rPr>
                <w:b/>
                <w:bCs/>
              </w:rPr>
              <w:t>2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F511C0" w14:textId="77777777" w:rsidR="00A41CB2" w:rsidRPr="001147A1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1147A1">
              <w:rPr>
                <w:b/>
                <w:bCs/>
              </w:rPr>
              <w:t>3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B6C2C6" w14:textId="77777777" w:rsidR="00A41CB2" w:rsidRPr="001147A1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1147A1">
              <w:rPr>
                <w:b/>
                <w:bCs/>
              </w:rPr>
              <w:t>4</w:t>
            </w:r>
          </w:p>
        </w:tc>
      </w:tr>
      <w:tr w:rsidR="00A41CB2" w:rsidRPr="00A0787D" w14:paraId="3FBC5ED5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077AC2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 w:rsidRPr="00A0787D">
              <w:rPr>
                <w:color w:val="000000"/>
              </w:rPr>
              <w:lastRenderedPageBreak/>
              <w:t>05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FD27FC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</w:pPr>
            <w:r w:rsidRPr="00A0787D">
              <w:rPr>
                <w:color w:val="000000"/>
              </w:rPr>
              <w:t>Распаковка</w:t>
            </w:r>
            <w:r>
              <w:rPr>
                <w:color w:val="000000"/>
              </w:rPr>
              <w:t xml:space="preserve"> и комплектование</w:t>
            </w:r>
            <w:r w:rsidRPr="00A0787D">
              <w:rPr>
                <w:color w:val="000000"/>
              </w:rPr>
              <w:t xml:space="preserve"> ЭРЭ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F3E1A2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</w:pPr>
            <w:r w:rsidRPr="00A0787D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24040E" w14:textId="13151328" w:rsidR="00A41CB2" w:rsidRPr="00A0787D" w:rsidRDefault="006A300D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300</w:t>
            </w:r>
          </w:p>
        </w:tc>
      </w:tr>
      <w:tr w:rsidR="00A41CB2" w:rsidRPr="00A0787D" w14:paraId="514F1085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EF1BD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CA9C3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Нанесение паяльной пасты на плату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99054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>
              <w:rPr>
                <w:color w:val="000000"/>
              </w:rPr>
              <w:t>Автомат для нанесения паяльной пасты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2D556" w14:textId="22E2658E" w:rsidR="00A41CB2" w:rsidRPr="00A0787D" w:rsidRDefault="005B7AF1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 w:rsidR="00A41CB2" w:rsidRPr="00A0787D" w14:paraId="54ADCC40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994B5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ACE26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 w:rsidRPr="00A0787D">
              <w:rPr>
                <w:color w:val="000000"/>
              </w:rPr>
              <w:t xml:space="preserve">Установка </w:t>
            </w:r>
            <w:r>
              <w:rPr>
                <w:color w:val="000000"/>
              </w:rPr>
              <w:t>КМП</w:t>
            </w:r>
            <w:r w:rsidRPr="00A0787D">
              <w:rPr>
                <w:color w:val="000000"/>
              </w:rPr>
              <w:t xml:space="preserve"> на </w:t>
            </w:r>
            <w:r>
              <w:rPr>
                <w:color w:val="000000"/>
              </w:rPr>
              <w:t>плату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38550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>
              <w:rPr>
                <w:color w:val="000000"/>
              </w:rPr>
              <w:t>Автоматизированные линия поверхностного монтажа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E0B20" w14:textId="40821348" w:rsidR="00A41CB2" w:rsidRPr="00A0787D" w:rsidRDefault="00DE31D7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 w:rsidR="00A41CB2" w:rsidRPr="00A0787D" w14:paraId="0025113C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19662" w14:textId="77777777" w:rsidR="00A41CB2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2ECFE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Пайка КМП в печи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A995F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Пятизонная</w:t>
            </w:r>
            <w:proofErr w:type="spellEnd"/>
            <w:r>
              <w:rPr>
                <w:color w:val="000000"/>
              </w:rPr>
              <w:t xml:space="preserve"> печь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ACE31" w14:textId="77777777" w:rsidR="00A41CB2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</w:tc>
      </w:tr>
      <w:tr w:rsidR="00A41CB2" w:rsidRPr="00A0787D" w14:paraId="6EA956DD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12DFB3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25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1C92A5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</w:pPr>
            <w:r w:rsidRPr="00A0787D">
              <w:rPr>
                <w:color w:val="000000"/>
              </w:rPr>
              <w:t xml:space="preserve">Установка </w:t>
            </w:r>
            <w:r>
              <w:rPr>
                <w:color w:val="000000"/>
              </w:rPr>
              <w:t>КМО</w:t>
            </w:r>
            <w:r w:rsidRPr="00A0787D">
              <w:rPr>
                <w:color w:val="000000"/>
              </w:rPr>
              <w:t xml:space="preserve"> на ПП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32AA24" w14:textId="77777777" w:rsidR="00A41CB2" w:rsidRPr="002059F8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</w:pPr>
            <w:r w:rsidRPr="00A0787D">
              <w:rPr>
                <w:color w:val="000000"/>
              </w:rPr>
              <w:t>С</w:t>
            </w:r>
            <w:r>
              <w:rPr>
                <w:color w:val="000000"/>
              </w:rPr>
              <w:t xml:space="preserve">истема монтажа с роботом </w:t>
            </w:r>
            <w:r>
              <w:rPr>
                <w:color w:val="000000"/>
                <w:lang w:val="en-US"/>
              </w:rPr>
              <w:t>SCARA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B61DFE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150</w:t>
            </w:r>
          </w:p>
        </w:tc>
      </w:tr>
      <w:tr w:rsidR="00A41CB2" w:rsidRPr="00A0787D" w14:paraId="2E750538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641F6" w14:textId="77777777" w:rsidR="00A41CB2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D66F0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Пайка КМО волной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2E6AB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>
              <w:rPr>
                <w:color w:val="000000"/>
              </w:rPr>
              <w:t>Установка для пайки волной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81405" w14:textId="77777777" w:rsidR="00A41CB2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300</w:t>
            </w:r>
          </w:p>
        </w:tc>
      </w:tr>
      <w:tr w:rsidR="00A41CB2" w:rsidRPr="00A0787D" w14:paraId="5C0F5F81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56037E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35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D0E3EC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</w:pPr>
            <w:r w:rsidRPr="00A0787D">
              <w:rPr>
                <w:color w:val="000000"/>
              </w:rPr>
              <w:t>Промывка платы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C4A4D5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</w:pPr>
            <w:r>
              <w:rPr>
                <w:color w:val="000000"/>
              </w:rPr>
              <w:t>Установка для промывки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F45FE4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100</w:t>
            </w:r>
          </w:p>
        </w:tc>
      </w:tr>
      <w:tr w:rsidR="00A41CB2" w:rsidRPr="00A0787D" w14:paraId="0A7C0C77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CFC21C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40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569BBE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</w:pPr>
            <w:r w:rsidRPr="00A0787D">
              <w:rPr>
                <w:color w:val="000000"/>
              </w:rPr>
              <w:t>Сушка платы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A18D42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</w:pPr>
            <w:r>
              <w:rPr>
                <w:color w:val="000000"/>
              </w:rPr>
              <w:t>Шкаф сушильный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B4F085" w14:textId="69C7972A" w:rsidR="00A41CB2" w:rsidRPr="00A0787D" w:rsidRDefault="0078597D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360</w:t>
            </w:r>
          </w:p>
        </w:tc>
      </w:tr>
      <w:tr w:rsidR="00A41CB2" w:rsidRPr="00A0787D" w14:paraId="2110946C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6E54E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7C464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Нанесение лака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60F1D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>
              <w:rPr>
                <w:color w:val="000000"/>
              </w:rPr>
              <w:t>Установка для нанесения лака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E9CC1" w14:textId="5339DAEC" w:rsidR="00A41CB2" w:rsidRPr="00A0787D" w:rsidRDefault="005D6A06" w:rsidP="00137343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 w:rsidR="00A41CB2" w:rsidRPr="00A0787D" w14:paraId="137DB43B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1AB3E7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50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44F07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</w:pPr>
            <w:r w:rsidRPr="00A0787D">
              <w:rPr>
                <w:color w:val="000000"/>
              </w:rPr>
              <w:t>Комплектование устройства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89C88" w14:textId="77777777" w:rsidR="00A41CB2" w:rsidRPr="00A0787D" w:rsidRDefault="00A41CB2" w:rsidP="00137343">
            <w:pPr>
              <w:pStyle w:val="af4"/>
              <w:spacing w:before="0" w:beforeAutospacing="0" w:after="0" w:afterAutospacing="0" w:line="360" w:lineRule="auto"/>
              <w:ind w:firstLine="21"/>
            </w:pPr>
            <w:r w:rsidRPr="00A0787D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69D0D8" w14:textId="5258EBEA" w:rsidR="00A41CB2" w:rsidRPr="00A0787D" w:rsidRDefault="00924CD0" w:rsidP="00137343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120</w:t>
            </w:r>
          </w:p>
        </w:tc>
      </w:tr>
      <w:tr w:rsidR="00A41CB2" w:rsidRPr="00A0787D" w14:paraId="318C5F37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7F307" w14:textId="5CA176F3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34B35" w14:textId="49BE1359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Нагрев резьбовых втулок и установка в корпус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8E6CD" w14:textId="3EAA1CC5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 w:rsidRPr="00A0787D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B294D" w14:textId="6E982BD3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</w:tr>
      <w:tr w:rsidR="00A41CB2" w:rsidRPr="00A0787D" w14:paraId="2432F728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769AE" w14:textId="5ED63F20" w:rsidR="00A41CB2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E17BE" w14:textId="5C40AA08" w:rsidR="00A41CB2" w:rsidRDefault="00A41CB2" w:rsidP="00A41CB2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Монтаж соединительных элементов для аккумулятора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1C4A4" w14:textId="37C7D4F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 w:rsidRPr="00A0787D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1A1A5" w14:textId="0841DC54" w:rsidR="00A41CB2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</w:tr>
      <w:tr w:rsidR="00A41CB2" w:rsidRPr="00A0787D" w14:paraId="65F72F63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C7575" w14:textId="1CEE3819" w:rsidR="00A41CB2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2F879" w14:textId="4EF0A8E0" w:rsidR="00A41CB2" w:rsidRDefault="00A41CB2" w:rsidP="00A41CB2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>
              <w:rPr>
                <w:color w:val="000000"/>
              </w:rPr>
              <w:t>Установка разъёма питания в корпус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31440" w14:textId="0245729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 w:rsidRPr="00A0787D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C8A02" w14:textId="5BEFCC40" w:rsidR="00A41CB2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A41CB2" w:rsidRPr="00A0787D" w14:paraId="1E872277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2D9E90" w14:textId="00716CAB" w:rsidR="00A41CB2" w:rsidRPr="00A0787D" w:rsidRDefault="00857A0C" w:rsidP="00A41CB2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70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8F57E" w14:textId="7777777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</w:pPr>
            <w:r w:rsidRPr="00A0787D">
              <w:rPr>
                <w:color w:val="000000"/>
              </w:rPr>
              <w:t>Установка ячейки на основание корпуса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ED44B" w14:textId="7777777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ind w:firstLine="21"/>
            </w:pPr>
            <w:r w:rsidRPr="00A0787D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2FBEA" w14:textId="468812A0" w:rsidR="00A41CB2" w:rsidRPr="00A0787D" w:rsidRDefault="00857A0C" w:rsidP="00A41CB2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180</w:t>
            </w:r>
          </w:p>
        </w:tc>
      </w:tr>
      <w:tr w:rsidR="00A41CB2" w:rsidRPr="00A0787D" w14:paraId="07D84D4B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1FCA2" w14:textId="6589E86F" w:rsidR="00A41CB2" w:rsidRPr="00A0787D" w:rsidRDefault="00F265A6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59EAE" w14:textId="147C1CEE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 w:rsidRPr="00A0787D">
              <w:rPr>
                <w:color w:val="000000"/>
              </w:rPr>
              <w:t xml:space="preserve">Установка </w:t>
            </w:r>
            <w:r w:rsidR="00857A0C">
              <w:rPr>
                <w:color w:val="000000"/>
              </w:rPr>
              <w:t>аккумуляторов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54C27" w14:textId="7777777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 w:rsidRPr="00A0787D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7774A" w14:textId="5D404360" w:rsidR="00A41CB2" w:rsidRPr="00A0787D" w:rsidRDefault="00857A0C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A41CB2" w:rsidRPr="00A0787D" w14:paraId="444B615C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9EFF2" w14:textId="214B41C9" w:rsidR="00A41CB2" w:rsidRPr="00F265A6" w:rsidRDefault="00F265A6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F265A6">
              <w:rPr>
                <w:color w:val="000000"/>
              </w:rPr>
              <w:t>80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6C525" w14:textId="75DD334A" w:rsidR="00A41CB2" w:rsidRPr="00F265A6" w:rsidRDefault="00F265A6" w:rsidP="00A41CB2">
            <w:pPr>
              <w:pStyle w:val="af4"/>
              <w:spacing w:before="0" w:beforeAutospacing="0" w:after="0" w:afterAutospacing="0" w:line="360" w:lineRule="auto"/>
              <w:rPr>
                <w:color w:val="000000"/>
              </w:rPr>
            </w:pPr>
            <w:r w:rsidRPr="00F265A6">
              <w:t>Подключение аккумуляторов и разъёма питания к разъёмам электронной ячейки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5F90D" w14:textId="77777777" w:rsidR="00A41CB2" w:rsidRPr="00F265A6" w:rsidRDefault="00A41CB2" w:rsidP="00A41CB2">
            <w:pPr>
              <w:pStyle w:val="af4"/>
              <w:spacing w:before="0" w:beforeAutospacing="0" w:after="0" w:afterAutospacing="0" w:line="360" w:lineRule="auto"/>
              <w:ind w:firstLine="21"/>
              <w:rPr>
                <w:color w:val="000000"/>
              </w:rPr>
            </w:pPr>
            <w:r w:rsidRPr="00F265A6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0550B" w14:textId="19AFD46E" w:rsidR="00A41CB2" w:rsidRPr="00F265A6" w:rsidRDefault="00406A73" w:rsidP="00A41CB2">
            <w:pPr>
              <w:pStyle w:val="af4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A41CB2" w:rsidRPr="00A0787D" w14:paraId="1481979F" w14:textId="77777777" w:rsidTr="00A9689A">
        <w:trPr>
          <w:trHeight w:val="300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E2E283" w14:textId="7777777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lastRenderedPageBreak/>
              <w:t>75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87823" w14:textId="7777777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</w:pPr>
            <w:r w:rsidRPr="00A0787D">
              <w:rPr>
                <w:color w:val="000000"/>
              </w:rPr>
              <w:t>Установка крышки корпуса</w:t>
            </w:r>
          </w:p>
        </w:tc>
        <w:tc>
          <w:tcPr>
            <w:tcW w:w="4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58132" w14:textId="7777777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ind w:firstLine="21"/>
            </w:pPr>
            <w:r w:rsidRPr="00A0787D">
              <w:rPr>
                <w:color w:val="000000"/>
              </w:rPr>
              <w:t>Стол монтажный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A5AFD" w14:textId="7777777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</w:pPr>
            <w:r w:rsidRPr="00A0787D">
              <w:rPr>
                <w:color w:val="000000"/>
              </w:rPr>
              <w:t>180</w:t>
            </w:r>
          </w:p>
        </w:tc>
      </w:tr>
      <w:tr w:rsidR="00A41CB2" w:rsidRPr="00A0787D" w14:paraId="2EF68DE5" w14:textId="77777777" w:rsidTr="00A9689A">
        <w:trPr>
          <w:trHeight w:val="300"/>
        </w:trPr>
        <w:tc>
          <w:tcPr>
            <w:tcW w:w="8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25E0B" w14:textId="77777777" w:rsidR="00A41CB2" w:rsidRPr="00A0787D" w:rsidRDefault="00A41CB2" w:rsidP="00A41CB2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rPr>
                <w:color w:val="000000"/>
              </w:rPr>
              <w:t>Штучное время сборки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9713" w14:textId="21295788" w:rsidR="00A41CB2" w:rsidRPr="00A0787D" w:rsidRDefault="00AF5A21" w:rsidP="00A41CB2">
            <w:pPr>
              <w:pStyle w:val="af4"/>
              <w:spacing w:before="0" w:beforeAutospacing="0" w:after="0" w:afterAutospacing="0" w:line="360" w:lineRule="auto"/>
              <w:jc w:val="center"/>
            </w:pPr>
            <w:r>
              <w:t>3280</w:t>
            </w:r>
          </w:p>
        </w:tc>
      </w:tr>
    </w:tbl>
    <w:p w14:paraId="6CD27FE7" w14:textId="4BA0AA1B" w:rsidR="00A9689A" w:rsidRPr="00A9689A" w:rsidRDefault="00A9689A" w:rsidP="00A968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89A">
        <w:rPr>
          <w:rFonts w:ascii="Times New Roman" w:hAnsi="Times New Roman" w:cs="Times New Roman"/>
          <w:sz w:val="28"/>
          <w:szCs w:val="28"/>
        </w:rPr>
        <w:t>Суммарное штучное время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A968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3280</w:t>
      </w:r>
      <w:r w:rsidRPr="00A9689A">
        <w:rPr>
          <w:rFonts w:ascii="Times New Roman" w:hAnsi="Times New Roman" w:cs="Times New Roman"/>
          <w:sz w:val="28"/>
          <w:szCs w:val="28"/>
        </w:rPr>
        <w:t xml:space="preserve"> с. Полученное значение штучного времени сборки и монтажа меньше такта для заданного объема выпуска устройства (3726 с/шт.), что обеспечивает сборку </w:t>
      </w:r>
      <w:r w:rsidR="00191554">
        <w:rPr>
          <w:rFonts w:ascii="Times New Roman" w:hAnsi="Times New Roman" w:cs="Times New Roman"/>
          <w:sz w:val="28"/>
          <w:szCs w:val="28"/>
        </w:rPr>
        <w:t xml:space="preserve">УЗПЗП </w:t>
      </w:r>
      <w:r w:rsidRPr="00A9689A">
        <w:rPr>
          <w:rFonts w:ascii="Times New Roman" w:hAnsi="Times New Roman" w:cs="Times New Roman"/>
          <w:sz w:val="28"/>
          <w:szCs w:val="28"/>
        </w:rPr>
        <w:t>в соответствии с производственным планом выпуска.</w:t>
      </w:r>
    </w:p>
    <w:p w14:paraId="302F9FBD" w14:textId="68691B52" w:rsidR="00A86E5B" w:rsidRDefault="00A86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4A13E6" w14:textId="603464B5" w:rsidR="00A41CB2" w:rsidRDefault="00A86E5B" w:rsidP="00A86E5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55086EB6" w14:textId="38D1835E" w:rsidR="00A86E5B" w:rsidRDefault="00A86E5B" w:rsidP="00A86E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технологического проектирования устройства защиты помещения от затопления и протечек были проанализированы полученные ранее результаты, на основе которых был рассчитан коэффициент технологичности электронной ячейки устройства защиты помещения от затопления и протечек.</w:t>
      </w:r>
    </w:p>
    <w:p w14:paraId="58A96CD6" w14:textId="17AADF21" w:rsidR="00A86E5B" w:rsidRPr="00A86E5B" w:rsidRDefault="00A86E5B" w:rsidP="00A86E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была разработана схема сборки устройства защиты помещения от затопления и протечек, а также рассчитан такт выпуска. На основании этих данных был разработан маршрут сборки устройства.</w:t>
      </w:r>
      <w:bookmarkEnd w:id="2"/>
    </w:p>
    <w:sectPr w:rsidR="00A86E5B" w:rsidRPr="00A86E5B" w:rsidSect="00CD1E5E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0BE4"/>
    <w:multiLevelType w:val="hybridMultilevel"/>
    <w:tmpl w:val="DA3AA72A"/>
    <w:lvl w:ilvl="0" w:tplc="D73C9AA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0A9F38E6"/>
    <w:multiLevelType w:val="hybridMultilevel"/>
    <w:tmpl w:val="16446D46"/>
    <w:lvl w:ilvl="0" w:tplc="9A4607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4E5E82"/>
    <w:multiLevelType w:val="hybridMultilevel"/>
    <w:tmpl w:val="F86E53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F73AE9"/>
    <w:multiLevelType w:val="multilevel"/>
    <w:tmpl w:val="7A5A30E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92BBB"/>
    <w:multiLevelType w:val="hybridMultilevel"/>
    <w:tmpl w:val="9F7E4C5A"/>
    <w:lvl w:ilvl="0" w:tplc="1A06B9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CE00C7"/>
    <w:multiLevelType w:val="hybridMultilevel"/>
    <w:tmpl w:val="240891A4"/>
    <w:lvl w:ilvl="0" w:tplc="1DAA5A6E">
      <w:start w:val="1"/>
      <w:numFmt w:val="decimal"/>
      <w:lvlText w:val="%1)"/>
      <w:lvlJc w:val="left"/>
      <w:pPr>
        <w:ind w:left="1429" w:hanging="360"/>
      </w:pPr>
      <w:rPr>
        <w:sz w:val="28"/>
        <w:szCs w:val="28"/>
      </w:rPr>
    </w:lvl>
    <w:lvl w:ilvl="1" w:tplc="D5B06048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575149"/>
    <w:multiLevelType w:val="multilevel"/>
    <w:tmpl w:val="960A77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7C247EE"/>
    <w:multiLevelType w:val="multilevel"/>
    <w:tmpl w:val="5D92FFE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0B47440"/>
    <w:multiLevelType w:val="hybridMultilevel"/>
    <w:tmpl w:val="09D6D872"/>
    <w:lvl w:ilvl="0" w:tplc="9A4607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80634D"/>
    <w:multiLevelType w:val="hybridMultilevel"/>
    <w:tmpl w:val="A0AA38EA"/>
    <w:lvl w:ilvl="0" w:tplc="D73C9AA2">
      <w:start w:val="1"/>
      <w:numFmt w:val="decimal"/>
      <w:lvlText w:val="%1.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894F06"/>
    <w:multiLevelType w:val="multilevel"/>
    <w:tmpl w:val="5D92FFE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63E6C48"/>
    <w:multiLevelType w:val="hybridMultilevel"/>
    <w:tmpl w:val="AC1ACC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64F7E42"/>
    <w:multiLevelType w:val="hybridMultilevel"/>
    <w:tmpl w:val="328A1D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D73C9AA2">
      <w:start w:val="1"/>
      <w:numFmt w:val="decimal"/>
      <w:lvlText w:val="%2.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E1F2E94"/>
    <w:multiLevelType w:val="hybridMultilevel"/>
    <w:tmpl w:val="381C0C10"/>
    <w:lvl w:ilvl="0" w:tplc="2788CF5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3"/>
  </w:num>
  <w:num w:numId="5">
    <w:abstractNumId w:val="6"/>
  </w:num>
  <w:num w:numId="6">
    <w:abstractNumId w:val="3"/>
  </w:num>
  <w:num w:numId="7">
    <w:abstractNumId w:val="2"/>
  </w:num>
  <w:num w:numId="8">
    <w:abstractNumId w:val="8"/>
  </w:num>
  <w:num w:numId="9">
    <w:abstractNumId w:val="11"/>
  </w:num>
  <w:num w:numId="10">
    <w:abstractNumId w:val="5"/>
  </w:num>
  <w:num w:numId="11">
    <w:abstractNumId w:val="12"/>
  </w:num>
  <w:num w:numId="12">
    <w:abstractNumId w:val="9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CB"/>
    <w:rsid w:val="0000090C"/>
    <w:rsid w:val="00004C6F"/>
    <w:rsid w:val="000053E3"/>
    <w:rsid w:val="000072E0"/>
    <w:rsid w:val="00022B55"/>
    <w:rsid w:val="00023AAA"/>
    <w:rsid w:val="000353EF"/>
    <w:rsid w:val="00052DAD"/>
    <w:rsid w:val="000654AF"/>
    <w:rsid w:val="00085836"/>
    <w:rsid w:val="000A393C"/>
    <w:rsid w:val="000B383B"/>
    <w:rsid w:val="000B41B0"/>
    <w:rsid w:val="000B5960"/>
    <w:rsid w:val="000C17F8"/>
    <w:rsid w:val="00101B5F"/>
    <w:rsid w:val="0010422E"/>
    <w:rsid w:val="00105033"/>
    <w:rsid w:val="001115FC"/>
    <w:rsid w:val="00113939"/>
    <w:rsid w:val="001210D8"/>
    <w:rsid w:val="00121B03"/>
    <w:rsid w:val="0012706B"/>
    <w:rsid w:val="00130CAE"/>
    <w:rsid w:val="001363F4"/>
    <w:rsid w:val="00146339"/>
    <w:rsid w:val="001616A1"/>
    <w:rsid w:val="00170447"/>
    <w:rsid w:val="00172C0F"/>
    <w:rsid w:val="00191554"/>
    <w:rsid w:val="001A5CE8"/>
    <w:rsid w:val="001B78D8"/>
    <w:rsid w:val="001C4546"/>
    <w:rsid w:val="001D4A79"/>
    <w:rsid w:val="00212FEA"/>
    <w:rsid w:val="00215471"/>
    <w:rsid w:val="00215B3D"/>
    <w:rsid w:val="002223A0"/>
    <w:rsid w:val="00223D11"/>
    <w:rsid w:val="002456E9"/>
    <w:rsid w:val="002675BB"/>
    <w:rsid w:val="0028250F"/>
    <w:rsid w:val="002904E7"/>
    <w:rsid w:val="00290AC9"/>
    <w:rsid w:val="0029562A"/>
    <w:rsid w:val="002B1565"/>
    <w:rsid w:val="002C7317"/>
    <w:rsid w:val="002D1CC9"/>
    <w:rsid w:val="002D576C"/>
    <w:rsid w:val="002E30C3"/>
    <w:rsid w:val="002E378D"/>
    <w:rsid w:val="002F78D1"/>
    <w:rsid w:val="0030374E"/>
    <w:rsid w:val="00305770"/>
    <w:rsid w:val="003134DF"/>
    <w:rsid w:val="003142E8"/>
    <w:rsid w:val="00324563"/>
    <w:rsid w:val="0033391A"/>
    <w:rsid w:val="00333E1C"/>
    <w:rsid w:val="00337FCB"/>
    <w:rsid w:val="00340BB6"/>
    <w:rsid w:val="003423C0"/>
    <w:rsid w:val="003500E0"/>
    <w:rsid w:val="00350A86"/>
    <w:rsid w:val="0036373D"/>
    <w:rsid w:val="0037109D"/>
    <w:rsid w:val="00371D48"/>
    <w:rsid w:val="00373D7A"/>
    <w:rsid w:val="00382614"/>
    <w:rsid w:val="00395FA6"/>
    <w:rsid w:val="003B5E72"/>
    <w:rsid w:val="003B7B1F"/>
    <w:rsid w:val="003C57FB"/>
    <w:rsid w:val="003D4B4C"/>
    <w:rsid w:val="003E01A8"/>
    <w:rsid w:val="003E03DC"/>
    <w:rsid w:val="003E0A8C"/>
    <w:rsid w:val="003E5B6B"/>
    <w:rsid w:val="003F012F"/>
    <w:rsid w:val="003F58D7"/>
    <w:rsid w:val="00406A73"/>
    <w:rsid w:val="00410062"/>
    <w:rsid w:val="00410F56"/>
    <w:rsid w:val="00414C27"/>
    <w:rsid w:val="004174BE"/>
    <w:rsid w:val="00417DA5"/>
    <w:rsid w:val="00426CED"/>
    <w:rsid w:val="00433840"/>
    <w:rsid w:val="00434562"/>
    <w:rsid w:val="0044571A"/>
    <w:rsid w:val="0045036C"/>
    <w:rsid w:val="004571DA"/>
    <w:rsid w:val="004623CC"/>
    <w:rsid w:val="00467B3B"/>
    <w:rsid w:val="0047100A"/>
    <w:rsid w:val="0048062D"/>
    <w:rsid w:val="00484A74"/>
    <w:rsid w:val="004A1969"/>
    <w:rsid w:val="004A3229"/>
    <w:rsid w:val="004B4A95"/>
    <w:rsid w:val="004C1754"/>
    <w:rsid w:val="004C3A73"/>
    <w:rsid w:val="004C3B8B"/>
    <w:rsid w:val="004D0332"/>
    <w:rsid w:val="004D08E1"/>
    <w:rsid w:val="004D72FE"/>
    <w:rsid w:val="004E1A0A"/>
    <w:rsid w:val="004F3367"/>
    <w:rsid w:val="00503D77"/>
    <w:rsid w:val="005112A9"/>
    <w:rsid w:val="005159B3"/>
    <w:rsid w:val="00525AA1"/>
    <w:rsid w:val="00530EE9"/>
    <w:rsid w:val="00545363"/>
    <w:rsid w:val="005837A5"/>
    <w:rsid w:val="005B7AF1"/>
    <w:rsid w:val="005C1ACB"/>
    <w:rsid w:val="005C6C20"/>
    <w:rsid w:val="005D0CCC"/>
    <w:rsid w:val="005D6A06"/>
    <w:rsid w:val="00603B25"/>
    <w:rsid w:val="00611C6B"/>
    <w:rsid w:val="006123A1"/>
    <w:rsid w:val="00643EB4"/>
    <w:rsid w:val="00644AAE"/>
    <w:rsid w:val="00651148"/>
    <w:rsid w:val="00652E2A"/>
    <w:rsid w:val="00663E73"/>
    <w:rsid w:val="00670DB2"/>
    <w:rsid w:val="006720B3"/>
    <w:rsid w:val="00673572"/>
    <w:rsid w:val="00677BBE"/>
    <w:rsid w:val="00683B73"/>
    <w:rsid w:val="00695DA4"/>
    <w:rsid w:val="006A300D"/>
    <w:rsid w:val="006B0C33"/>
    <w:rsid w:val="006B3E66"/>
    <w:rsid w:val="006C26F8"/>
    <w:rsid w:val="006D450E"/>
    <w:rsid w:val="006E139E"/>
    <w:rsid w:val="006F18D2"/>
    <w:rsid w:val="006F43B4"/>
    <w:rsid w:val="006F584D"/>
    <w:rsid w:val="00702832"/>
    <w:rsid w:val="00711527"/>
    <w:rsid w:val="00711AC6"/>
    <w:rsid w:val="00717478"/>
    <w:rsid w:val="00722298"/>
    <w:rsid w:val="00725181"/>
    <w:rsid w:val="00735972"/>
    <w:rsid w:val="00750E92"/>
    <w:rsid w:val="00772479"/>
    <w:rsid w:val="007727C0"/>
    <w:rsid w:val="0077409F"/>
    <w:rsid w:val="00781CEE"/>
    <w:rsid w:val="00784961"/>
    <w:rsid w:val="0078597D"/>
    <w:rsid w:val="00796C9E"/>
    <w:rsid w:val="007A2ABC"/>
    <w:rsid w:val="007A3CB1"/>
    <w:rsid w:val="007B6E7F"/>
    <w:rsid w:val="007C26A7"/>
    <w:rsid w:val="007C2A66"/>
    <w:rsid w:val="007C7A99"/>
    <w:rsid w:val="007D0F31"/>
    <w:rsid w:val="007D2950"/>
    <w:rsid w:val="007D54FE"/>
    <w:rsid w:val="007E2D91"/>
    <w:rsid w:val="007F03B0"/>
    <w:rsid w:val="007F7688"/>
    <w:rsid w:val="00811908"/>
    <w:rsid w:val="0081712D"/>
    <w:rsid w:val="00826DB0"/>
    <w:rsid w:val="0082714D"/>
    <w:rsid w:val="00827875"/>
    <w:rsid w:val="008370FA"/>
    <w:rsid w:val="00856B0E"/>
    <w:rsid w:val="00857A0C"/>
    <w:rsid w:val="00871AF1"/>
    <w:rsid w:val="00872D64"/>
    <w:rsid w:val="008A00BE"/>
    <w:rsid w:val="008A277E"/>
    <w:rsid w:val="008A73F1"/>
    <w:rsid w:val="008B40D9"/>
    <w:rsid w:val="008B5FAD"/>
    <w:rsid w:val="008C58C7"/>
    <w:rsid w:val="008D01CE"/>
    <w:rsid w:val="008E006F"/>
    <w:rsid w:val="008E558A"/>
    <w:rsid w:val="008E5EF8"/>
    <w:rsid w:val="009234E9"/>
    <w:rsid w:val="00924CD0"/>
    <w:rsid w:val="009318C6"/>
    <w:rsid w:val="00934E17"/>
    <w:rsid w:val="009414A7"/>
    <w:rsid w:val="0094388F"/>
    <w:rsid w:val="0096774E"/>
    <w:rsid w:val="00973FDC"/>
    <w:rsid w:val="009743B0"/>
    <w:rsid w:val="00983A83"/>
    <w:rsid w:val="00986883"/>
    <w:rsid w:val="0099323C"/>
    <w:rsid w:val="009932A4"/>
    <w:rsid w:val="009A06B5"/>
    <w:rsid w:val="009A7893"/>
    <w:rsid w:val="009D798D"/>
    <w:rsid w:val="009D7D51"/>
    <w:rsid w:val="009F0564"/>
    <w:rsid w:val="00A01591"/>
    <w:rsid w:val="00A05564"/>
    <w:rsid w:val="00A135A8"/>
    <w:rsid w:val="00A15911"/>
    <w:rsid w:val="00A20EBF"/>
    <w:rsid w:val="00A2249F"/>
    <w:rsid w:val="00A30112"/>
    <w:rsid w:val="00A327C6"/>
    <w:rsid w:val="00A40E6E"/>
    <w:rsid w:val="00A41CB2"/>
    <w:rsid w:val="00A44CFC"/>
    <w:rsid w:val="00A508EE"/>
    <w:rsid w:val="00A55FD0"/>
    <w:rsid w:val="00A86E5B"/>
    <w:rsid w:val="00A9689A"/>
    <w:rsid w:val="00AD0156"/>
    <w:rsid w:val="00AF5A21"/>
    <w:rsid w:val="00B02F99"/>
    <w:rsid w:val="00B112B7"/>
    <w:rsid w:val="00B12F5C"/>
    <w:rsid w:val="00B14F35"/>
    <w:rsid w:val="00B21B08"/>
    <w:rsid w:val="00B4052D"/>
    <w:rsid w:val="00B447CE"/>
    <w:rsid w:val="00B468F6"/>
    <w:rsid w:val="00B471A8"/>
    <w:rsid w:val="00B57404"/>
    <w:rsid w:val="00B57F29"/>
    <w:rsid w:val="00B60A09"/>
    <w:rsid w:val="00B619D5"/>
    <w:rsid w:val="00B65014"/>
    <w:rsid w:val="00B76442"/>
    <w:rsid w:val="00B82035"/>
    <w:rsid w:val="00B9716F"/>
    <w:rsid w:val="00BA1501"/>
    <w:rsid w:val="00BA300B"/>
    <w:rsid w:val="00BB2182"/>
    <w:rsid w:val="00BB4C07"/>
    <w:rsid w:val="00BE2E02"/>
    <w:rsid w:val="00BE4FC1"/>
    <w:rsid w:val="00BE67EE"/>
    <w:rsid w:val="00BF2785"/>
    <w:rsid w:val="00BF43E2"/>
    <w:rsid w:val="00C0469B"/>
    <w:rsid w:val="00C06A9E"/>
    <w:rsid w:val="00C106D1"/>
    <w:rsid w:val="00C236D7"/>
    <w:rsid w:val="00C31743"/>
    <w:rsid w:val="00C71E36"/>
    <w:rsid w:val="00C72834"/>
    <w:rsid w:val="00C72CC8"/>
    <w:rsid w:val="00C74829"/>
    <w:rsid w:val="00C823ED"/>
    <w:rsid w:val="00C9026A"/>
    <w:rsid w:val="00CD1E5E"/>
    <w:rsid w:val="00CD283B"/>
    <w:rsid w:val="00CD2EF0"/>
    <w:rsid w:val="00CE54F5"/>
    <w:rsid w:val="00CE7937"/>
    <w:rsid w:val="00CE7D12"/>
    <w:rsid w:val="00CF0D25"/>
    <w:rsid w:val="00CF4288"/>
    <w:rsid w:val="00CF6A52"/>
    <w:rsid w:val="00D01709"/>
    <w:rsid w:val="00D14942"/>
    <w:rsid w:val="00D21A32"/>
    <w:rsid w:val="00D34A41"/>
    <w:rsid w:val="00D44054"/>
    <w:rsid w:val="00D51576"/>
    <w:rsid w:val="00D52AFF"/>
    <w:rsid w:val="00D52BD3"/>
    <w:rsid w:val="00D617D6"/>
    <w:rsid w:val="00D67DF8"/>
    <w:rsid w:val="00D7198D"/>
    <w:rsid w:val="00D77F99"/>
    <w:rsid w:val="00D874D6"/>
    <w:rsid w:val="00DA01BE"/>
    <w:rsid w:val="00DC15A1"/>
    <w:rsid w:val="00DD297D"/>
    <w:rsid w:val="00DE232E"/>
    <w:rsid w:val="00DE31D7"/>
    <w:rsid w:val="00DF1F5B"/>
    <w:rsid w:val="00DF3F80"/>
    <w:rsid w:val="00DF78B0"/>
    <w:rsid w:val="00E0143E"/>
    <w:rsid w:val="00E053E5"/>
    <w:rsid w:val="00E216EC"/>
    <w:rsid w:val="00E37278"/>
    <w:rsid w:val="00E5150F"/>
    <w:rsid w:val="00E6674D"/>
    <w:rsid w:val="00E7198B"/>
    <w:rsid w:val="00E72951"/>
    <w:rsid w:val="00E74347"/>
    <w:rsid w:val="00E74713"/>
    <w:rsid w:val="00E779FD"/>
    <w:rsid w:val="00E8378E"/>
    <w:rsid w:val="00E94590"/>
    <w:rsid w:val="00E95979"/>
    <w:rsid w:val="00E95A77"/>
    <w:rsid w:val="00ED7375"/>
    <w:rsid w:val="00EF4735"/>
    <w:rsid w:val="00F0178C"/>
    <w:rsid w:val="00F10ED4"/>
    <w:rsid w:val="00F158F4"/>
    <w:rsid w:val="00F23ABA"/>
    <w:rsid w:val="00F24EFC"/>
    <w:rsid w:val="00F265A6"/>
    <w:rsid w:val="00F40C56"/>
    <w:rsid w:val="00F42369"/>
    <w:rsid w:val="00F60B98"/>
    <w:rsid w:val="00F66256"/>
    <w:rsid w:val="00F73148"/>
    <w:rsid w:val="00F84273"/>
    <w:rsid w:val="00FA17F9"/>
    <w:rsid w:val="00FA3686"/>
    <w:rsid w:val="00FC32FA"/>
    <w:rsid w:val="00FD1A19"/>
    <w:rsid w:val="00FE4EFB"/>
    <w:rsid w:val="00FE62F9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722A3"/>
  <w14:defaultImageDpi w14:val="32767"/>
  <w15:chartTrackingRefBased/>
  <w15:docId w15:val="{A7A394CA-6E66-446E-915B-A34560A8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F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F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F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F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FC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71E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9A06B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A06B5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A06B5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A06B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A06B5"/>
    <w:rPr>
      <w:b/>
      <w:bCs/>
      <w:sz w:val="20"/>
      <w:szCs w:val="20"/>
    </w:rPr>
  </w:style>
  <w:style w:type="character" w:styleId="af2">
    <w:name w:val="Placeholder Text"/>
    <w:basedOn w:val="a0"/>
    <w:uiPriority w:val="99"/>
    <w:semiHidden/>
    <w:rsid w:val="00872D64"/>
    <w:rPr>
      <w:color w:val="808080"/>
    </w:rPr>
  </w:style>
  <w:style w:type="table" w:styleId="af3">
    <w:name w:val="Table Grid"/>
    <w:basedOn w:val="a1"/>
    <w:uiPriority w:val="59"/>
    <w:rsid w:val="00A13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B40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37C86-748D-4B1B-925B-C357E7F8E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1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Глухов</dc:creator>
  <cp:keywords/>
  <dc:description/>
  <cp:lastModifiedBy>Степан Глухов</cp:lastModifiedBy>
  <cp:revision>51</cp:revision>
  <dcterms:created xsi:type="dcterms:W3CDTF">2025-03-19T08:19:00Z</dcterms:created>
  <dcterms:modified xsi:type="dcterms:W3CDTF">2025-05-31T10:19:00Z</dcterms:modified>
</cp:coreProperties>
</file>