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F9859" w14:textId="2C5741D3" w:rsidR="00DD297D" w:rsidRDefault="00FA43E3" w:rsidP="00FA43E3">
      <w:pPr>
        <w:pStyle w:val="a7"/>
        <w:numPr>
          <w:ilvl w:val="0"/>
          <w:numId w:val="1"/>
        </w:numPr>
        <w:spacing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8372160"/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ИССЛЕДОВАТЕЛЬСКИЕ</w:t>
      </w:r>
      <w:r w:rsidR="004018B7">
        <w:rPr>
          <w:rFonts w:ascii="Times New Roman" w:hAnsi="Times New Roman" w:cs="Times New Roman"/>
          <w:b/>
          <w:bCs/>
          <w:sz w:val="28"/>
          <w:szCs w:val="28"/>
        </w:rPr>
        <w:t xml:space="preserve"> ИСПЫТАНИЯ ОПЫТНОГО ОБРАЗЦА </w:t>
      </w:r>
      <w:r w:rsidR="004018B7" w:rsidRPr="00CD1E5E">
        <w:rPr>
          <w:rFonts w:ascii="Times New Roman" w:hAnsi="Times New Roman" w:cs="Times New Roman"/>
          <w:b/>
          <w:bCs/>
          <w:sz w:val="28"/>
          <w:szCs w:val="28"/>
        </w:rPr>
        <w:t>УСТРОЙСТВА ЗАЩИТЫ ПОМЕЩЕНИ</w:t>
      </w:r>
      <w:r w:rsidR="00CD1E5E" w:rsidRPr="00CD1E5E">
        <w:rPr>
          <w:rFonts w:ascii="Times New Roman" w:hAnsi="Times New Roman" w:cs="Times New Roman"/>
          <w:b/>
          <w:bCs/>
          <w:sz w:val="28"/>
          <w:szCs w:val="28"/>
        </w:rPr>
        <w:t>Я ОТ ЗАТОПЛЕНИЯ И ПРОТЕЧЕК</w:t>
      </w:r>
    </w:p>
    <w:p w14:paraId="44D88473" w14:textId="77777777" w:rsidR="00CD1E5E" w:rsidRDefault="00CD1E5E" w:rsidP="004623CC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bookmarkEnd w:id="0"/>
    <w:p w14:paraId="63CED53A" w14:textId="70F71BE7" w:rsidR="00CD1E5E" w:rsidRDefault="004018B7" w:rsidP="004623CC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 </w:t>
      </w:r>
      <w:r w:rsidR="00FA43E3">
        <w:rPr>
          <w:rFonts w:ascii="Times New Roman" w:hAnsi="Times New Roman" w:cs="Times New Roman"/>
          <w:b/>
          <w:bCs/>
          <w:sz w:val="28"/>
          <w:szCs w:val="28"/>
        </w:rPr>
        <w:t>исследовательских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испытаний </w:t>
      </w:r>
      <w:r w:rsidR="004C0BDD">
        <w:rPr>
          <w:rFonts w:ascii="Times New Roman" w:hAnsi="Times New Roman" w:cs="Times New Roman"/>
          <w:b/>
          <w:bCs/>
          <w:sz w:val="28"/>
          <w:szCs w:val="28"/>
        </w:rPr>
        <w:t>опытного образца устройства защиты помещения от затопления и протечек</w:t>
      </w:r>
    </w:p>
    <w:p w14:paraId="71DA2866" w14:textId="77777777" w:rsidR="004C0BDD" w:rsidRDefault="004C0BDD" w:rsidP="004C0B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1075E" w14:textId="694EF3F4" w:rsidR="004C0BDD" w:rsidRDefault="004C0BDD" w:rsidP="004C0B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разработанной модели и документации УЗПЗП был произведён опытный образец УЗПЗП. Монтаж электронных компонентов опытного образца производился ручной пайкой. Для создания корпуса опытного образца использовалась </w:t>
      </w:r>
      <w:r>
        <w:rPr>
          <w:rFonts w:ascii="Times New Roman" w:hAnsi="Times New Roman" w:cs="Times New Roman"/>
          <w:sz w:val="28"/>
          <w:szCs w:val="28"/>
          <w:lang w:val="en-US"/>
        </w:rPr>
        <w:t>FDM</w:t>
      </w:r>
      <w:r w:rsidRPr="00FA43E3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печать.</w:t>
      </w:r>
    </w:p>
    <w:p w14:paraId="1B7F7BD4" w14:textId="5B701BCA" w:rsidR="004C0BDD" w:rsidRDefault="004C0BDD" w:rsidP="004C0B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="00FA43E3">
        <w:rPr>
          <w:rFonts w:ascii="Times New Roman" w:hAnsi="Times New Roman" w:cs="Times New Roman"/>
          <w:sz w:val="28"/>
          <w:szCs w:val="28"/>
        </w:rPr>
        <w:t>исследовательских</w:t>
      </w:r>
      <w:r>
        <w:rPr>
          <w:rFonts w:ascii="Times New Roman" w:hAnsi="Times New Roman" w:cs="Times New Roman"/>
          <w:sz w:val="28"/>
          <w:szCs w:val="28"/>
        </w:rPr>
        <w:t xml:space="preserve"> испытаний опытного образца направлено на определение границ его работоспособности, а также выявление</w:t>
      </w:r>
      <w:r w:rsidR="00FA43E3">
        <w:rPr>
          <w:rFonts w:ascii="Times New Roman" w:hAnsi="Times New Roman" w:cs="Times New Roman"/>
          <w:sz w:val="28"/>
          <w:szCs w:val="28"/>
        </w:rPr>
        <w:t xml:space="preserve"> не</w:t>
      </w:r>
      <w:r>
        <w:rPr>
          <w:rFonts w:ascii="Times New Roman" w:hAnsi="Times New Roman" w:cs="Times New Roman"/>
          <w:sz w:val="28"/>
          <w:szCs w:val="28"/>
        </w:rPr>
        <w:t>доработок</w:t>
      </w:r>
      <w:r w:rsidR="00FA43E3">
        <w:rPr>
          <w:rFonts w:ascii="Times New Roman" w:hAnsi="Times New Roman" w:cs="Times New Roman"/>
          <w:sz w:val="28"/>
          <w:szCs w:val="28"/>
        </w:rPr>
        <w:t>, которые следует устранить в</w:t>
      </w:r>
      <w:r>
        <w:rPr>
          <w:rFonts w:ascii="Times New Roman" w:hAnsi="Times New Roman" w:cs="Times New Roman"/>
          <w:sz w:val="28"/>
          <w:szCs w:val="28"/>
        </w:rPr>
        <w:t xml:space="preserve"> следующих версий устройства.</w:t>
      </w:r>
    </w:p>
    <w:p w14:paraId="3DD2DD36" w14:textId="4AE44319" w:rsidR="004C0BDD" w:rsidRDefault="004C0BDD" w:rsidP="004C0BD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конструкторских испытаний:</w:t>
      </w:r>
    </w:p>
    <w:p w14:paraId="38684C09" w14:textId="5AE51922" w:rsidR="004C0BDD" w:rsidRDefault="004C0BDD" w:rsidP="004C0BDD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работоспособность опытного образца при питании от сети и аккумуляторов;</w:t>
      </w:r>
    </w:p>
    <w:p w14:paraId="20DB1566" w14:textId="38A893CE" w:rsidR="005336D2" w:rsidRDefault="004C0BDD" w:rsidP="00DD76CB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стабильность всех номиналов питания электронной ячейки;</w:t>
      </w:r>
    </w:p>
    <w:p w14:paraId="4B5D2D21" w14:textId="18500617" w:rsidR="004C0BDD" w:rsidRDefault="004C0BDD" w:rsidP="004C0BDD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соответствие работы микроконтроллера заданной временной диаграмме </w:t>
      </w:r>
      <w:commentRangeStart w:id="1"/>
      <w:r w:rsidRPr="004C0BDD">
        <w:rPr>
          <w:rFonts w:ascii="Times New Roman" w:hAnsi="Times New Roman" w:cs="Times New Roman"/>
          <w:sz w:val="28"/>
          <w:szCs w:val="28"/>
          <w:highlight w:val="yellow"/>
        </w:rPr>
        <w:t>(рисунок );</w:t>
      </w:r>
      <w:commentRangeEnd w:id="1"/>
      <w:r>
        <w:rPr>
          <w:rStyle w:val="ad"/>
        </w:rPr>
        <w:commentReference w:id="1"/>
      </w:r>
    </w:p>
    <w:p w14:paraId="0D30B789" w14:textId="6853DA56" w:rsidR="004C0BDD" w:rsidRDefault="004C0BDD" w:rsidP="004C0BDD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="007D2654">
        <w:rPr>
          <w:rFonts w:ascii="Times New Roman" w:hAnsi="Times New Roman" w:cs="Times New Roman"/>
          <w:sz w:val="28"/>
          <w:szCs w:val="28"/>
        </w:rPr>
        <w:t>работоспособность пользовательского интерфейса взаимодействия с УЗПЗП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FF1AAD" w14:textId="50919CB1" w:rsidR="004C0BDD" w:rsidRDefault="004C0BDD" w:rsidP="004C0BDD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Проверить тепловой режим </w:t>
      </w:r>
      <w:r w:rsidR="005336D2">
        <w:rPr>
          <w:rFonts w:ascii="Times New Roman" w:hAnsi="Times New Roman" w:cs="Times New Roman"/>
          <w:sz w:val="28"/>
          <w:szCs w:val="28"/>
        </w:rPr>
        <w:t>при работе в режиме «Устранение протечки».</w:t>
      </w:r>
    </w:p>
    <w:p w14:paraId="0CF7EFD9" w14:textId="77777777" w:rsidR="004C60C3" w:rsidRDefault="004C60C3" w:rsidP="004C60C3">
      <w:pPr>
        <w:pStyle w:val="a7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EB90025" w14:textId="5AB592F3" w:rsidR="004C60C3" w:rsidRDefault="004C60C3" w:rsidP="004C60C3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работоспособности опытного образца устройства защиты помещения от затопления и протечек при питании от сети и аккумуляторов</w:t>
      </w:r>
    </w:p>
    <w:p w14:paraId="7A7DEBF3" w14:textId="77777777" w:rsidR="005336D2" w:rsidRDefault="005336D2" w:rsidP="005336D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293DE9" w14:textId="3984CF47" w:rsidR="004C60C3" w:rsidRDefault="004C60C3" w:rsidP="005336D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Исследование работоспособности опытного образца при питании от сети и аккумуляторов позволяет определить </w:t>
      </w:r>
      <w:r w:rsidR="00FA43E3">
        <w:rPr>
          <w:rFonts w:ascii="Times New Roman" w:hAnsi="Times New Roman" w:cs="Times New Roman"/>
          <w:sz w:val="28"/>
          <w:szCs w:val="28"/>
        </w:rPr>
        <w:t>выполняемый УЗПЗП функционал при питании только от сети или аккумуляторов.</w:t>
      </w:r>
    </w:p>
    <w:p w14:paraId="4AA95B4F" w14:textId="635FE11B" w:rsidR="00FA43E3" w:rsidRDefault="00FA43E3" w:rsidP="005336D2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проводилась по следующему алгоритму:</w:t>
      </w:r>
    </w:p>
    <w:p w14:paraId="704BBAB2" w14:textId="1DAFD9DC" w:rsidR="00FA43E3" w:rsidRDefault="00FA43E3" w:rsidP="00FA43E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устройства к питанию сети через разъём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FA43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FA43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457DB2" w14:textId="6D840741" w:rsidR="00FA43E3" w:rsidRDefault="00FA43E3" w:rsidP="00FA43E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Замыкание обоих переключателей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FA43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 для прекращения подачи питания на электронную ячейку;</w:t>
      </w:r>
    </w:p>
    <w:p w14:paraId="7D174B82" w14:textId="375CB80E" w:rsidR="00FA43E3" w:rsidRDefault="00FA43E3" w:rsidP="00FA43E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Размыкание первого переключателя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FA43E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для подачи питания</w:t>
      </w:r>
      <w:r w:rsidR="002B1DAA">
        <w:rPr>
          <w:rFonts w:ascii="Times New Roman" w:hAnsi="Times New Roman" w:cs="Times New Roman"/>
          <w:sz w:val="28"/>
          <w:szCs w:val="28"/>
        </w:rPr>
        <w:t xml:space="preserve"> 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1DAA">
        <w:rPr>
          <w:rFonts w:ascii="Times New Roman" w:hAnsi="Times New Roman" w:cs="Times New Roman"/>
          <w:sz w:val="28"/>
          <w:szCs w:val="28"/>
        </w:rPr>
        <w:t>от сети;</w:t>
      </w:r>
    </w:p>
    <w:p w14:paraId="66B7300E" w14:textId="77777777" w:rsidR="002B1DAA" w:rsidRDefault="002B1DAA" w:rsidP="00FA43E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функционала устройства имитацией обнаружения вылитой воды;</w:t>
      </w:r>
    </w:p>
    <w:p w14:paraId="5DFB722E" w14:textId="0873FD4B" w:rsidR="002B1DAA" w:rsidRDefault="002B1DAA" w:rsidP="00FA43E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Замыкание первого переключателя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2B1DA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размыкание второго переключателя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2B1DA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для подачи питания только от аккумуляторов;</w:t>
      </w:r>
    </w:p>
    <w:p w14:paraId="07416C4C" w14:textId="41C2957F" w:rsidR="002B1DAA" w:rsidRDefault="002B1DAA" w:rsidP="002B1DAA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функционала устройства имитацией обнаружения вылитой воды;</w:t>
      </w:r>
    </w:p>
    <w:p w14:paraId="2805EAB3" w14:textId="20B571C6" w:rsidR="00367DA4" w:rsidRDefault="00367DA4" w:rsidP="00367DA4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Размыкание первого переключателя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2B1DA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для подачи питания как от аккумуляторов, так и от сети;</w:t>
      </w:r>
    </w:p>
    <w:p w14:paraId="60EE10C3" w14:textId="6B1E6AF2" w:rsidR="00367DA4" w:rsidRPr="00367DA4" w:rsidRDefault="00367DA4" w:rsidP="00367DA4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функционала устройства имитацией обнаружения вылитой воды.</w:t>
      </w:r>
    </w:p>
    <w:p w14:paraId="64C8D287" w14:textId="6EDB6805" w:rsidR="002B1DAA" w:rsidRDefault="002B1DAA" w:rsidP="002B1D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проверки </w:t>
      </w:r>
      <w:r w:rsidR="00367DA4">
        <w:rPr>
          <w:rFonts w:ascii="Times New Roman" w:hAnsi="Times New Roman" w:cs="Times New Roman"/>
          <w:sz w:val="28"/>
          <w:szCs w:val="28"/>
        </w:rPr>
        <w:t xml:space="preserve">был сделан вывод, что как при </w:t>
      </w:r>
      <w:r w:rsidR="00C3210C">
        <w:rPr>
          <w:rFonts w:ascii="Times New Roman" w:hAnsi="Times New Roman" w:cs="Times New Roman"/>
          <w:sz w:val="28"/>
          <w:szCs w:val="28"/>
        </w:rPr>
        <w:t>наличии питания только от сети или только от аккумуляторов, так и в случае питания и от сети, и от аккумуляторов устройство сохраняет свой полный функционал, т.к. в процессе исследований все службы устранения протечки работали штатно.</w:t>
      </w:r>
    </w:p>
    <w:p w14:paraId="72327DC0" w14:textId="77777777" w:rsidR="00C3210C" w:rsidRDefault="00C3210C" w:rsidP="002B1D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54BD7" w14:textId="7816AC39" w:rsidR="00C3210C" w:rsidRDefault="00C3210C" w:rsidP="00C3210C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стабильности номиналов питания опытного образца устройства защиты помещения от затопления и протечек</w:t>
      </w:r>
    </w:p>
    <w:p w14:paraId="4B58CF96" w14:textId="57F0B84C" w:rsidR="00C3210C" w:rsidRDefault="00C3210C" w:rsidP="002B1D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83733" w14:textId="77777777" w:rsidR="00C3210C" w:rsidRDefault="00C3210C" w:rsidP="002B1D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на электронной ячейке два номинала питания – 3,3 В и 12 В. Для проверки их стабильности были сняты осциллограммы при максимальной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возможной нагрузки – звуковая индикация и насос были включены, а кран закрыт.</w:t>
      </w:r>
    </w:p>
    <w:p w14:paraId="58191274" w14:textId="37F36559" w:rsidR="00EE7A21" w:rsidRDefault="00EE7A21" w:rsidP="002B1DAA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Осциллограмма номинала 3,3 В представлена на </w:t>
      </w:r>
      <w:r w:rsidRPr="00EE7A21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Pr="00EE7A21">
        <w:rPr>
          <w:rFonts w:ascii="Times New Roman" w:hAnsi="Times New Roman" w:cs="Times New Roman"/>
          <w:sz w:val="28"/>
          <w:szCs w:val="28"/>
        </w:rPr>
        <w:fldChar w:fldCharType="begin"/>
      </w:r>
      <w:r w:rsidRPr="00EE7A21">
        <w:rPr>
          <w:rFonts w:ascii="Times New Roman" w:hAnsi="Times New Roman" w:cs="Times New Roman"/>
          <w:sz w:val="28"/>
          <w:szCs w:val="28"/>
        </w:rPr>
        <w:instrText xml:space="preserve"> REF _Ref199506846 \h  \* MERGEFORMAT </w:instrText>
      </w:r>
      <w:r w:rsidRPr="00EE7A21">
        <w:rPr>
          <w:rFonts w:ascii="Times New Roman" w:hAnsi="Times New Roman" w:cs="Times New Roman"/>
          <w:sz w:val="28"/>
          <w:szCs w:val="28"/>
        </w:rPr>
      </w:r>
      <w:r w:rsidRPr="00EE7A21">
        <w:rPr>
          <w:rFonts w:ascii="Times New Roman" w:hAnsi="Times New Roman" w:cs="Times New Roman"/>
          <w:sz w:val="28"/>
          <w:szCs w:val="28"/>
        </w:rPr>
        <w:fldChar w:fldCharType="separate"/>
      </w:r>
      <w:r w:rsidRPr="00EE7A21">
        <w:rPr>
          <w:rFonts w:ascii="Times New Roman" w:hAnsi="Times New Roman" w:cs="Times New Roman"/>
          <w:sz w:val="28"/>
          <w:szCs w:val="28"/>
        </w:rPr>
        <w:t>6.</w:t>
      </w:r>
      <w:r w:rsidRPr="00EE7A21">
        <w:rPr>
          <w:rFonts w:ascii="Times New Roman" w:hAnsi="Times New Roman" w:cs="Times New Roman"/>
          <w:noProof/>
          <w:sz w:val="28"/>
          <w:szCs w:val="28"/>
        </w:rPr>
        <w:t>1</w:t>
      </w:r>
      <w:r w:rsidRPr="00EE7A21">
        <w:rPr>
          <w:rFonts w:ascii="Times New Roman" w:hAnsi="Times New Roman" w:cs="Times New Roman"/>
          <w:sz w:val="28"/>
          <w:szCs w:val="28"/>
        </w:rPr>
        <w:fldChar w:fldCharType="end"/>
      </w:r>
      <w:r w:rsidRPr="00EE7A21">
        <w:rPr>
          <w:rFonts w:ascii="Times New Roman" w:hAnsi="Times New Roman" w:cs="Times New Roman"/>
          <w:sz w:val="28"/>
          <w:szCs w:val="28"/>
        </w:rPr>
        <w:t>:</w:t>
      </w:r>
    </w:p>
    <w:p w14:paraId="1DF334A2" w14:textId="77777777" w:rsidR="00EE7A21" w:rsidRDefault="00EE7A21" w:rsidP="0091527E">
      <w:pPr>
        <w:pStyle w:val="a7"/>
        <w:keepNext/>
        <w:spacing w:line="360" w:lineRule="auto"/>
        <w:ind w:left="0" w:firstLine="709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9E1A4" wp14:editId="3CBDB9AB">
            <wp:extent cx="5339586" cy="4427220"/>
            <wp:effectExtent l="0" t="0" r="0" b="0"/>
            <wp:docPr id="2" name="Рисунок 2" descr="Изображение выглядит как текст, рукописный текст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линия, График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786" cy="44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0F2" w14:textId="647F1C8F" w:rsidR="00C3210C" w:rsidRDefault="00EE7A21" w:rsidP="0091527E">
      <w:pPr>
        <w:pStyle w:val="ac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2" w:name="_Ref199506846"/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2"/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Осциллограмма номинала питания 3,3 В</w:t>
      </w:r>
    </w:p>
    <w:p w14:paraId="50715D6A" w14:textId="77777777" w:rsidR="00FD3379" w:rsidRDefault="00FD3379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Размах колебаний составляет 60 мВ. По методике А.8 из приложения А коэффициент пульсаций составляет 1,8%.</w:t>
      </w:r>
    </w:p>
    <w:p w14:paraId="44AC2A1D" w14:textId="4E066362" w:rsidR="00FD3379" w:rsidRDefault="00FD3379" w:rsidP="00FD3379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Осциллограмма номинала 12 В представлена на </w:t>
      </w:r>
      <w:r w:rsidRPr="005F51F9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5F51F9" w:rsidRPr="005F51F9">
        <w:rPr>
          <w:rFonts w:ascii="Times New Roman" w:hAnsi="Times New Roman" w:cs="Times New Roman"/>
          <w:sz w:val="28"/>
          <w:szCs w:val="28"/>
        </w:rPr>
        <w:fldChar w:fldCharType="begin"/>
      </w:r>
      <w:r w:rsidR="005F51F9" w:rsidRPr="005F51F9">
        <w:rPr>
          <w:rFonts w:ascii="Times New Roman" w:hAnsi="Times New Roman" w:cs="Times New Roman"/>
          <w:sz w:val="28"/>
          <w:szCs w:val="28"/>
        </w:rPr>
        <w:instrText xml:space="preserve"> REF _Ref199577041 \h </w:instrText>
      </w:r>
      <w:r w:rsidR="005F51F9" w:rsidRPr="005F51F9">
        <w:rPr>
          <w:rFonts w:ascii="Times New Roman" w:hAnsi="Times New Roman" w:cs="Times New Roman"/>
          <w:sz w:val="28"/>
          <w:szCs w:val="28"/>
        </w:rPr>
      </w:r>
      <w:r w:rsidR="005F51F9" w:rsidRPr="005F51F9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5F51F9" w:rsidRPr="005F51F9">
        <w:rPr>
          <w:rFonts w:ascii="Times New Roman" w:hAnsi="Times New Roman" w:cs="Times New Roman"/>
          <w:sz w:val="28"/>
          <w:szCs w:val="28"/>
        </w:rPr>
        <w:fldChar w:fldCharType="separate"/>
      </w:r>
      <w:r w:rsidR="005F51F9" w:rsidRPr="005F51F9">
        <w:rPr>
          <w:rFonts w:ascii="Times New Roman" w:hAnsi="Times New Roman" w:cs="Times New Roman"/>
          <w:sz w:val="28"/>
          <w:szCs w:val="28"/>
        </w:rPr>
        <w:t>6.</w:t>
      </w:r>
      <w:r w:rsidR="005F51F9" w:rsidRPr="005F51F9">
        <w:rPr>
          <w:rFonts w:ascii="Times New Roman" w:hAnsi="Times New Roman" w:cs="Times New Roman"/>
          <w:noProof/>
          <w:sz w:val="28"/>
          <w:szCs w:val="28"/>
        </w:rPr>
        <w:t>2</w:t>
      </w:r>
      <w:r w:rsidR="005F51F9" w:rsidRPr="005F51F9">
        <w:rPr>
          <w:rFonts w:ascii="Times New Roman" w:hAnsi="Times New Roman" w:cs="Times New Roman"/>
          <w:sz w:val="28"/>
          <w:szCs w:val="28"/>
        </w:rPr>
        <w:fldChar w:fldCharType="end"/>
      </w:r>
      <w:r w:rsidRPr="005F51F9">
        <w:rPr>
          <w:rFonts w:ascii="Times New Roman" w:hAnsi="Times New Roman" w:cs="Times New Roman"/>
          <w:sz w:val="28"/>
          <w:szCs w:val="28"/>
        </w:rPr>
        <w:t>:</w:t>
      </w:r>
    </w:p>
    <w:p w14:paraId="1BD883F6" w14:textId="010EEE88" w:rsidR="00FD3379" w:rsidRDefault="00FD3379" w:rsidP="00FD3379">
      <w:pPr>
        <w:pStyle w:val="a7"/>
        <w:keepNext/>
        <w:spacing w:line="360" w:lineRule="auto"/>
        <w:ind w:left="0" w:firstLine="709"/>
        <w:jc w:val="center"/>
      </w:pPr>
      <w:r>
        <w:rPr>
          <w:noProof/>
        </w:rPr>
        <w:lastRenderedPageBreak/>
        <w:drawing>
          <wp:inline distT="0" distB="0" distL="0" distR="0" wp14:anchorId="34E189FC" wp14:editId="16252E22">
            <wp:extent cx="5394960" cy="4473132"/>
            <wp:effectExtent l="0" t="0" r="0" b="3810"/>
            <wp:docPr id="4" name="Рисунок 4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61" cy="447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3DA5" w14:textId="711B9455" w:rsidR="00FD3379" w:rsidRDefault="00FD3379" w:rsidP="00FD3379">
      <w:pPr>
        <w:pStyle w:val="ac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3" w:name="_Ref199577041"/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"/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Осциллограмма номинала питания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12 </w:t>
      </w:r>
      <w:r w:rsidRPr="00EE7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</w:t>
      </w:r>
    </w:p>
    <w:p w14:paraId="4D88D582" w14:textId="5016BA04" w:rsidR="00FD3379" w:rsidRDefault="00FD3379" w:rsidP="00FD33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Размах колебаний составляет 900 мВ. По методике А.8 из приложения А коэффициент пульсаций составляет 7,5%.</w:t>
      </w:r>
    </w:p>
    <w:p w14:paraId="1E1496F1" w14:textId="0CDC2CC6" w:rsidR="00B92346" w:rsidRDefault="00FD3379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 проверки был сделан вывод, что в случае номи</w:t>
      </w:r>
      <w:r w:rsidR="00581E00">
        <w:rPr>
          <w:rFonts w:ascii="Times New Roman" w:hAnsi="Times New Roman" w:cs="Times New Roman"/>
          <w:sz w:val="28"/>
          <w:szCs w:val="28"/>
        </w:rPr>
        <w:t>нала 3,3 В коэффициент пульсации соответствует заданным требованиям и обеспечивает своих потребителей надёжным питанием.</w:t>
      </w:r>
    </w:p>
    <w:p w14:paraId="75AE624C" w14:textId="6627DF98" w:rsidR="00581E00" w:rsidRDefault="00581E00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же номинала 12 В пусть коэффициент пульсаций и укладывается в допустимые значения, т.к. его потребителями являются насос, шаровой кран, датчики протечки и излучатель звука с широким диапазоном рабочих напряжений, в последующих версиях следует изменить </w:t>
      </w:r>
      <w:r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581E0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 для увеличения стабильности.</w:t>
      </w:r>
    </w:p>
    <w:p w14:paraId="125E7D7A" w14:textId="77777777" w:rsidR="00894D26" w:rsidRDefault="00894D26" w:rsidP="00894D26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007B93" w14:textId="7227B34E" w:rsidR="00894D26" w:rsidRDefault="00894D26" w:rsidP="00894D26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Исследование </w:t>
      </w:r>
      <w:r w:rsidR="007D2654">
        <w:rPr>
          <w:rFonts w:ascii="Times New Roman" w:hAnsi="Times New Roman" w:cs="Times New Roman"/>
          <w:b/>
          <w:bCs/>
          <w:sz w:val="28"/>
          <w:szCs w:val="28"/>
        </w:rPr>
        <w:t>корректности алгоритма работы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опытного образца устройства защиты помещения от затопления и протечек</w:t>
      </w:r>
    </w:p>
    <w:p w14:paraId="22B9B85E" w14:textId="0D62D123" w:rsidR="00581E00" w:rsidRDefault="00581E00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FDD860" w14:textId="6FEA1D24" w:rsidR="00894D26" w:rsidRDefault="007D2654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исследования корректности алгоритма работы опытного образца были сняты осциллограммы с выводов микроконтроллера, которые отвечают </w:t>
      </w:r>
      <w:r w:rsidR="004B78C0">
        <w:rPr>
          <w:rFonts w:ascii="Times New Roman" w:hAnsi="Times New Roman" w:cs="Times New Roman"/>
          <w:sz w:val="28"/>
          <w:szCs w:val="28"/>
        </w:rPr>
        <w:t>за приём сигнала об обнаружении вылитой воды, а также за включение служб устранения протечки.</w:t>
      </w:r>
    </w:p>
    <w:p w14:paraId="036CEF69" w14:textId="2A642987" w:rsidR="004B78C0" w:rsidRDefault="004B78C0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снятия осциллограмм был использован осциллограф </w:t>
      </w:r>
      <w:r>
        <w:rPr>
          <w:rFonts w:ascii="Times New Roman" w:hAnsi="Times New Roman" w:cs="Times New Roman"/>
          <w:sz w:val="28"/>
          <w:szCs w:val="28"/>
          <w:lang w:val="en-US"/>
        </w:rPr>
        <w:t>MW</w:t>
      </w:r>
      <w:r w:rsidRPr="004B78C0">
        <w:rPr>
          <w:rFonts w:ascii="Times New Roman" w:hAnsi="Times New Roman" w:cs="Times New Roman"/>
          <w:sz w:val="28"/>
          <w:szCs w:val="28"/>
        </w:rPr>
        <w:t xml:space="preserve">-4000 </w:t>
      </w:r>
      <w:r>
        <w:rPr>
          <w:rFonts w:ascii="Times New Roman" w:hAnsi="Times New Roman" w:cs="Times New Roman"/>
          <w:sz w:val="28"/>
          <w:szCs w:val="28"/>
        </w:rPr>
        <w:t>производства фирмы «</w:t>
      </w:r>
      <w:r>
        <w:rPr>
          <w:rFonts w:ascii="Times New Roman" w:hAnsi="Times New Roman" w:cs="Times New Roman"/>
          <w:sz w:val="28"/>
          <w:szCs w:val="28"/>
          <w:lang w:val="en-US"/>
        </w:rPr>
        <w:t>INWAVE</w:t>
      </w:r>
      <w:r>
        <w:rPr>
          <w:rFonts w:ascii="Times New Roman" w:hAnsi="Times New Roman" w:cs="Times New Roman"/>
          <w:sz w:val="28"/>
          <w:szCs w:val="28"/>
        </w:rPr>
        <w:t>». Он имеет только два канала для подключения щупов, поэтому на осциллограммах не отображены все четыре сигнала одновременно.</w:t>
      </w:r>
    </w:p>
    <w:p w14:paraId="5F99E008" w14:textId="12805338" w:rsidR="004B78C0" w:rsidRDefault="004B78C0" w:rsidP="009152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Осциллограмм</w:t>
      </w:r>
      <w:r w:rsidR="00533E7D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сигналов </w:t>
      </w:r>
      <w:r w:rsidR="00533E7D" w:rsidRPr="00B1250D">
        <w:rPr>
          <w:rFonts w:ascii="Times New Roman" w:hAnsi="Times New Roman" w:cs="Times New Roman"/>
          <w:sz w:val="28"/>
          <w:szCs w:val="28"/>
        </w:rPr>
        <w:t xml:space="preserve">микроконтроллера показаны на рисунках 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begin"/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REF _Ref199576523 \h </w:instrText>
      </w:r>
      <w:r w:rsidR="00B1250D" w:rsidRPr="00B1250D">
        <w:rPr>
          <w:rFonts w:ascii="Times New Roman" w:hAnsi="Times New Roman" w:cs="Times New Roman"/>
          <w:sz w:val="28"/>
          <w:szCs w:val="28"/>
        </w:rPr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separate"/>
      </w:r>
      <w:r w:rsidR="00B1250D" w:rsidRPr="00B1250D">
        <w:rPr>
          <w:rFonts w:ascii="Times New Roman" w:hAnsi="Times New Roman" w:cs="Times New Roman"/>
          <w:sz w:val="28"/>
          <w:szCs w:val="28"/>
        </w:rPr>
        <w:t>6.</w:t>
      </w:r>
      <w:r w:rsidR="00B1250D" w:rsidRPr="00B1250D">
        <w:rPr>
          <w:rFonts w:ascii="Times New Roman" w:hAnsi="Times New Roman" w:cs="Times New Roman"/>
          <w:noProof/>
          <w:sz w:val="28"/>
          <w:szCs w:val="28"/>
        </w:rPr>
        <w:t>3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end"/>
      </w:r>
      <w:r w:rsidR="00B1250D">
        <w:rPr>
          <w:rFonts w:ascii="Times New Roman" w:hAnsi="Times New Roman" w:cs="Times New Roman"/>
          <w:sz w:val="28"/>
          <w:szCs w:val="28"/>
        </w:rPr>
        <w:t xml:space="preserve">, 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begin"/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REF _Ref199576525 \h </w:instrText>
      </w:r>
      <w:r w:rsidR="00B1250D" w:rsidRPr="00B1250D">
        <w:rPr>
          <w:rFonts w:ascii="Times New Roman" w:hAnsi="Times New Roman" w:cs="Times New Roman"/>
          <w:sz w:val="28"/>
          <w:szCs w:val="28"/>
        </w:rPr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separate"/>
      </w:r>
      <w:r w:rsidR="00B1250D" w:rsidRPr="00B1250D">
        <w:rPr>
          <w:rFonts w:ascii="Times New Roman" w:hAnsi="Times New Roman" w:cs="Times New Roman"/>
          <w:sz w:val="28"/>
          <w:szCs w:val="28"/>
        </w:rPr>
        <w:t>6.</w:t>
      </w:r>
      <w:r w:rsidR="00B1250D" w:rsidRPr="00B1250D">
        <w:rPr>
          <w:rFonts w:ascii="Times New Roman" w:hAnsi="Times New Roman" w:cs="Times New Roman"/>
          <w:noProof/>
          <w:sz w:val="28"/>
          <w:szCs w:val="28"/>
        </w:rPr>
        <w:t>4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end"/>
      </w:r>
      <w:r w:rsidR="00B1250D">
        <w:rPr>
          <w:rFonts w:ascii="Times New Roman" w:hAnsi="Times New Roman" w:cs="Times New Roman"/>
          <w:sz w:val="28"/>
          <w:szCs w:val="28"/>
        </w:rPr>
        <w:t xml:space="preserve"> и 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begin"/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REF _Ref199576527 \h </w:instrText>
      </w:r>
      <w:r w:rsidR="00B1250D" w:rsidRPr="00B1250D">
        <w:rPr>
          <w:rFonts w:ascii="Times New Roman" w:hAnsi="Times New Roman" w:cs="Times New Roman"/>
          <w:sz w:val="28"/>
          <w:szCs w:val="28"/>
        </w:rPr>
      </w:r>
      <w:r w:rsidR="00B1250D" w:rsidRPr="00B1250D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separate"/>
      </w:r>
      <w:r w:rsidR="00B1250D" w:rsidRPr="00B1250D">
        <w:rPr>
          <w:rFonts w:ascii="Times New Roman" w:hAnsi="Times New Roman" w:cs="Times New Roman"/>
          <w:sz w:val="28"/>
          <w:szCs w:val="28"/>
        </w:rPr>
        <w:t>6.</w:t>
      </w:r>
      <w:r w:rsidR="00B1250D" w:rsidRPr="00B1250D">
        <w:rPr>
          <w:rFonts w:ascii="Times New Roman" w:hAnsi="Times New Roman" w:cs="Times New Roman"/>
          <w:noProof/>
          <w:sz w:val="28"/>
          <w:szCs w:val="28"/>
        </w:rPr>
        <w:t>5</w:t>
      </w:r>
      <w:r w:rsidR="00B1250D" w:rsidRPr="00B1250D">
        <w:rPr>
          <w:rFonts w:ascii="Times New Roman" w:hAnsi="Times New Roman" w:cs="Times New Roman"/>
          <w:sz w:val="28"/>
          <w:szCs w:val="28"/>
        </w:rPr>
        <w:fldChar w:fldCharType="end"/>
      </w:r>
      <w:r w:rsidR="00533E7D" w:rsidRPr="00B1250D">
        <w:rPr>
          <w:rFonts w:ascii="Times New Roman" w:hAnsi="Times New Roman" w:cs="Times New Roman"/>
          <w:sz w:val="28"/>
          <w:szCs w:val="28"/>
        </w:rPr>
        <w:t>.</w:t>
      </w:r>
    </w:p>
    <w:p w14:paraId="6CC1BEA7" w14:textId="77777777" w:rsidR="00533E7D" w:rsidRPr="00B1250D" w:rsidRDefault="004B78C0" w:rsidP="00B1250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25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9537D" wp14:editId="3AD05F5A">
            <wp:extent cx="4164103" cy="3627120"/>
            <wp:effectExtent l="0" t="0" r="8255" b="0"/>
            <wp:docPr id="1" name="Рисунок 1" descr="Изображение выглядит как текст, снимок экрана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линия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7804" cy="36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ACFE" w14:textId="357B8444" w:rsidR="004B78C0" w:rsidRPr="00B1250D" w:rsidRDefault="00533E7D" w:rsidP="00B1250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4" w:name="_Ref199576523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Осциллограмма сигналов об обнаружении вылитой воды и </w:t>
      </w:r>
      <w:r w:rsidR="00B1250D"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закрытии крана</w:t>
      </w:r>
    </w:p>
    <w:p w14:paraId="73EC59DF" w14:textId="77777777" w:rsidR="00B1250D" w:rsidRPr="00B1250D" w:rsidRDefault="00B1250D" w:rsidP="00B1250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25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A3F9A" wp14:editId="31385503">
            <wp:extent cx="4564380" cy="3784472"/>
            <wp:effectExtent l="0" t="0" r="7620" b="6985"/>
            <wp:docPr id="3" name="Рисунок 3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463" cy="37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9D2F" w14:textId="521DA2F8" w:rsidR="00B1250D" w:rsidRPr="00B1250D" w:rsidRDefault="00B1250D" w:rsidP="00B1250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5" w:name="_Ref199576525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5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Осциллограмма сигналов закрытия крана и включения насоса</w:t>
      </w:r>
    </w:p>
    <w:p w14:paraId="2AB534A6" w14:textId="77777777" w:rsidR="00B1250D" w:rsidRPr="00B1250D" w:rsidRDefault="00B1250D" w:rsidP="00B1250D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25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2E789" wp14:editId="2EDAFA81">
            <wp:extent cx="4526280" cy="3752881"/>
            <wp:effectExtent l="0" t="0" r="7620" b="0"/>
            <wp:docPr id="5" name="Рисунок 5" descr="Изображение выглядит как текст, снимок экран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287" cy="37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7363" w14:textId="4EFB846B" w:rsidR="00B1250D" w:rsidRPr="00B1250D" w:rsidRDefault="00B1250D" w:rsidP="00B1250D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6" w:name="_Ref199576527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B125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Осциллограмма сигналов о включении источника звука и насоса</w:t>
      </w:r>
    </w:p>
    <w:p w14:paraId="55319942" w14:textId="3A350598" w:rsidR="00B1250D" w:rsidRDefault="0006403E" w:rsidP="000640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 видно из представленных осциллограмм между поступлением сигнала об обнаружении вылитой воды и сигналом о закрытии шарового крана проходит примерно 5 с. Это связано с тем, что микроконтроллер ведёт критерийную обработку и снимает показания с частотой 2 Гц.</w:t>
      </w:r>
    </w:p>
    <w:p w14:paraId="1F245DAE" w14:textId="1293F7A4" w:rsidR="0006403E" w:rsidRDefault="0006403E" w:rsidP="000640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сигналами о закрытии шарового крана и включении насоса проходит меньше времени, чем задано на временной диаграмме, но этого промежутка всё равно хватит, чтобы шаровой кран закрылся</w:t>
      </w:r>
      <w:r w:rsidR="006528CD">
        <w:rPr>
          <w:rFonts w:ascii="Times New Roman" w:hAnsi="Times New Roman" w:cs="Times New Roman"/>
          <w:sz w:val="28"/>
          <w:szCs w:val="28"/>
        </w:rPr>
        <w:t>.</w:t>
      </w:r>
    </w:p>
    <w:p w14:paraId="370A936E" w14:textId="77777777" w:rsidR="00407824" w:rsidRDefault="00407824" w:rsidP="000640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 звука включается практически сразу же после включения насоса.</w:t>
      </w:r>
    </w:p>
    <w:p w14:paraId="660713CD" w14:textId="4723C2DB" w:rsidR="006528CD" w:rsidRDefault="006528CD" w:rsidP="000640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7824">
        <w:rPr>
          <w:rFonts w:ascii="Times New Roman" w:hAnsi="Times New Roman" w:cs="Times New Roman"/>
          <w:sz w:val="28"/>
          <w:szCs w:val="28"/>
        </w:rPr>
        <w:t>По итогу проверки был сделан вывод</w:t>
      </w:r>
      <w:r w:rsidR="00407824">
        <w:rPr>
          <w:rFonts w:ascii="Times New Roman" w:hAnsi="Times New Roman" w:cs="Times New Roman"/>
          <w:sz w:val="28"/>
          <w:szCs w:val="28"/>
        </w:rPr>
        <w:t xml:space="preserve"> о корректности работы микроконтроллера.</w:t>
      </w:r>
    </w:p>
    <w:p w14:paraId="060D5362" w14:textId="77777777" w:rsidR="00407824" w:rsidRDefault="00407824" w:rsidP="0040782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4905F" w14:textId="500530A3" w:rsidR="00407824" w:rsidRDefault="00407824" w:rsidP="00407824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работоспособности пользовательского интерфейса </w:t>
      </w:r>
      <w:r>
        <w:rPr>
          <w:rFonts w:ascii="Times New Roman" w:hAnsi="Times New Roman" w:cs="Times New Roman"/>
          <w:b/>
          <w:bCs/>
          <w:sz w:val="28"/>
          <w:szCs w:val="28"/>
        </w:rPr>
        <w:t>опытного образца устройства защиты помещения от затопления и протечек</w:t>
      </w:r>
    </w:p>
    <w:p w14:paraId="41F73176" w14:textId="77777777" w:rsidR="00407824" w:rsidRPr="00B1250D" w:rsidRDefault="00407824" w:rsidP="000640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7AE4B" w14:textId="1B57B9F4" w:rsidR="008A2C2D" w:rsidRDefault="008A2C2D" w:rsidP="008A2C2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Исследование работоспособности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пользовательского интерфейса </w:t>
      </w:r>
      <w:r>
        <w:rPr>
          <w:rFonts w:ascii="Times New Roman" w:hAnsi="Times New Roman" w:cs="Times New Roman"/>
          <w:sz w:val="28"/>
          <w:szCs w:val="28"/>
        </w:rPr>
        <w:t xml:space="preserve">позволяет определить </w:t>
      </w:r>
      <w:r>
        <w:rPr>
          <w:rFonts w:ascii="Times New Roman" w:hAnsi="Times New Roman" w:cs="Times New Roman"/>
          <w:sz w:val="28"/>
          <w:szCs w:val="28"/>
        </w:rPr>
        <w:t>корректности работы УЗПЗП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166B0F" w14:textId="77777777" w:rsidR="008A2C2D" w:rsidRDefault="008A2C2D" w:rsidP="008A2C2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проводилась по следующему алгоритму:</w:t>
      </w:r>
    </w:p>
    <w:p w14:paraId="4615E2EF" w14:textId="3C0C80AE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отключение питания от УЗПЗП с помощью переключателя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SA</w:t>
      </w:r>
      <w:r w:rsidRPr="008A2C2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AFC569" w14:textId="4405C5CC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Подача питания на УЗПЗП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353E24" w14:textId="67B48ED3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Имитация утери питания от сети и проверка приходящего уведомления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25F61A" w14:textId="66F7E8AA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Восстановление</w:t>
      </w:r>
      <w:r>
        <w:rPr>
          <w:rFonts w:ascii="Times New Roman" w:hAnsi="Times New Roman" w:cs="Times New Roman"/>
          <w:sz w:val="28"/>
          <w:szCs w:val="28"/>
        </w:rPr>
        <w:t xml:space="preserve"> питания от сети и проверка приходящего уведомления;</w:t>
      </w:r>
    </w:p>
    <w:p w14:paraId="6C5A04F3" w14:textId="17A141BC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Имитация обнаружения вылитой воды и проверка приходящего уведомления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47CC42E" w14:textId="504F22CC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Отключение всех служб борьбы с протечкой с помощью пользовательских команд. Проверка выполнения команд и приходящих уведомлений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BE6FCC" w14:textId="456E132F" w:rsidR="008A2C2D" w:rsidRDefault="008A2C2D" w:rsidP="008A2C2D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Закрытие шарового крана и включение насоса с помощью пользовательских команд. </w:t>
      </w:r>
      <w:r>
        <w:rPr>
          <w:rFonts w:ascii="Times New Roman" w:hAnsi="Times New Roman" w:cs="Times New Roman"/>
          <w:sz w:val="28"/>
          <w:szCs w:val="28"/>
        </w:rPr>
        <w:t>Проверка выполнения команд и приходящих уведомлений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2CB4D5" w14:textId="1D26F9AA" w:rsidR="008A2C2D" w:rsidRDefault="008A2C2D" w:rsidP="008A2C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2D">
        <w:rPr>
          <w:rFonts w:ascii="Times New Roman" w:hAnsi="Times New Roman" w:cs="Times New Roman"/>
          <w:sz w:val="28"/>
          <w:szCs w:val="28"/>
        </w:rPr>
        <w:t xml:space="preserve">По итогу проверки был сделан вывод, что </w:t>
      </w:r>
      <w:r>
        <w:rPr>
          <w:rFonts w:ascii="Times New Roman" w:hAnsi="Times New Roman" w:cs="Times New Roman"/>
          <w:sz w:val="28"/>
          <w:szCs w:val="28"/>
        </w:rPr>
        <w:t>интерфейс общения с пользователем работает корректно: все уведомления доходят до пользователя, все команды выполняются корректно.</w:t>
      </w:r>
    </w:p>
    <w:p w14:paraId="2D3F14E6" w14:textId="77777777" w:rsidR="008A2C2D" w:rsidRDefault="008A2C2D" w:rsidP="008A2C2D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118E93" w14:textId="111C0097" w:rsidR="008A2C2D" w:rsidRDefault="008A2C2D" w:rsidP="008A2C2D">
      <w:pPr>
        <w:pStyle w:val="a7"/>
        <w:numPr>
          <w:ilvl w:val="1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теплового режима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опытного образца устройства защиты помещения от затопления и протечек</w:t>
      </w:r>
    </w:p>
    <w:p w14:paraId="7B44BDBB" w14:textId="7D236393" w:rsidR="008A2C2D" w:rsidRDefault="008A2C2D" w:rsidP="008A2C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FFE9B" w14:textId="4A7D7E4C" w:rsidR="00BF2372" w:rsidRDefault="00BF2372" w:rsidP="008A2C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проверки работоспособности УЗПЗП в случае продолжительной работы в режиме «Устранения протечки» была проведена проверка теплового режима с помощью тепловизора </w:t>
      </w:r>
      <w:r>
        <w:rPr>
          <w:rFonts w:ascii="Times New Roman" w:hAnsi="Times New Roman" w:cs="Times New Roman"/>
          <w:sz w:val="28"/>
          <w:szCs w:val="28"/>
          <w:lang w:val="en-US"/>
        </w:rPr>
        <w:t>UNI</w:t>
      </w:r>
      <w:r w:rsidRPr="00BF237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F2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UTi</w:t>
      </w:r>
      <w:proofErr w:type="spellEnd"/>
      <w:r w:rsidRPr="00BF2372">
        <w:rPr>
          <w:rFonts w:ascii="Times New Roman" w:hAnsi="Times New Roman" w:cs="Times New Roman"/>
          <w:sz w:val="28"/>
          <w:szCs w:val="28"/>
        </w:rPr>
        <w:t>730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(рисунки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_Ref199577764 \h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BF2372">
        <w:rPr>
          <w:rFonts w:ascii="Times New Roman" w:hAnsi="Times New Roman" w:cs="Times New Roman"/>
          <w:sz w:val="28"/>
          <w:szCs w:val="28"/>
        </w:rPr>
        <w:t>6.</w:t>
      </w:r>
      <w:r w:rsidRPr="00BF2372">
        <w:rPr>
          <w:rFonts w:ascii="Times New Roman" w:hAnsi="Times New Roman" w:cs="Times New Roman"/>
          <w:noProof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_Ref199577765 \h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BF2372">
        <w:rPr>
          <w:rFonts w:ascii="Times New Roman" w:hAnsi="Times New Roman" w:cs="Times New Roman"/>
          <w:sz w:val="28"/>
          <w:szCs w:val="28"/>
        </w:rPr>
        <w:t>6.</w:t>
      </w:r>
      <w:r w:rsidRPr="00BF2372">
        <w:rPr>
          <w:rFonts w:ascii="Times New Roman" w:hAnsi="Times New Roman" w:cs="Times New Roman"/>
          <w:noProof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804AE55" w14:textId="77777777" w:rsidR="00BF2372" w:rsidRPr="00BF2372" w:rsidRDefault="00BF2372" w:rsidP="00B6536F">
      <w:pPr>
        <w:keepNext/>
        <w:tabs>
          <w:tab w:val="left" w:pos="567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C62E4" wp14:editId="365DCFC1">
            <wp:extent cx="4074160" cy="3055620"/>
            <wp:effectExtent l="0" t="0" r="2540" b="0"/>
            <wp:docPr id="7" name="Рисунок 7" descr="Изображение выглядит как текст, снимок экрана, желтый, мультфильм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желтый, мультфильм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756F" w14:textId="1088AD1E" w:rsidR="00BF2372" w:rsidRPr="00BF2372" w:rsidRDefault="00BF2372" w:rsidP="00B6536F">
      <w:pPr>
        <w:pStyle w:val="ac"/>
        <w:tabs>
          <w:tab w:val="left" w:pos="567"/>
        </w:tabs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7" w:name="_Ref199577764"/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Тепловой режим работы УЗПЗП в режиме "Устранение протечки" при питании от сети</w:t>
      </w:r>
    </w:p>
    <w:p w14:paraId="0F47A5D1" w14:textId="77777777" w:rsidR="00BF2372" w:rsidRPr="00BF2372" w:rsidRDefault="00BF2372" w:rsidP="00B6536F">
      <w:pPr>
        <w:keepNext/>
        <w:tabs>
          <w:tab w:val="left" w:pos="567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F23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D6FF89" wp14:editId="172E54FA">
            <wp:extent cx="3810000" cy="2857500"/>
            <wp:effectExtent l="0" t="0" r="0" b="0"/>
            <wp:docPr id="8" name="Рисунок 8" descr="Изображение выглядит как текст, снимок экрана, апельсин, желт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апельсин, желтый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F7D3" w14:textId="677EC43F" w:rsidR="00BF2372" w:rsidRPr="00BF2372" w:rsidRDefault="00BF2372" w:rsidP="00B6536F">
      <w:pPr>
        <w:pStyle w:val="ac"/>
        <w:tabs>
          <w:tab w:val="left" w:pos="567"/>
        </w:tabs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bookmarkStart w:id="8" w:name="_Ref199577765"/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6.</w: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Рисунок_6. \* ARABIC </w:instrTex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F237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8"/>
      <w:r w:rsidRPr="00BF23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Тепловой режим работы УЗПЗП в режиме "Устранение протечки" при питании от аккумуляторов</w:t>
      </w:r>
    </w:p>
    <w:p w14:paraId="68C6B357" w14:textId="2A0D3507" w:rsidR="00B6536F" w:rsidRDefault="00B6536F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проверки был сделан вывод о корректности работы </w:t>
      </w:r>
      <w:r>
        <w:rPr>
          <w:rFonts w:ascii="Times New Roman" w:hAnsi="Times New Roman" w:cs="Times New Roman"/>
          <w:sz w:val="28"/>
          <w:szCs w:val="28"/>
        </w:rPr>
        <w:t xml:space="preserve">УЗПЗП, т.к. температура ни одного компонента не превышает его максимально возможной температуры. </w:t>
      </w:r>
    </w:p>
    <w:p w14:paraId="584FA92C" w14:textId="0319F420" w:rsidR="00BF2372" w:rsidRDefault="00BF2372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71BC3" w14:textId="77777777" w:rsidR="00BF2372" w:rsidRPr="00BF2372" w:rsidRDefault="00BF2372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3379B" w14:textId="57B80956" w:rsidR="00B6536F" w:rsidRDefault="00B6536F" w:rsidP="00B65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4B0022" w14:textId="5FA44420" w:rsidR="00B1250D" w:rsidRDefault="00B6536F" w:rsidP="00B6536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3BD674E3" w14:textId="3C175858" w:rsidR="00B6536F" w:rsidRDefault="00B6536F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исследовательских испытаний опытного образца устройства защиты помещения от затопления и протечек были исследованы границы его работоспособности.</w:t>
      </w:r>
    </w:p>
    <w:p w14:paraId="41D1011F" w14:textId="7F46AB2B" w:rsidR="00B6536F" w:rsidRDefault="00B6536F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была проверена возможность работы опытного образца при питании от сети или аккумуляторов, а также при наличии обоих питающих напряжений. Также были проверена на стабильность номиналы питания электронной ячейки.</w:t>
      </w:r>
    </w:p>
    <w:p w14:paraId="55217D6A" w14:textId="3A3E4E27" w:rsidR="00B6536F" w:rsidRDefault="00B6536F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7668AB">
        <w:rPr>
          <w:rFonts w:ascii="Times New Roman" w:hAnsi="Times New Roman" w:cs="Times New Roman"/>
          <w:sz w:val="28"/>
          <w:szCs w:val="28"/>
        </w:rPr>
        <w:t>была проверена работа микроконтроллера и интерфейса пользовательского взаимодействия с опытным образцом. Также был исследован тепловой режим работы опытного образца.</w:t>
      </w:r>
    </w:p>
    <w:p w14:paraId="034906AA" w14:textId="6FAB9947" w:rsidR="007668AB" w:rsidRPr="00B6536F" w:rsidRDefault="007668AB" w:rsidP="00B653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исследовательских испытаний был сделан вывод о работоспособности опытного образца, а также были выявлены его недостатки, которые следуют устранить в следующих версиях устройства. </w:t>
      </w:r>
    </w:p>
    <w:sectPr w:rsidR="007668AB" w:rsidRPr="00B6536F" w:rsidSect="00CD1E5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Степан Глухов" w:date="2025-05-29T22:22:00Z" w:initials="СГ">
    <w:p w14:paraId="510665D0" w14:textId="5B71C7C5" w:rsidR="004C0BDD" w:rsidRDefault="004C0BDD">
      <w:pPr>
        <w:pStyle w:val="ae"/>
      </w:pPr>
      <w:r>
        <w:rPr>
          <w:rStyle w:val="ad"/>
        </w:rPr>
        <w:annotationRef/>
      </w:r>
      <w:r>
        <w:t>Вставить название рисунка из программной части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0665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2CE8CC7" w16cex:dateUtc="2025-05-29T1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0665D0" w16cid:durableId="72CE8C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0BE4"/>
    <w:multiLevelType w:val="hybridMultilevel"/>
    <w:tmpl w:val="DA3AA72A"/>
    <w:lvl w:ilvl="0" w:tplc="D73C9AA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" w15:restartNumberingAfterBreak="0">
    <w:nsid w:val="0A9F38E6"/>
    <w:multiLevelType w:val="hybridMultilevel"/>
    <w:tmpl w:val="16446D46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4E5E82"/>
    <w:multiLevelType w:val="hybridMultilevel"/>
    <w:tmpl w:val="F86E53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F73AE9"/>
    <w:multiLevelType w:val="multilevel"/>
    <w:tmpl w:val="7A5A30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BBB"/>
    <w:multiLevelType w:val="hybridMultilevel"/>
    <w:tmpl w:val="9F7E4C5A"/>
    <w:lvl w:ilvl="0" w:tplc="1A06B9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453670"/>
    <w:multiLevelType w:val="hybridMultilevel"/>
    <w:tmpl w:val="307C6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9CE00C7"/>
    <w:multiLevelType w:val="hybridMultilevel"/>
    <w:tmpl w:val="240891A4"/>
    <w:lvl w:ilvl="0" w:tplc="1DAA5A6E">
      <w:start w:val="1"/>
      <w:numFmt w:val="decimal"/>
      <w:lvlText w:val="%1)"/>
      <w:lvlJc w:val="left"/>
      <w:pPr>
        <w:ind w:left="1429" w:hanging="360"/>
      </w:pPr>
      <w:rPr>
        <w:sz w:val="28"/>
        <w:szCs w:val="28"/>
      </w:rPr>
    </w:lvl>
    <w:lvl w:ilvl="1" w:tplc="D5B06048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575149"/>
    <w:multiLevelType w:val="multilevel"/>
    <w:tmpl w:val="960A77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6CF5173"/>
    <w:multiLevelType w:val="hybridMultilevel"/>
    <w:tmpl w:val="F428446C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C247EE"/>
    <w:multiLevelType w:val="multilevel"/>
    <w:tmpl w:val="E49830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0B47440"/>
    <w:multiLevelType w:val="hybridMultilevel"/>
    <w:tmpl w:val="09D6D872"/>
    <w:lvl w:ilvl="0" w:tplc="9A4607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80634D"/>
    <w:multiLevelType w:val="hybridMultilevel"/>
    <w:tmpl w:val="A0AA38EA"/>
    <w:lvl w:ilvl="0" w:tplc="D73C9AA2">
      <w:start w:val="1"/>
      <w:numFmt w:val="decimal"/>
      <w:lvlText w:val="%1.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94F06"/>
    <w:multiLevelType w:val="multilevel"/>
    <w:tmpl w:val="5D92FFE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63E6C48"/>
    <w:multiLevelType w:val="hybridMultilevel"/>
    <w:tmpl w:val="AC1ACC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64F7E42"/>
    <w:multiLevelType w:val="hybridMultilevel"/>
    <w:tmpl w:val="328A1D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D73C9AA2">
      <w:start w:val="1"/>
      <w:numFmt w:val="decimal"/>
      <w:lvlText w:val="%2.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63751D"/>
    <w:multiLevelType w:val="hybridMultilevel"/>
    <w:tmpl w:val="307C6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E1F2E94"/>
    <w:multiLevelType w:val="hybridMultilevel"/>
    <w:tmpl w:val="381C0C10"/>
    <w:lvl w:ilvl="0" w:tplc="2788CF5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16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13"/>
  </w:num>
  <w:num w:numId="10">
    <w:abstractNumId w:val="6"/>
  </w:num>
  <w:num w:numId="11">
    <w:abstractNumId w:val="14"/>
  </w:num>
  <w:num w:numId="12">
    <w:abstractNumId w:val="11"/>
  </w:num>
  <w:num w:numId="13">
    <w:abstractNumId w:val="0"/>
  </w:num>
  <w:num w:numId="14">
    <w:abstractNumId w:val="12"/>
  </w:num>
  <w:num w:numId="15">
    <w:abstractNumId w:val="8"/>
  </w:num>
  <w:num w:numId="16">
    <w:abstractNumId w:val="5"/>
  </w:num>
  <w:num w:numId="1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Степан Глухов">
    <w15:presenceInfo w15:providerId="Windows Live" w15:userId="cb3654701a8b57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CB"/>
    <w:rsid w:val="0000090C"/>
    <w:rsid w:val="00004C6F"/>
    <w:rsid w:val="000053E3"/>
    <w:rsid w:val="000072E0"/>
    <w:rsid w:val="00022839"/>
    <w:rsid w:val="00022B55"/>
    <w:rsid w:val="00023AAA"/>
    <w:rsid w:val="000353EF"/>
    <w:rsid w:val="00052DAD"/>
    <w:rsid w:val="0006403E"/>
    <w:rsid w:val="000654AF"/>
    <w:rsid w:val="00085836"/>
    <w:rsid w:val="000A393C"/>
    <w:rsid w:val="000B383B"/>
    <w:rsid w:val="000B41B0"/>
    <w:rsid w:val="000B5960"/>
    <w:rsid w:val="000C17F8"/>
    <w:rsid w:val="00101B5F"/>
    <w:rsid w:val="0010422E"/>
    <w:rsid w:val="00105033"/>
    <w:rsid w:val="001115FC"/>
    <w:rsid w:val="00113939"/>
    <w:rsid w:val="001210D8"/>
    <w:rsid w:val="00121B03"/>
    <w:rsid w:val="0012706B"/>
    <w:rsid w:val="00130CAE"/>
    <w:rsid w:val="001363F4"/>
    <w:rsid w:val="00146339"/>
    <w:rsid w:val="001616A1"/>
    <w:rsid w:val="00170447"/>
    <w:rsid w:val="00172C0F"/>
    <w:rsid w:val="00191554"/>
    <w:rsid w:val="001A5CE8"/>
    <w:rsid w:val="001B78D8"/>
    <w:rsid w:val="001C4546"/>
    <w:rsid w:val="001D4A79"/>
    <w:rsid w:val="00212FEA"/>
    <w:rsid w:val="00215471"/>
    <w:rsid w:val="00215B3D"/>
    <w:rsid w:val="002223A0"/>
    <w:rsid w:val="00223D11"/>
    <w:rsid w:val="002456E9"/>
    <w:rsid w:val="002675BB"/>
    <w:rsid w:val="0028250F"/>
    <w:rsid w:val="002904E7"/>
    <w:rsid w:val="00290AC9"/>
    <w:rsid w:val="0029562A"/>
    <w:rsid w:val="002B1565"/>
    <w:rsid w:val="002B1DAA"/>
    <w:rsid w:val="002C7317"/>
    <w:rsid w:val="002D1CC9"/>
    <w:rsid w:val="002D576C"/>
    <w:rsid w:val="002E30C3"/>
    <w:rsid w:val="002E378D"/>
    <w:rsid w:val="002F78D1"/>
    <w:rsid w:val="0030374E"/>
    <w:rsid w:val="00305770"/>
    <w:rsid w:val="003134DF"/>
    <w:rsid w:val="003142E8"/>
    <w:rsid w:val="00324563"/>
    <w:rsid w:val="0033391A"/>
    <w:rsid w:val="00333E1C"/>
    <w:rsid w:val="00337FCB"/>
    <w:rsid w:val="00340BB6"/>
    <w:rsid w:val="003423C0"/>
    <w:rsid w:val="003500E0"/>
    <w:rsid w:val="00350A86"/>
    <w:rsid w:val="0036373D"/>
    <w:rsid w:val="00367DA4"/>
    <w:rsid w:val="0037109D"/>
    <w:rsid w:val="00371D48"/>
    <w:rsid w:val="00373D7A"/>
    <w:rsid w:val="00382614"/>
    <w:rsid w:val="00395FA6"/>
    <w:rsid w:val="003B5E72"/>
    <w:rsid w:val="003B7B1F"/>
    <w:rsid w:val="003C57FB"/>
    <w:rsid w:val="003D4B4C"/>
    <w:rsid w:val="003E01A8"/>
    <w:rsid w:val="003E03DC"/>
    <w:rsid w:val="003E0A8C"/>
    <w:rsid w:val="003E5B6B"/>
    <w:rsid w:val="003F012F"/>
    <w:rsid w:val="004018B7"/>
    <w:rsid w:val="00406A73"/>
    <w:rsid w:val="00407824"/>
    <w:rsid w:val="00410062"/>
    <w:rsid w:val="00410F56"/>
    <w:rsid w:val="00414C27"/>
    <w:rsid w:val="004174BE"/>
    <w:rsid w:val="00417DA5"/>
    <w:rsid w:val="00426CED"/>
    <w:rsid w:val="00433840"/>
    <w:rsid w:val="00434562"/>
    <w:rsid w:val="0044571A"/>
    <w:rsid w:val="0045036C"/>
    <w:rsid w:val="004571DA"/>
    <w:rsid w:val="004623CC"/>
    <w:rsid w:val="00467B3B"/>
    <w:rsid w:val="0047100A"/>
    <w:rsid w:val="0048062D"/>
    <w:rsid w:val="00484A74"/>
    <w:rsid w:val="004A1969"/>
    <w:rsid w:val="004A3229"/>
    <w:rsid w:val="004B4A95"/>
    <w:rsid w:val="004B78C0"/>
    <w:rsid w:val="004C0BDD"/>
    <w:rsid w:val="004C1754"/>
    <w:rsid w:val="004C3A73"/>
    <w:rsid w:val="004C3B8B"/>
    <w:rsid w:val="004C60C3"/>
    <w:rsid w:val="004D0332"/>
    <w:rsid w:val="004D08E1"/>
    <w:rsid w:val="004D72FE"/>
    <w:rsid w:val="004E1A0A"/>
    <w:rsid w:val="004F3367"/>
    <w:rsid w:val="00503D77"/>
    <w:rsid w:val="005112A9"/>
    <w:rsid w:val="005159B3"/>
    <w:rsid w:val="00525AA1"/>
    <w:rsid w:val="00530EE9"/>
    <w:rsid w:val="005336D2"/>
    <w:rsid w:val="00533E7D"/>
    <w:rsid w:val="00545363"/>
    <w:rsid w:val="00581E00"/>
    <w:rsid w:val="005837A5"/>
    <w:rsid w:val="005B7AF1"/>
    <w:rsid w:val="005C1ACB"/>
    <w:rsid w:val="005C6C20"/>
    <w:rsid w:val="005D0CCC"/>
    <w:rsid w:val="005D6A06"/>
    <w:rsid w:val="005F51F9"/>
    <w:rsid w:val="00603B25"/>
    <w:rsid w:val="00611C6B"/>
    <w:rsid w:val="006123A1"/>
    <w:rsid w:val="00643EB4"/>
    <w:rsid w:val="00644AAE"/>
    <w:rsid w:val="00651148"/>
    <w:rsid w:val="006528CD"/>
    <w:rsid w:val="00652E2A"/>
    <w:rsid w:val="00663E73"/>
    <w:rsid w:val="00670DB2"/>
    <w:rsid w:val="006720B3"/>
    <w:rsid w:val="00673572"/>
    <w:rsid w:val="00677BBE"/>
    <w:rsid w:val="00683B73"/>
    <w:rsid w:val="00695DA4"/>
    <w:rsid w:val="006A300D"/>
    <w:rsid w:val="006B0C33"/>
    <w:rsid w:val="006B3E66"/>
    <w:rsid w:val="006D450E"/>
    <w:rsid w:val="006E139E"/>
    <w:rsid w:val="006F18D2"/>
    <w:rsid w:val="006F43B4"/>
    <w:rsid w:val="006F584D"/>
    <w:rsid w:val="00702832"/>
    <w:rsid w:val="00711527"/>
    <w:rsid w:val="00711AC6"/>
    <w:rsid w:val="00717478"/>
    <w:rsid w:val="00722298"/>
    <w:rsid w:val="00725181"/>
    <w:rsid w:val="00735972"/>
    <w:rsid w:val="00750E92"/>
    <w:rsid w:val="007668AB"/>
    <w:rsid w:val="00772479"/>
    <w:rsid w:val="007727C0"/>
    <w:rsid w:val="0077409F"/>
    <w:rsid w:val="00781CEE"/>
    <w:rsid w:val="00784961"/>
    <w:rsid w:val="0078597D"/>
    <w:rsid w:val="00796C9E"/>
    <w:rsid w:val="007A2ABC"/>
    <w:rsid w:val="007A3CB1"/>
    <w:rsid w:val="007B6E7F"/>
    <w:rsid w:val="007C26A7"/>
    <w:rsid w:val="007C2A66"/>
    <w:rsid w:val="007C7A99"/>
    <w:rsid w:val="007D0F31"/>
    <w:rsid w:val="007D2654"/>
    <w:rsid w:val="007D2950"/>
    <w:rsid w:val="007D54FE"/>
    <w:rsid w:val="007E2D91"/>
    <w:rsid w:val="007F03B0"/>
    <w:rsid w:val="007F7688"/>
    <w:rsid w:val="00811908"/>
    <w:rsid w:val="0081712D"/>
    <w:rsid w:val="00826DB0"/>
    <w:rsid w:val="0082714D"/>
    <w:rsid w:val="00827875"/>
    <w:rsid w:val="008370FA"/>
    <w:rsid w:val="00856B0E"/>
    <w:rsid w:val="00857A0C"/>
    <w:rsid w:val="00871AF1"/>
    <w:rsid w:val="00872D64"/>
    <w:rsid w:val="00894D26"/>
    <w:rsid w:val="008A00BE"/>
    <w:rsid w:val="008A277E"/>
    <w:rsid w:val="008A2C2D"/>
    <w:rsid w:val="008A73F1"/>
    <w:rsid w:val="008B40D9"/>
    <w:rsid w:val="008B5FAD"/>
    <w:rsid w:val="008C58C7"/>
    <w:rsid w:val="008D01CE"/>
    <w:rsid w:val="008E006F"/>
    <w:rsid w:val="008E558A"/>
    <w:rsid w:val="008E5EF8"/>
    <w:rsid w:val="0091527E"/>
    <w:rsid w:val="009234E9"/>
    <w:rsid w:val="00924CD0"/>
    <w:rsid w:val="009318C6"/>
    <w:rsid w:val="00934E17"/>
    <w:rsid w:val="009414A7"/>
    <w:rsid w:val="0094388F"/>
    <w:rsid w:val="0096774E"/>
    <w:rsid w:val="00973FDC"/>
    <w:rsid w:val="009743B0"/>
    <w:rsid w:val="00983A83"/>
    <w:rsid w:val="00986883"/>
    <w:rsid w:val="0099323C"/>
    <w:rsid w:val="009932A4"/>
    <w:rsid w:val="009A06B5"/>
    <w:rsid w:val="009A7893"/>
    <w:rsid w:val="009D798D"/>
    <w:rsid w:val="009D7D51"/>
    <w:rsid w:val="009F0564"/>
    <w:rsid w:val="00A01591"/>
    <w:rsid w:val="00A05564"/>
    <w:rsid w:val="00A135A8"/>
    <w:rsid w:val="00A15911"/>
    <w:rsid w:val="00A20EBF"/>
    <w:rsid w:val="00A2249F"/>
    <w:rsid w:val="00A30112"/>
    <w:rsid w:val="00A327C6"/>
    <w:rsid w:val="00A40E6E"/>
    <w:rsid w:val="00A41CB2"/>
    <w:rsid w:val="00A44CFC"/>
    <w:rsid w:val="00A508EE"/>
    <w:rsid w:val="00A55FD0"/>
    <w:rsid w:val="00A86E5B"/>
    <w:rsid w:val="00A9689A"/>
    <w:rsid w:val="00AD0156"/>
    <w:rsid w:val="00AF5A21"/>
    <w:rsid w:val="00B02F99"/>
    <w:rsid w:val="00B112B7"/>
    <w:rsid w:val="00B1250D"/>
    <w:rsid w:val="00B12F5C"/>
    <w:rsid w:val="00B14F35"/>
    <w:rsid w:val="00B21B08"/>
    <w:rsid w:val="00B4052D"/>
    <w:rsid w:val="00B447CE"/>
    <w:rsid w:val="00B468F6"/>
    <w:rsid w:val="00B471A8"/>
    <w:rsid w:val="00B57404"/>
    <w:rsid w:val="00B57F29"/>
    <w:rsid w:val="00B60A09"/>
    <w:rsid w:val="00B619D5"/>
    <w:rsid w:val="00B65014"/>
    <w:rsid w:val="00B6536F"/>
    <w:rsid w:val="00B76442"/>
    <w:rsid w:val="00B82035"/>
    <w:rsid w:val="00B92346"/>
    <w:rsid w:val="00B9716F"/>
    <w:rsid w:val="00BA1501"/>
    <w:rsid w:val="00BA300B"/>
    <w:rsid w:val="00BB2182"/>
    <w:rsid w:val="00BB4C07"/>
    <w:rsid w:val="00BE2E02"/>
    <w:rsid w:val="00BE4FC1"/>
    <w:rsid w:val="00BE67EE"/>
    <w:rsid w:val="00BF2372"/>
    <w:rsid w:val="00BF2785"/>
    <w:rsid w:val="00BF43E2"/>
    <w:rsid w:val="00C0469B"/>
    <w:rsid w:val="00C06A9E"/>
    <w:rsid w:val="00C106D1"/>
    <w:rsid w:val="00C236D7"/>
    <w:rsid w:val="00C31743"/>
    <w:rsid w:val="00C3210C"/>
    <w:rsid w:val="00C71E36"/>
    <w:rsid w:val="00C72834"/>
    <w:rsid w:val="00C72CC8"/>
    <w:rsid w:val="00C74829"/>
    <w:rsid w:val="00C823ED"/>
    <w:rsid w:val="00C9026A"/>
    <w:rsid w:val="00CD1E5E"/>
    <w:rsid w:val="00CD283B"/>
    <w:rsid w:val="00CD2EF0"/>
    <w:rsid w:val="00CE54F5"/>
    <w:rsid w:val="00CE7937"/>
    <w:rsid w:val="00CE7D12"/>
    <w:rsid w:val="00CF0D25"/>
    <w:rsid w:val="00CF4288"/>
    <w:rsid w:val="00CF6A52"/>
    <w:rsid w:val="00D01709"/>
    <w:rsid w:val="00D14942"/>
    <w:rsid w:val="00D21A32"/>
    <w:rsid w:val="00D34A41"/>
    <w:rsid w:val="00D44054"/>
    <w:rsid w:val="00D51576"/>
    <w:rsid w:val="00D52AFF"/>
    <w:rsid w:val="00D52BD3"/>
    <w:rsid w:val="00D617D6"/>
    <w:rsid w:val="00D64A25"/>
    <w:rsid w:val="00D67DF8"/>
    <w:rsid w:val="00D7198D"/>
    <w:rsid w:val="00D77F99"/>
    <w:rsid w:val="00D874D6"/>
    <w:rsid w:val="00DA01BE"/>
    <w:rsid w:val="00DC15A1"/>
    <w:rsid w:val="00DD297D"/>
    <w:rsid w:val="00DD76CB"/>
    <w:rsid w:val="00DE232E"/>
    <w:rsid w:val="00DE31D7"/>
    <w:rsid w:val="00DF1F5B"/>
    <w:rsid w:val="00DF3F80"/>
    <w:rsid w:val="00DF78B0"/>
    <w:rsid w:val="00E0143E"/>
    <w:rsid w:val="00E053E5"/>
    <w:rsid w:val="00E216EC"/>
    <w:rsid w:val="00E37278"/>
    <w:rsid w:val="00E5150F"/>
    <w:rsid w:val="00E6674D"/>
    <w:rsid w:val="00E7198B"/>
    <w:rsid w:val="00E72951"/>
    <w:rsid w:val="00E74347"/>
    <w:rsid w:val="00E74713"/>
    <w:rsid w:val="00E779FD"/>
    <w:rsid w:val="00E8378E"/>
    <w:rsid w:val="00E94590"/>
    <w:rsid w:val="00E95979"/>
    <w:rsid w:val="00E95A77"/>
    <w:rsid w:val="00ED7375"/>
    <w:rsid w:val="00EE7A21"/>
    <w:rsid w:val="00EF4735"/>
    <w:rsid w:val="00F0178C"/>
    <w:rsid w:val="00F10ED4"/>
    <w:rsid w:val="00F158F4"/>
    <w:rsid w:val="00F23ABA"/>
    <w:rsid w:val="00F24EFC"/>
    <w:rsid w:val="00F265A6"/>
    <w:rsid w:val="00F40C56"/>
    <w:rsid w:val="00F42369"/>
    <w:rsid w:val="00F60B98"/>
    <w:rsid w:val="00F66256"/>
    <w:rsid w:val="00F73148"/>
    <w:rsid w:val="00F84273"/>
    <w:rsid w:val="00FA17F9"/>
    <w:rsid w:val="00FA3686"/>
    <w:rsid w:val="00FA43E3"/>
    <w:rsid w:val="00FC32FA"/>
    <w:rsid w:val="00FD1A19"/>
    <w:rsid w:val="00FD3379"/>
    <w:rsid w:val="00FE4EFB"/>
    <w:rsid w:val="00FE62F9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B722A3"/>
  <w14:defaultImageDpi w14:val="32767"/>
  <w15:chartTrackingRefBased/>
  <w15:docId w15:val="{A7A394CA-6E66-446E-915B-A34560A8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7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71E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9A06B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A06B5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A06B5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A06B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A06B5"/>
    <w:rPr>
      <w:b/>
      <w:bCs/>
      <w:sz w:val="20"/>
      <w:szCs w:val="20"/>
    </w:rPr>
  </w:style>
  <w:style w:type="character" w:styleId="af2">
    <w:name w:val="Placeholder Text"/>
    <w:basedOn w:val="a0"/>
    <w:uiPriority w:val="99"/>
    <w:semiHidden/>
    <w:rsid w:val="00872D64"/>
    <w:rPr>
      <w:color w:val="808080"/>
    </w:rPr>
  </w:style>
  <w:style w:type="table" w:styleId="af3">
    <w:name w:val="Table Grid"/>
    <w:basedOn w:val="a1"/>
    <w:uiPriority w:val="59"/>
    <w:rsid w:val="00A1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B4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3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jp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37C86-748D-4B1B-925B-C357E7F8E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10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65</cp:revision>
  <dcterms:created xsi:type="dcterms:W3CDTF">2025-03-19T08:19:00Z</dcterms:created>
  <dcterms:modified xsi:type="dcterms:W3CDTF">2025-05-31T07:05:00Z</dcterms:modified>
</cp:coreProperties>
</file>