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0E8" w:rsidRDefault="000E559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出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差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申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请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表</w:t>
      </w:r>
    </w:p>
    <w:tbl>
      <w:tblPr>
        <w:tblStyle w:val="a3"/>
        <w:tblpPr w:leftFromText="180" w:rightFromText="180" w:vertAnchor="text" w:tblpX="-56" w:tblpY="153"/>
        <w:tblOverlap w:val="never"/>
        <w:tblW w:w="8848" w:type="dxa"/>
        <w:tblLayout w:type="fixed"/>
        <w:tblLook w:val="04A0"/>
      </w:tblPr>
      <w:tblGrid>
        <w:gridCol w:w="1526"/>
        <w:gridCol w:w="1417"/>
        <w:gridCol w:w="582"/>
        <w:gridCol w:w="887"/>
        <w:gridCol w:w="238"/>
        <w:gridCol w:w="250"/>
        <w:gridCol w:w="1304"/>
        <w:gridCol w:w="233"/>
        <w:gridCol w:w="1305"/>
        <w:gridCol w:w="163"/>
        <w:gridCol w:w="943"/>
      </w:tblGrid>
      <w:tr w:rsidR="00FC10E8" w:rsidTr="00835753">
        <w:trPr>
          <w:trHeight w:val="336"/>
        </w:trPr>
        <w:tc>
          <w:tcPr>
            <w:tcW w:w="1526" w:type="dxa"/>
          </w:tcPr>
          <w:p w:rsidR="00FC10E8" w:rsidRDefault="000E559C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1999" w:type="dxa"/>
            <w:gridSpan w:val="2"/>
          </w:tcPr>
          <w:p w:rsidR="00FC10E8" w:rsidRDefault="000E559C">
            <w:pPr>
              <w:jc w:val="center"/>
            </w:pPr>
            <w:r>
              <w:rPr>
                <w:rFonts w:hint="eastAsia"/>
              </w:rPr>
              <w:t>增值业务部</w:t>
            </w:r>
          </w:p>
        </w:tc>
        <w:tc>
          <w:tcPr>
            <w:tcW w:w="887" w:type="dxa"/>
          </w:tcPr>
          <w:p w:rsidR="00FC10E8" w:rsidRDefault="000E559C"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2025" w:type="dxa"/>
            <w:gridSpan w:val="4"/>
          </w:tcPr>
          <w:p w:rsidR="00FC10E8" w:rsidRDefault="000E559C">
            <w:pPr>
              <w:jc w:val="center"/>
            </w:pP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波</w:t>
            </w:r>
          </w:p>
        </w:tc>
        <w:tc>
          <w:tcPr>
            <w:tcW w:w="1305" w:type="dxa"/>
          </w:tcPr>
          <w:p w:rsidR="00FC10E8" w:rsidRDefault="000E559C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1106" w:type="dxa"/>
            <w:gridSpan w:val="2"/>
          </w:tcPr>
          <w:p w:rsidR="00FC10E8" w:rsidRDefault="000E559C">
            <w:pPr>
              <w:jc w:val="center"/>
            </w:pPr>
            <w:r>
              <w:rPr>
                <w:rFonts w:hint="eastAsia"/>
              </w:rPr>
              <w:t>业务员</w:t>
            </w:r>
          </w:p>
        </w:tc>
      </w:tr>
      <w:tr w:rsidR="00FC10E8" w:rsidTr="00835753">
        <w:trPr>
          <w:trHeight w:val="336"/>
        </w:trPr>
        <w:tc>
          <w:tcPr>
            <w:tcW w:w="1526" w:type="dxa"/>
          </w:tcPr>
          <w:p w:rsidR="00FC10E8" w:rsidRDefault="000E559C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999" w:type="dxa"/>
            <w:gridSpan w:val="2"/>
          </w:tcPr>
          <w:p w:rsidR="00FC10E8" w:rsidRDefault="000E559C">
            <w:pPr>
              <w:jc w:val="center"/>
            </w:pPr>
            <w:r>
              <w:rPr>
                <w:rFonts w:hint="eastAsia"/>
              </w:rPr>
              <w:t>13396085720</w:t>
            </w:r>
          </w:p>
        </w:tc>
        <w:tc>
          <w:tcPr>
            <w:tcW w:w="1375" w:type="dxa"/>
            <w:gridSpan w:val="3"/>
          </w:tcPr>
          <w:p w:rsidR="00FC10E8" w:rsidRDefault="000E559C">
            <w:pPr>
              <w:ind w:firstLineChars="100" w:firstLine="210"/>
              <w:jc w:val="center"/>
            </w:pPr>
            <w:r>
              <w:rPr>
                <w:rFonts w:hint="eastAsia"/>
              </w:rPr>
              <w:t>出差事由</w:t>
            </w:r>
          </w:p>
        </w:tc>
        <w:tc>
          <w:tcPr>
            <w:tcW w:w="3948" w:type="dxa"/>
            <w:gridSpan w:val="5"/>
          </w:tcPr>
          <w:p w:rsidR="00FC10E8" w:rsidRDefault="000E559C">
            <w:pPr>
              <w:jc w:val="center"/>
            </w:pPr>
            <w:r>
              <w:rPr>
                <w:rFonts w:hint="eastAsia"/>
              </w:rPr>
              <w:t>西南区域钢转产品市场开发</w:t>
            </w:r>
          </w:p>
        </w:tc>
      </w:tr>
      <w:tr w:rsidR="00FC10E8" w:rsidTr="00835753">
        <w:trPr>
          <w:trHeight w:val="336"/>
        </w:trPr>
        <w:tc>
          <w:tcPr>
            <w:tcW w:w="1526" w:type="dxa"/>
          </w:tcPr>
          <w:p w:rsidR="00FC10E8" w:rsidRDefault="000E559C">
            <w:pPr>
              <w:jc w:val="center"/>
            </w:pPr>
            <w:r>
              <w:rPr>
                <w:rFonts w:hint="eastAsia"/>
              </w:rPr>
              <w:t>拟出差时间</w:t>
            </w:r>
          </w:p>
        </w:tc>
        <w:tc>
          <w:tcPr>
            <w:tcW w:w="7322" w:type="dxa"/>
            <w:gridSpan w:val="10"/>
          </w:tcPr>
          <w:p w:rsidR="00FC10E8" w:rsidRDefault="000E559C" w:rsidP="00AC17A2">
            <w:r>
              <w:rPr>
                <w:rFonts w:hint="eastAsia"/>
              </w:rPr>
              <w:t>自</w:t>
            </w:r>
            <w:r>
              <w:rPr>
                <w:rFonts w:hint="eastAsia"/>
              </w:rPr>
              <w:t xml:space="preserve">   2018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11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14  </w:t>
            </w:r>
            <w:r>
              <w:rPr>
                <w:rFonts w:hint="eastAsia"/>
              </w:rPr>
              <w:t>日起至</w:t>
            </w:r>
            <w:r>
              <w:rPr>
                <w:rFonts w:hint="eastAsia"/>
              </w:rPr>
              <w:t xml:space="preserve">  2018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12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日止（共计</w:t>
            </w:r>
            <w:r>
              <w:rPr>
                <w:rFonts w:hint="eastAsia"/>
              </w:rPr>
              <w:t xml:space="preserve"> 28</w:t>
            </w:r>
            <w:r>
              <w:rPr>
                <w:rFonts w:hint="eastAsia"/>
              </w:rPr>
              <w:t>天）</w:t>
            </w:r>
          </w:p>
        </w:tc>
      </w:tr>
      <w:tr w:rsidR="00FC10E8" w:rsidTr="00835753">
        <w:trPr>
          <w:trHeight w:val="652"/>
        </w:trPr>
        <w:tc>
          <w:tcPr>
            <w:tcW w:w="1526" w:type="dxa"/>
          </w:tcPr>
          <w:p w:rsidR="00FC10E8" w:rsidRDefault="000E559C">
            <w:pPr>
              <w:spacing w:line="480" w:lineRule="auto"/>
              <w:jc w:val="center"/>
            </w:pPr>
            <w:r>
              <w:rPr>
                <w:rFonts w:hint="eastAsia"/>
              </w:rPr>
              <w:t>拟出差路线</w:t>
            </w:r>
          </w:p>
        </w:tc>
        <w:tc>
          <w:tcPr>
            <w:tcW w:w="7322" w:type="dxa"/>
            <w:gridSpan w:val="10"/>
          </w:tcPr>
          <w:p w:rsidR="00FC10E8" w:rsidRDefault="000E559C">
            <w:r>
              <w:rPr>
                <w:rFonts w:hint="eastAsia"/>
              </w:rPr>
              <w:t>武汉</w:t>
            </w:r>
            <w:r>
              <w:rPr>
                <w:rFonts w:hint="eastAsia"/>
              </w:rPr>
              <w:t>-</w:t>
            </w:r>
            <w:r w:rsidR="0082105A">
              <w:rPr>
                <w:rFonts w:hint="eastAsia"/>
              </w:rPr>
              <w:t>南宁</w:t>
            </w:r>
            <w:r w:rsidR="0082105A">
              <w:rPr>
                <w:rFonts w:hint="eastAsia"/>
              </w:rPr>
              <w:t>-</w:t>
            </w:r>
            <w:r w:rsidR="0082105A">
              <w:rPr>
                <w:rFonts w:hint="eastAsia"/>
              </w:rPr>
              <w:t>防城港</w:t>
            </w:r>
            <w:r w:rsidR="0082105A">
              <w:rPr>
                <w:rFonts w:hint="eastAsia"/>
              </w:rPr>
              <w:t>-</w:t>
            </w:r>
            <w:r w:rsidR="0082105A">
              <w:rPr>
                <w:rFonts w:hint="eastAsia"/>
              </w:rPr>
              <w:t>柳州</w:t>
            </w:r>
            <w:r w:rsidR="0082105A">
              <w:rPr>
                <w:rFonts w:hint="eastAsia"/>
              </w:rPr>
              <w:t>-</w:t>
            </w:r>
            <w:r w:rsidR="0082105A">
              <w:rPr>
                <w:rFonts w:hint="eastAsia"/>
              </w:rPr>
              <w:t>河池</w:t>
            </w:r>
            <w:r w:rsidR="0082105A">
              <w:rPr>
                <w:rFonts w:hint="eastAsia"/>
              </w:rPr>
              <w:t>-</w:t>
            </w:r>
            <w:r w:rsidR="0082105A">
              <w:rPr>
                <w:rFonts w:hint="eastAsia"/>
              </w:rPr>
              <w:t>钦州</w:t>
            </w:r>
            <w:r w:rsidR="0082105A">
              <w:rPr>
                <w:rFonts w:hint="eastAsia"/>
              </w:rPr>
              <w:t>--</w:t>
            </w:r>
            <w:r w:rsidR="0082105A">
              <w:rPr>
                <w:rFonts w:hint="eastAsia"/>
              </w:rPr>
              <w:t>玉林</w:t>
            </w:r>
            <w:r w:rsidR="0082105A">
              <w:rPr>
                <w:rFonts w:hint="eastAsia"/>
              </w:rPr>
              <w:t>-</w:t>
            </w:r>
            <w:r w:rsidR="0082105A">
              <w:rPr>
                <w:rFonts w:hint="eastAsia"/>
              </w:rPr>
              <w:t>陆川</w:t>
            </w:r>
            <w:r w:rsidR="00B966BF">
              <w:rPr>
                <w:rFonts w:hint="eastAsia"/>
              </w:rPr>
              <w:t>-</w:t>
            </w:r>
            <w:r w:rsidR="00B966BF">
              <w:rPr>
                <w:rFonts w:hint="eastAsia"/>
              </w:rPr>
              <w:t>岑溪</w:t>
            </w:r>
            <w:r w:rsidR="0082105A">
              <w:rPr>
                <w:rFonts w:hint="eastAsia"/>
              </w:rPr>
              <w:t>-</w:t>
            </w:r>
            <w:r w:rsidR="0082105A">
              <w:rPr>
                <w:rFonts w:hint="eastAsia"/>
              </w:rPr>
              <w:t>博白</w:t>
            </w:r>
            <w:r w:rsidR="0082105A">
              <w:rPr>
                <w:rFonts w:hint="eastAsia"/>
              </w:rPr>
              <w:t>-</w:t>
            </w:r>
            <w:r w:rsidR="0082105A">
              <w:rPr>
                <w:rFonts w:hint="eastAsia"/>
              </w:rPr>
              <w:t>大化</w:t>
            </w:r>
            <w:r w:rsidR="00B966BF">
              <w:rPr>
                <w:rFonts w:hint="eastAsia"/>
              </w:rPr>
              <w:t>-</w:t>
            </w:r>
            <w:r w:rsidR="00B966BF">
              <w:rPr>
                <w:rFonts w:hint="eastAsia"/>
              </w:rPr>
              <w:t>崇左</w:t>
            </w:r>
            <w:r w:rsidR="0082105A">
              <w:rPr>
                <w:rFonts w:hint="eastAsia"/>
              </w:rPr>
              <w:t>-</w:t>
            </w:r>
            <w:r>
              <w:rPr>
                <w:rFonts w:hint="eastAsia"/>
              </w:rPr>
              <w:t>昆明</w:t>
            </w:r>
            <w:r w:rsidR="00B966BF">
              <w:rPr>
                <w:rFonts w:hint="eastAsia"/>
              </w:rPr>
              <w:t>-</w:t>
            </w:r>
            <w:r w:rsidR="00B966BF">
              <w:rPr>
                <w:rFonts w:hint="eastAsia"/>
              </w:rPr>
              <w:t>百色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来宾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桂平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那坡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田林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绿春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保山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凯里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重庆</w:t>
            </w:r>
            <w:bookmarkStart w:id="0" w:name="_GoBack"/>
            <w:bookmarkEnd w:id="0"/>
          </w:p>
          <w:p w:rsidR="00FC10E8" w:rsidRDefault="00FC10E8"/>
        </w:tc>
      </w:tr>
      <w:tr w:rsidR="00835753" w:rsidTr="00835753">
        <w:trPr>
          <w:trHeight w:val="426"/>
        </w:trPr>
        <w:tc>
          <w:tcPr>
            <w:tcW w:w="1526" w:type="dxa"/>
            <w:vMerge w:val="restart"/>
          </w:tcPr>
          <w:p w:rsidR="00835753" w:rsidRDefault="00835753">
            <w:pPr>
              <w:jc w:val="center"/>
            </w:pPr>
          </w:p>
          <w:p w:rsidR="00835753" w:rsidRDefault="00835753">
            <w:pPr>
              <w:jc w:val="center"/>
            </w:pPr>
          </w:p>
          <w:p w:rsidR="00835753" w:rsidRDefault="00835753">
            <w:pPr>
              <w:jc w:val="center"/>
              <w:rPr>
                <w:sz w:val="28"/>
                <w:szCs w:val="28"/>
              </w:rPr>
            </w:pPr>
          </w:p>
          <w:p w:rsidR="00835753" w:rsidRDefault="008357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</w:t>
            </w:r>
          </w:p>
          <w:p w:rsidR="00835753" w:rsidRDefault="008357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体</w:t>
            </w:r>
          </w:p>
          <w:p w:rsidR="00835753" w:rsidRDefault="008357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</w:t>
            </w:r>
          </w:p>
          <w:p w:rsidR="00835753" w:rsidRDefault="00835753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程</w:t>
            </w:r>
          </w:p>
        </w:tc>
        <w:tc>
          <w:tcPr>
            <w:tcW w:w="1417" w:type="dxa"/>
          </w:tcPr>
          <w:p w:rsidR="00835753" w:rsidRDefault="00835753">
            <w:pPr>
              <w:ind w:firstLineChars="200" w:firstLine="420"/>
            </w:pP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间</w:t>
            </w:r>
          </w:p>
        </w:tc>
        <w:tc>
          <w:tcPr>
            <w:tcW w:w="1707" w:type="dxa"/>
            <w:gridSpan w:val="3"/>
          </w:tcPr>
          <w:p w:rsidR="00835753" w:rsidRDefault="00835753">
            <w:pPr>
              <w:ind w:firstLineChars="100" w:firstLine="21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554" w:type="dxa"/>
            <w:gridSpan w:val="2"/>
          </w:tcPr>
          <w:p w:rsidR="00835753" w:rsidRDefault="00835753">
            <w:pPr>
              <w:ind w:firstLineChars="300" w:firstLine="630"/>
            </w:pP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间</w:t>
            </w:r>
          </w:p>
        </w:tc>
        <w:tc>
          <w:tcPr>
            <w:tcW w:w="1701" w:type="dxa"/>
            <w:gridSpan w:val="3"/>
          </w:tcPr>
          <w:p w:rsidR="00835753" w:rsidRDefault="00835753">
            <w:pPr>
              <w:ind w:firstLineChars="100" w:firstLine="21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943" w:type="dxa"/>
          </w:tcPr>
          <w:p w:rsidR="00835753" w:rsidRDefault="0083575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35753" w:rsidTr="00835753">
        <w:trPr>
          <w:trHeight w:val="336"/>
        </w:trPr>
        <w:tc>
          <w:tcPr>
            <w:tcW w:w="1526" w:type="dxa"/>
            <w:vMerge/>
          </w:tcPr>
          <w:p w:rsidR="00835753" w:rsidRDefault="00835753"/>
        </w:tc>
        <w:tc>
          <w:tcPr>
            <w:tcW w:w="1417" w:type="dxa"/>
          </w:tcPr>
          <w:p w:rsidR="00835753" w:rsidRDefault="00835753" w:rsidP="000E559C">
            <w:r>
              <w:rPr>
                <w:rFonts w:hint="eastAsia"/>
              </w:rPr>
              <w:t xml:space="preserve"> </w:t>
            </w:r>
            <w:r>
              <w:t>11.14-11.1</w:t>
            </w:r>
            <w:r w:rsidR="000E559C">
              <w:rPr>
                <w:rFonts w:hint="eastAsia"/>
              </w:rPr>
              <w:t>7</w:t>
            </w:r>
          </w:p>
        </w:tc>
        <w:tc>
          <w:tcPr>
            <w:tcW w:w="1707" w:type="dxa"/>
            <w:gridSpan w:val="3"/>
          </w:tcPr>
          <w:p w:rsidR="00835753" w:rsidRDefault="00835753">
            <w:pPr>
              <w:rPr>
                <w:rFonts w:hint="eastAsia"/>
              </w:rPr>
            </w:pPr>
            <w:r>
              <w:rPr>
                <w:rFonts w:hint="eastAsia"/>
              </w:rPr>
              <w:t>南宁中燃</w:t>
            </w:r>
          </w:p>
        </w:tc>
        <w:tc>
          <w:tcPr>
            <w:tcW w:w="1554" w:type="dxa"/>
            <w:gridSpan w:val="2"/>
          </w:tcPr>
          <w:p w:rsidR="00835753" w:rsidRDefault="00AC17A2" w:rsidP="00AC17A2">
            <w:r>
              <w:rPr>
                <w:rFonts w:hint="eastAsia"/>
              </w:rPr>
              <w:t>11.29-12.3</w:t>
            </w:r>
          </w:p>
        </w:tc>
        <w:tc>
          <w:tcPr>
            <w:tcW w:w="1701" w:type="dxa"/>
            <w:gridSpan w:val="3"/>
          </w:tcPr>
          <w:p w:rsidR="00835753" w:rsidRDefault="00835753">
            <w:r>
              <w:rPr>
                <w:rFonts w:hint="eastAsia"/>
              </w:rPr>
              <w:t>崇左中燃</w:t>
            </w:r>
          </w:p>
        </w:tc>
        <w:tc>
          <w:tcPr>
            <w:tcW w:w="943" w:type="dxa"/>
          </w:tcPr>
          <w:p w:rsidR="00835753" w:rsidRDefault="00835753"/>
        </w:tc>
      </w:tr>
      <w:tr w:rsidR="00835753" w:rsidTr="00835753">
        <w:trPr>
          <w:trHeight w:val="336"/>
        </w:trPr>
        <w:tc>
          <w:tcPr>
            <w:tcW w:w="1526" w:type="dxa"/>
            <w:vMerge/>
          </w:tcPr>
          <w:p w:rsidR="00835753" w:rsidRDefault="00835753" w:rsidP="00507647"/>
        </w:tc>
        <w:tc>
          <w:tcPr>
            <w:tcW w:w="1417" w:type="dxa"/>
          </w:tcPr>
          <w:p w:rsidR="00835753" w:rsidRDefault="00835753" w:rsidP="00507647"/>
        </w:tc>
        <w:tc>
          <w:tcPr>
            <w:tcW w:w="1707" w:type="dxa"/>
            <w:gridSpan w:val="3"/>
          </w:tcPr>
          <w:p w:rsidR="00835753" w:rsidRDefault="00835753" w:rsidP="00507647">
            <w:pPr>
              <w:rPr>
                <w:rFonts w:hint="eastAsia"/>
              </w:rPr>
            </w:pPr>
            <w:r>
              <w:rPr>
                <w:rFonts w:hint="eastAsia"/>
              </w:rPr>
              <w:t>南宁</w:t>
            </w:r>
            <w:r>
              <w:rPr>
                <w:rFonts w:hint="eastAsia"/>
              </w:rPr>
              <w:t>东盟</w:t>
            </w:r>
            <w:r>
              <w:rPr>
                <w:rFonts w:hint="eastAsia"/>
              </w:rPr>
              <w:t>中燃</w:t>
            </w:r>
          </w:p>
        </w:tc>
        <w:tc>
          <w:tcPr>
            <w:tcW w:w="1554" w:type="dxa"/>
            <w:gridSpan w:val="2"/>
          </w:tcPr>
          <w:p w:rsidR="00835753" w:rsidRDefault="00835753" w:rsidP="00507647"/>
        </w:tc>
        <w:tc>
          <w:tcPr>
            <w:tcW w:w="1701" w:type="dxa"/>
            <w:gridSpan w:val="3"/>
          </w:tcPr>
          <w:p w:rsidR="00835753" w:rsidRDefault="00835753" w:rsidP="00507647">
            <w:r>
              <w:rPr>
                <w:rFonts w:hint="eastAsia"/>
              </w:rPr>
              <w:t>昆煤中烯</w:t>
            </w:r>
          </w:p>
        </w:tc>
        <w:tc>
          <w:tcPr>
            <w:tcW w:w="943" w:type="dxa"/>
          </w:tcPr>
          <w:p w:rsidR="00835753" w:rsidRDefault="00835753" w:rsidP="00507647"/>
        </w:tc>
      </w:tr>
      <w:tr w:rsidR="00835753" w:rsidTr="00835753">
        <w:trPr>
          <w:trHeight w:val="336"/>
        </w:trPr>
        <w:tc>
          <w:tcPr>
            <w:tcW w:w="1526" w:type="dxa"/>
            <w:vMerge/>
          </w:tcPr>
          <w:p w:rsidR="00835753" w:rsidRDefault="00835753" w:rsidP="00507647"/>
        </w:tc>
        <w:tc>
          <w:tcPr>
            <w:tcW w:w="1417" w:type="dxa"/>
          </w:tcPr>
          <w:p w:rsidR="00835753" w:rsidRDefault="00835753" w:rsidP="00507647"/>
        </w:tc>
        <w:tc>
          <w:tcPr>
            <w:tcW w:w="1707" w:type="dxa"/>
            <w:gridSpan w:val="3"/>
          </w:tcPr>
          <w:p w:rsidR="00835753" w:rsidRDefault="00835753" w:rsidP="00507647">
            <w:pPr>
              <w:rPr>
                <w:rFonts w:hint="eastAsia"/>
              </w:rPr>
            </w:pPr>
            <w:r>
              <w:rPr>
                <w:rFonts w:hint="eastAsia"/>
              </w:rPr>
              <w:t>广西广投</w:t>
            </w:r>
            <w:r>
              <w:rPr>
                <w:rFonts w:hint="eastAsia"/>
              </w:rPr>
              <w:t>中燃</w:t>
            </w:r>
          </w:p>
        </w:tc>
        <w:tc>
          <w:tcPr>
            <w:tcW w:w="1554" w:type="dxa"/>
            <w:gridSpan w:val="2"/>
          </w:tcPr>
          <w:p w:rsidR="00835753" w:rsidRDefault="00835753" w:rsidP="00507647"/>
        </w:tc>
        <w:tc>
          <w:tcPr>
            <w:tcW w:w="1701" w:type="dxa"/>
            <w:gridSpan w:val="3"/>
          </w:tcPr>
          <w:p w:rsidR="00835753" w:rsidRDefault="00835753" w:rsidP="00507647">
            <w:r>
              <w:rPr>
                <w:rFonts w:hint="eastAsia"/>
              </w:rPr>
              <w:t>百色中燃</w:t>
            </w:r>
          </w:p>
        </w:tc>
        <w:tc>
          <w:tcPr>
            <w:tcW w:w="943" w:type="dxa"/>
          </w:tcPr>
          <w:p w:rsidR="00835753" w:rsidRDefault="00835753" w:rsidP="00507647"/>
        </w:tc>
      </w:tr>
      <w:tr w:rsidR="00835753" w:rsidTr="00835753">
        <w:trPr>
          <w:trHeight w:val="414"/>
        </w:trPr>
        <w:tc>
          <w:tcPr>
            <w:tcW w:w="1526" w:type="dxa"/>
            <w:vMerge/>
          </w:tcPr>
          <w:p w:rsidR="00835753" w:rsidRDefault="00835753" w:rsidP="00507647"/>
        </w:tc>
        <w:tc>
          <w:tcPr>
            <w:tcW w:w="1417" w:type="dxa"/>
          </w:tcPr>
          <w:p w:rsidR="00835753" w:rsidRDefault="00835753" w:rsidP="00507647"/>
        </w:tc>
        <w:tc>
          <w:tcPr>
            <w:tcW w:w="1707" w:type="dxa"/>
            <w:gridSpan w:val="3"/>
          </w:tcPr>
          <w:p w:rsidR="00835753" w:rsidRDefault="00835753" w:rsidP="00507647">
            <w:r>
              <w:rPr>
                <w:rFonts w:hint="eastAsia"/>
              </w:rPr>
              <w:t>防城港中燃</w:t>
            </w:r>
          </w:p>
        </w:tc>
        <w:tc>
          <w:tcPr>
            <w:tcW w:w="1554" w:type="dxa"/>
            <w:gridSpan w:val="2"/>
          </w:tcPr>
          <w:p w:rsidR="00835753" w:rsidRDefault="00835753" w:rsidP="00507647"/>
        </w:tc>
        <w:tc>
          <w:tcPr>
            <w:tcW w:w="1701" w:type="dxa"/>
            <w:gridSpan w:val="3"/>
          </w:tcPr>
          <w:p w:rsidR="00835753" w:rsidRDefault="00835753" w:rsidP="00507647">
            <w:r>
              <w:rPr>
                <w:rFonts w:hint="eastAsia"/>
              </w:rPr>
              <w:t>来宾中燃</w:t>
            </w:r>
          </w:p>
        </w:tc>
        <w:tc>
          <w:tcPr>
            <w:tcW w:w="943" w:type="dxa"/>
          </w:tcPr>
          <w:p w:rsidR="00835753" w:rsidRDefault="00835753" w:rsidP="00507647"/>
        </w:tc>
      </w:tr>
      <w:tr w:rsidR="00835753" w:rsidTr="00835753">
        <w:trPr>
          <w:trHeight w:val="336"/>
        </w:trPr>
        <w:tc>
          <w:tcPr>
            <w:tcW w:w="1526" w:type="dxa"/>
            <w:vMerge/>
          </w:tcPr>
          <w:p w:rsidR="00835753" w:rsidRDefault="00835753" w:rsidP="00507647"/>
        </w:tc>
        <w:tc>
          <w:tcPr>
            <w:tcW w:w="1417" w:type="dxa"/>
          </w:tcPr>
          <w:p w:rsidR="00835753" w:rsidRDefault="00835753" w:rsidP="000E559C">
            <w:r>
              <w:rPr>
                <w:rFonts w:hint="eastAsia"/>
              </w:rPr>
              <w:t>11.1</w:t>
            </w:r>
            <w:r w:rsidR="000E559C">
              <w:rPr>
                <w:rFonts w:hint="eastAsia"/>
              </w:rPr>
              <w:t>8</w:t>
            </w:r>
            <w:r>
              <w:rPr>
                <w:rFonts w:hint="eastAsia"/>
              </w:rPr>
              <w:t>-11.</w:t>
            </w:r>
            <w:r w:rsidR="00AC17A2">
              <w:rPr>
                <w:rFonts w:hint="eastAsia"/>
              </w:rPr>
              <w:t>28</w:t>
            </w:r>
          </w:p>
        </w:tc>
        <w:tc>
          <w:tcPr>
            <w:tcW w:w="1707" w:type="dxa"/>
            <w:gridSpan w:val="3"/>
          </w:tcPr>
          <w:p w:rsidR="00835753" w:rsidRDefault="00835753" w:rsidP="00507647">
            <w:r>
              <w:rPr>
                <w:rFonts w:hint="eastAsia"/>
              </w:rPr>
              <w:t>柳州中燃</w:t>
            </w:r>
          </w:p>
        </w:tc>
        <w:tc>
          <w:tcPr>
            <w:tcW w:w="1554" w:type="dxa"/>
            <w:gridSpan w:val="2"/>
          </w:tcPr>
          <w:p w:rsidR="00835753" w:rsidRDefault="00AC17A2" w:rsidP="00507647">
            <w:r>
              <w:rPr>
                <w:rFonts w:hint="eastAsia"/>
              </w:rPr>
              <w:t>12.4-12.12</w:t>
            </w:r>
          </w:p>
        </w:tc>
        <w:tc>
          <w:tcPr>
            <w:tcW w:w="1701" w:type="dxa"/>
            <w:gridSpan w:val="3"/>
          </w:tcPr>
          <w:p w:rsidR="00835753" w:rsidRDefault="00835753" w:rsidP="00507647">
            <w:r>
              <w:rPr>
                <w:rFonts w:hint="eastAsia"/>
              </w:rPr>
              <w:t>桂平中燃</w:t>
            </w:r>
          </w:p>
        </w:tc>
        <w:tc>
          <w:tcPr>
            <w:tcW w:w="943" w:type="dxa"/>
          </w:tcPr>
          <w:p w:rsidR="00835753" w:rsidRDefault="00835753" w:rsidP="00507647"/>
        </w:tc>
      </w:tr>
      <w:tr w:rsidR="00835753" w:rsidTr="00835753">
        <w:trPr>
          <w:trHeight w:val="336"/>
        </w:trPr>
        <w:tc>
          <w:tcPr>
            <w:tcW w:w="1526" w:type="dxa"/>
            <w:vMerge/>
          </w:tcPr>
          <w:p w:rsidR="00835753" w:rsidRDefault="00835753" w:rsidP="00507647"/>
        </w:tc>
        <w:tc>
          <w:tcPr>
            <w:tcW w:w="1417" w:type="dxa"/>
          </w:tcPr>
          <w:p w:rsidR="00835753" w:rsidRDefault="00835753" w:rsidP="00507647"/>
        </w:tc>
        <w:tc>
          <w:tcPr>
            <w:tcW w:w="1707" w:type="dxa"/>
            <w:gridSpan w:val="3"/>
          </w:tcPr>
          <w:p w:rsidR="00835753" w:rsidRDefault="00835753" w:rsidP="00507647">
            <w:r>
              <w:rPr>
                <w:rFonts w:hint="eastAsia"/>
              </w:rPr>
              <w:t>河池中燃</w:t>
            </w:r>
          </w:p>
        </w:tc>
        <w:tc>
          <w:tcPr>
            <w:tcW w:w="1554" w:type="dxa"/>
            <w:gridSpan w:val="2"/>
          </w:tcPr>
          <w:p w:rsidR="00835753" w:rsidRDefault="00835753" w:rsidP="00507647"/>
        </w:tc>
        <w:tc>
          <w:tcPr>
            <w:tcW w:w="1701" w:type="dxa"/>
            <w:gridSpan w:val="3"/>
          </w:tcPr>
          <w:p w:rsidR="00835753" w:rsidRDefault="00835753" w:rsidP="00507647">
            <w:r>
              <w:rPr>
                <w:rFonts w:hint="eastAsia"/>
              </w:rPr>
              <w:t>那坡中燃</w:t>
            </w:r>
          </w:p>
        </w:tc>
        <w:tc>
          <w:tcPr>
            <w:tcW w:w="943" w:type="dxa"/>
          </w:tcPr>
          <w:p w:rsidR="00835753" w:rsidRDefault="00835753" w:rsidP="00507647"/>
        </w:tc>
      </w:tr>
      <w:tr w:rsidR="00835753" w:rsidTr="00835753">
        <w:trPr>
          <w:trHeight w:val="336"/>
        </w:trPr>
        <w:tc>
          <w:tcPr>
            <w:tcW w:w="1526" w:type="dxa"/>
            <w:vMerge/>
          </w:tcPr>
          <w:p w:rsidR="00835753" w:rsidRDefault="00835753" w:rsidP="00507647"/>
        </w:tc>
        <w:tc>
          <w:tcPr>
            <w:tcW w:w="1417" w:type="dxa"/>
          </w:tcPr>
          <w:p w:rsidR="00835753" w:rsidRDefault="00835753" w:rsidP="00507647"/>
        </w:tc>
        <w:tc>
          <w:tcPr>
            <w:tcW w:w="1707" w:type="dxa"/>
            <w:gridSpan w:val="3"/>
          </w:tcPr>
          <w:p w:rsidR="00835753" w:rsidRDefault="00835753" w:rsidP="00507647">
            <w:r>
              <w:rPr>
                <w:rFonts w:hint="eastAsia"/>
              </w:rPr>
              <w:t>钦州中燃</w:t>
            </w:r>
          </w:p>
        </w:tc>
        <w:tc>
          <w:tcPr>
            <w:tcW w:w="1554" w:type="dxa"/>
            <w:gridSpan w:val="2"/>
          </w:tcPr>
          <w:p w:rsidR="00835753" w:rsidRDefault="00835753" w:rsidP="00507647"/>
        </w:tc>
        <w:tc>
          <w:tcPr>
            <w:tcW w:w="1701" w:type="dxa"/>
            <w:gridSpan w:val="3"/>
          </w:tcPr>
          <w:p w:rsidR="00835753" w:rsidRDefault="00835753" w:rsidP="00507647">
            <w:r>
              <w:rPr>
                <w:rFonts w:hint="eastAsia"/>
              </w:rPr>
              <w:t>田林中燃</w:t>
            </w:r>
          </w:p>
        </w:tc>
        <w:tc>
          <w:tcPr>
            <w:tcW w:w="943" w:type="dxa"/>
          </w:tcPr>
          <w:p w:rsidR="00835753" w:rsidRDefault="00835753" w:rsidP="00507647"/>
        </w:tc>
      </w:tr>
      <w:tr w:rsidR="00835753" w:rsidTr="00835753">
        <w:trPr>
          <w:trHeight w:val="336"/>
        </w:trPr>
        <w:tc>
          <w:tcPr>
            <w:tcW w:w="1526" w:type="dxa"/>
            <w:vMerge/>
          </w:tcPr>
          <w:p w:rsidR="00835753" w:rsidRDefault="00835753" w:rsidP="00507647"/>
        </w:tc>
        <w:tc>
          <w:tcPr>
            <w:tcW w:w="1417" w:type="dxa"/>
          </w:tcPr>
          <w:p w:rsidR="00835753" w:rsidRDefault="00835753" w:rsidP="00507647"/>
        </w:tc>
        <w:tc>
          <w:tcPr>
            <w:tcW w:w="1707" w:type="dxa"/>
            <w:gridSpan w:val="3"/>
          </w:tcPr>
          <w:p w:rsidR="00835753" w:rsidRDefault="00835753" w:rsidP="00507647">
            <w:r>
              <w:rPr>
                <w:rFonts w:hint="eastAsia"/>
              </w:rPr>
              <w:t>玉林中燃</w:t>
            </w:r>
          </w:p>
        </w:tc>
        <w:tc>
          <w:tcPr>
            <w:tcW w:w="1554" w:type="dxa"/>
            <w:gridSpan w:val="2"/>
          </w:tcPr>
          <w:p w:rsidR="00835753" w:rsidRDefault="00835753" w:rsidP="00507647"/>
        </w:tc>
        <w:tc>
          <w:tcPr>
            <w:tcW w:w="1701" w:type="dxa"/>
            <w:gridSpan w:val="3"/>
          </w:tcPr>
          <w:p w:rsidR="00835753" w:rsidRDefault="00835753" w:rsidP="00507647">
            <w:r>
              <w:rPr>
                <w:rFonts w:hint="eastAsia"/>
              </w:rPr>
              <w:t>绿县中燃</w:t>
            </w:r>
          </w:p>
        </w:tc>
        <w:tc>
          <w:tcPr>
            <w:tcW w:w="943" w:type="dxa"/>
          </w:tcPr>
          <w:p w:rsidR="00835753" w:rsidRDefault="00835753" w:rsidP="00507647"/>
        </w:tc>
      </w:tr>
      <w:tr w:rsidR="00835753" w:rsidTr="00835753">
        <w:trPr>
          <w:trHeight w:val="336"/>
        </w:trPr>
        <w:tc>
          <w:tcPr>
            <w:tcW w:w="1526" w:type="dxa"/>
            <w:vMerge/>
          </w:tcPr>
          <w:p w:rsidR="00835753" w:rsidRDefault="00835753" w:rsidP="00507647"/>
        </w:tc>
        <w:tc>
          <w:tcPr>
            <w:tcW w:w="1417" w:type="dxa"/>
          </w:tcPr>
          <w:p w:rsidR="00835753" w:rsidRDefault="00835753" w:rsidP="00507647"/>
        </w:tc>
        <w:tc>
          <w:tcPr>
            <w:tcW w:w="1707" w:type="dxa"/>
            <w:gridSpan w:val="3"/>
          </w:tcPr>
          <w:p w:rsidR="00835753" w:rsidRDefault="00835753" w:rsidP="00507647">
            <w:r>
              <w:rPr>
                <w:rFonts w:hint="eastAsia"/>
              </w:rPr>
              <w:t>陆川中燃</w:t>
            </w:r>
          </w:p>
        </w:tc>
        <w:tc>
          <w:tcPr>
            <w:tcW w:w="1554" w:type="dxa"/>
            <w:gridSpan w:val="2"/>
          </w:tcPr>
          <w:p w:rsidR="00835753" w:rsidRDefault="00835753" w:rsidP="00507647"/>
        </w:tc>
        <w:tc>
          <w:tcPr>
            <w:tcW w:w="1701" w:type="dxa"/>
            <w:gridSpan w:val="3"/>
          </w:tcPr>
          <w:p w:rsidR="00835753" w:rsidRDefault="00835753" w:rsidP="00507647">
            <w:r>
              <w:rPr>
                <w:rFonts w:hint="eastAsia"/>
              </w:rPr>
              <w:t>大理中燃</w:t>
            </w:r>
          </w:p>
        </w:tc>
        <w:tc>
          <w:tcPr>
            <w:tcW w:w="943" w:type="dxa"/>
          </w:tcPr>
          <w:p w:rsidR="00835753" w:rsidRDefault="00835753" w:rsidP="00507647"/>
        </w:tc>
      </w:tr>
      <w:tr w:rsidR="00835753" w:rsidTr="00835753">
        <w:trPr>
          <w:trHeight w:val="336"/>
        </w:trPr>
        <w:tc>
          <w:tcPr>
            <w:tcW w:w="1526" w:type="dxa"/>
            <w:vMerge/>
          </w:tcPr>
          <w:p w:rsidR="00835753" w:rsidRDefault="00835753" w:rsidP="00507647"/>
        </w:tc>
        <w:tc>
          <w:tcPr>
            <w:tcW w:w="1417" w:type="dxa"/>
          </w:tcPr>
          <w:p w:rsidR="00835753" w:rsidRDefault="00835753" w:rsidP="00507647"/>
        </w:tc>
        <w:tc>
          <w:tcPr>
            <w:tcW w:w="1707" w:type="dxa"/>
            <w:gridSpan w:val="3"/>
          </w:tcPr>
          <w:p w:rsidR="00835753" w:rsidRDefault="00835753" w:rsidP="00507647">
            <w:r>
              <w:rPr>
                <w:rFonts w:hint="eastAsia"/>
              </w:rPr>
              <w:t>岑溪市恒兴中燃</w:t>
            </w:r>
          </w:p>
        </w:tc>
        <w:tc>
          <w:tcPr>
            <w:tcW w:w="1554" w:type="dxa"/>
            <w:gridSpan w:val="2"/>
          </w:tcPr>
          <w:p w:rsidR="00835753" w:rsidRDefault="00835753" w:rsidP="00507647"/>
        </w:tc>
        <w:tc>
          <w:tcPr>
            <w:tcW w:w="1701" w:type="dxa"/>
            <w:gridSpan w:val="3"/>
          </w:tcPr>
          <w:p w:rsidR="00835753" w:rsidRDefault="00835753" w:rsidP="00507647">
            <w:r>
              <w:rPr>
                <w:rFonts w:hint="eastAsia"/>
              </w:rPr>
              <w:t>保山中燃</w:t>
            </w:r>
          </w:p>
        </w:tc>
        <w:tc>
          <w:tcPr>
            <w:tcW w:w="943" w:type="dxa"/>
          </w:tcPr>
          <w:p w:rsidR="00835753" w:rsidRDefault="00835753" w:rsidP="00507647"/>
        </w:tc>
      </w:tr>
      <w:tr w:rsidR="00835753" w:rsidTr="00835753">
        <w:trPr>
          <w:trHeight w:val="336"/>
        </w:trPr>
        <w:tc>
          <w:tcPr>
            <w:tcW w:w="1526" w:type="dxa"/>
            <w:vMerge/>
          </w:tcPr>
          <w:p w:rsidR="00835753" w:rsidRDefault="00835753" w:rsidP="00507647"/>
        </w:tc>
        <w:tc>
          <w:tcPr>
            <w:tcW w:w="1417" w:type="dxa"/>
          </w:tcPr>
          <w:p w:rsidR="00835753" w:rsidRDefault="00835753" w:rsidP="00507647"/>
        </w:tc>
        <w:tc>
          <w:tcPr>
            <w:tcW w:w="1707" w:type="dxa"/>
            <w:gridSpan w:val="3"/>
          </w:tcPr>
          <w:p w:rsidR="00835753" w:rsidRDefault="00835753" w:rsidP="00507647">
            <w:r>
              <w:rPr>
                <w:rFonts w:hint="eastAsia"/>
              </w:rPr>
              <w:t>博白中燃</w:t>
            </w:r>
          </w:p>
        </w:tc>
        <w:tc>
          <w:tcPr>
            <w:tcW w:w="1554" w:type="dxa"/>
            <w:gridSpan w:val="2"/>
          </w:tcPr>
          <w:p w:rsidR="00835753" w:rsidRDefault="00835753" w:rsidP="00507647"/>
        </w:tc>
        <w:tc>
          <w:tcPr>
            <w:tcW w:w="1701" w:type="dxa"/>
            <w:gridSpan w:val="3"/>
          </w:tcPr>
          <w:p w:rsidR="00835753" w:rsidRDefault="00835753" w:rsidP="00507647">
            <w:r>
              <w:rPr>
                <w:rFonts w:hint="eastAsia"/>
              </w:rPr>
              <w:t>凯里中燃</w:t>
            </w:r>
          </w:p>
        </w:tc>
        <w:tc>
          <w:tcPr>
            <w:tcW w:w="943" w:type="dxa"/>
          </w:tcPr>
          <w:p w:rsidR="00835753" w:rsidRDefault="00835753" w:rsidP="00507647"/>
        </w:tc>
      </w:tr>
      <w:tr w:rsidR="00835753" w:rsidTr="00835753">
        <w:trPr>
          <w:trHeight w:val="336"/>
        </w:trPr>
        <w:tc>
          <w:tcPr>
            <w:tcW w:w="1526" w:type="dxa"/>
            <w:vMerge/>
          </w:tcPr>
          <w:p w:rsidR="00835753" w:rsidRDefault="00835753" w:rsidP="00507647"/>
        </w:tc>
        <w:tc>
          <w:tcPr>
            <w:tcW w:w="1417" w:type="dxa"/>
          </w:tcPr>
          <w:p w:rsidR="00835753" w:rsidRDefault="00835753" w:rsidP="00507647"/>
        </w:tc>
        <w:tc>
          <w:tcPr>
            <w:tcW w:w="1707" w:type="dxa"/>
            <w:gridSpan w:val="3"/>
          </w:tcPr>
          <w:p w:rsidR="00835753" w:rsidRDefault="00835753" w:rsidP="00507647">
            <w:r>
              <w:rPr>
                <w:rFonts w:hint="eastAsia"/>
              </w:rPr>
              <w:t>大化中燃</w:t>
            </w:r>
          </w:p>
        </w:tc>
        <w:tc>
          <w:tcPr>
            <w:tcW w:w="1554" w:type="dxa"/>
            <w:gridSpan w:val="2"/>
          </w:tcPr>
          <w:p w:rsidR="00835753" w:rsidRDefault="00835753" w:rsidP="00507647"/>
        </w:tc>
        <w:tc>
          <w:tcPr>
            <w:tcW w:w="1701" w:type="dxa"/>
            <w:gridSpan w:val="3"/>
          </w:tcPr>
          <w:p w:rsidR="00835753" w:rsidRDefault="00835753" w:rsidP="00507647">
            <w:r>
              <w:rPr>
                <w:rFonts w:hint="eastAsia"/>
              </w:rPr>
              <w:t>重庆中燃</w:t>
            </w:r>
          </w:p>
        </w:tc>
        <w:tc>
          <w:tcPr>
            <w:tcW w:w="943" w:type="dxa"/>
          </w:tcPr>
          <w:p w:rsidR="00835753" w:rsidRDefault="00835753" w:rsidP="00507647"/>
        </w:tc>
      </w:tr>
      <w:tr w:rsidR="00835753" w:rsidTr="00835753">
        <w:trPr>
          <w:trHeight w:val="336"/>
        </w:trPr>
        <w:tc>
          <w:tcPr>
            <w:tcW w:w="1526" w:type="dxa"/>
            <w:vMerge/>
          </w:tcPr>
          <w:p w:rsidR="00835753" w:rsidRDefault="00835753" w:rsidP="00507647"/>
        </w:tc>
        <w:tc>
          <w:tcPr>
            <w:tcW w:w="1417" w:type="dxa"/>
          </w:tcPr>
          <w:p w:rsidR="00835753" w:rsidRDefault="00835753" w:rsidP="00507647"/>
        </w:tc>
        <w:tc>
          <w:tcPr>
            <w:tcW w:w="1707" w:type="dxa"/>
            <w:gridSpan w:val="3"/>
          </w:tcPr>
          <w:p w:rsidR="00835753" w:rsidRDefault="00835753" w:rsidP="00507647">
            <w:r>
              <w:rPr>
                <w:rFonts w:hint="eastAsia"/>
              </w:rPr>
              <w:t>天等中燃</w:t>
            </w:r>
          </w:p>
        </w:tc>
        <w:tc>
          <w:tcPr>
            <w:tcW w:w="1554" w:type="dxa"/>
            <w:gridSpan w:val="2"/>
          </w:tcPr>
          <w:p w:rsidR="00835753" w:rsidRDefault="00835753" w:rsidP="00507647"/>
        </w:tc>
        <w:tc>
          <w:tcPr>
            <w:tcW w:w="1701" w:type="dxa"/>
            <w:gridSpan w:val="3"/>
          </w:tcPr>
          <w:p w:rsidR="00835753" w:rsidRDefault="00835753" w:rsidP="0061187C">
            <w:r>
              <w:rPr>
                <w:rFonts w:hint="eastAsia"/>
              </w:rPr>
              <w:t>重庆富江能源</w:t>
            </w:r>
          </w:p>
        </w:tc>
        <w:tc>
          <w:tcPr>
            <w:tcW w:w="943" w:type="dxa"/>
          </w:tcPr>
          <w:p w:rsidR="00835753" w:rsidRDefault="00835753" w:rsidP="00507647"/>
        </w:tc>
      </w:tr>
      <w:tr w:rsidR="00507647" w:rsidTr="00835753">
        <w:trPr>
          <w:trHeight w:val="1456"/>
        </w:trPr>
        <w:tc>
          <w:tcPr>
            <w:tcW w:w="1526" w:type="dxa"/>
          </w:tcPr>
          <w:p w:rsidR="00507647" w:rsidRDefault="00507647" w:rsidP="00507647">
            <w:pPr>
              <w:jc w:val="center"/>
            </w:pPr>
          </w:p>
          <w:p w:rsidR="00507647" w:rsidRDefault="00507647" w:rsidP="00507647">
            <w:pPr>
              <w:jc w:val="center"/>
            </w:pPr>
          </w:p>
          <w:p w:rsidR="00507647" w:rsidRDefault="00507647" w:rsidP="00507647">
            <w:pPr>
              <w:jc w:val="center"/>
            </w:pPr>
            <w:r>
              <w:rPr>
                <w:rFonts w:hint="eastAsia"/>
              </w:rPr>
              <w:t>主管审批</w:t>
            </w:r>
          </w:p>
        </w:tc>
        <w:tc>
          <w:tcPr>
            <w:tcW w:w="7322" w:type="dxa"/>
            <w:gridSpan w:val="10"/>
          </w:tcPr>
          <w:p w:rsidR="00507647" w:rsidRDefault="00507647" w:rsidP="00507647"/>
        </w:tc>
      </w:tr>
      <w:tr w:rsidR="00507647" w:rsidTr="00835753">
        <w:trPr>
          <w:trHeight w:val="1634"/>
        </w:trPr>
        <w:tc>
          <w:tcPr>
            <w:tcW w:w="1526" w:type="dxa"/>
          </w:tcPr>
          <w:p w:rsidR="00507647" w:rsidRDefault="00507647" w:rsidP="00507647">
            <w:pPr>
              <w:jc w:val="center"/>
            </w:pPr>
          </w:p>
          <w:p w:rsidR="00507647" w:rsidRDefault="00507647" w:rsidP="00507647">
            <w:pPr>
              <w:jc w:val="center"/>
            </w:pPr>
          </w:p>
          <w:p w:rsidR="00507647" w:rsidRDefault="00507647" w:rsidP="00507647">
            <w:pPr>
              <w:jc w:val="center"/>
            </w:pPr>
            <w:r>
              <w:rPr>
                <w:rFonts w:hint="eastAsia"/>
              </w:rPr>
              <w:t>分管经理审批</w:t>
            </w:r>
          </w:p>
        </w:tc>
        <w:tc>
          <w:tcPr>
            <w:tcW w:w="7322" w:type="dxa"/>
            <w:gridSpan w:val="10"/>
          </w:tcPr>
          <w:p w:rsidR="00507647" w:rsidRDefault="00507647" w:rsidP="00507647"/>
        </w:tc>
      </w:tr>
      <w:tr w:rsidR="00507647">
        <w:trPr>
          <w:trHeight w:val="2125"/>
        </w:trPr>
        <w:tc>
          <w:tcPr>
            <w:tcW w:w="8848" w:type="dxa"/>
            <w:gridSpan w:val="11"/>
          </w:tcPr>
          <w:p w:rsidR="00507647" w:rsidRDefault="00507647" w:rsidP="00507647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、此《出差申请表》作为出差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流程审批必备凭证。</w:t>
            </w:r>
          </w:p>
          <w:p w:rsidR="00507647" w:rsidRDefault="00507647" w:rsidP="0050764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出差具体行程必须与车（飞机、轮船、火车、汽车）票时间信息相符，如出差途中变更行程计划需及时汇报。如出现车票信息与具体行程不相符等情况，费用将一律不予报销。</w:t>
            </w:r>
          </w:p>
          <w:p w:rsidR="00507647" w:rsidRDefault="00507647" w:rsidP="0050764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此《出差申请表》作为出差途中日常抽查凭证。</w:t>
            </w:r>
          </w:p>
          <w:p w:rsidR="00507647" w:rsidRDefault="00507647" w:rsidP="0050764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《出差申请表》须在接到申请后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小时内批复。</w:t>
            </w:r>
          </w:p>
        </w:tc>
      </w:tr>
    </w:tbl>
    <w:p w:rsidR="00FC10E8" w:rsidRDefault="00FC10E8"/>
    <w:sectPr w:rsidR="00FC10E8" w:rsidSect="00FC10E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148DE"/>
    <w:multiLevelType w:val="singleLevel"/>
    <w:tmpl w:val="64D148DE"/>
    <w:lvl w:ilvl="0">
      <w:start w:val="2"/>
      <w:numFmt w:val="decimal"/>
      <w:suff w:val="nothing"/>
      <w:lvlText w:val="%1、"/>
      <w:lvlJc w:val="left"/>
      <w:pPr>
        <w:ind w:left="63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10E8"/>
    <w:rsid w:val="000E559C"/>
    <w:rsid w:val="00225F24"/>
    <w:rsid w:val="00417FBE"/>
    <w:rsid w:val="004F4528"/>
    <w:rsid w:val="00507647"/>
    <w:rsid w:val="0061187C"/>
    <w:rsid w:val="0082105A"/>
    <w:rsid w:val="00835753"/>
    <w:rsid w:val="00AC17A2"/>
    <w:rsid w:val="00B966BF"/>
    <w:rsid w:val="00CA1078"/>
    <w:rsid w:val="00CD2FD9"/>
    <w:rsid w:val="00DE6850"/>
    <w:rsid w:val="00FC10E8"/>
    <w:rsid w:val="548F0B66"/>
    <w:rsid w:val="56EF1A02"/>
    <w:rsid w:val="5A1D4FAF"/>
    <w:rsid w:val="5CBF384B"/>
    <w:rsid w:val="68081050"/>
    <w:rsid w:val="6DDE7C39"/>
    <w:rsid w:val="7B645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E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10E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Administrator.PC-20170225UANB</dc:creator>
  <cp:lastModifiedBy>Administrator</cp:lastModifiedBy>
  <cp:revision>8</cp:revision>
  <cp:lastPrinted>2018-11-12T05:11:00Z</cp:lastPrinted>
  <dcterms:created xsi:type="dcterms:W3CDTF">2014-10-29T12:08:00Z</dcterms:created>
  <dcterms:modified xsi:type="dcterms:W3CDTF">2018-11-12T05:11:00Z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