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39CD" w14:textId="6C0D5DDE" w:rsidR="007366C9" w:rsidRPr="009103AB" w:rsidRDefault="00E06A34" w:rsidP="007366C9">
      <w:pPr>
        <w:jc w:val="center"/>
        <w:rPr>
          <w:b/>
          <w:bCs/>
        </w:rPr>
      </w:pPr>
      <w:r w:rsidRPr="009103AB">
        <w:rPr>
          <w:b/>
          <w:bCs/>
        </w:rPr>
        <w:t>Executing</w:t>
      </w:r>
      <w:r w:rsidR="007366C9" w:rsidRPr="009103AB">
        <w:rPr>
          <w:b/>
          <w:bCs/>
        </w:rPr>
        <w:t xml:space="preserve"> VisionEval on a</w:t>
      </w:r>
      <w:r w:rsidR="007E4E7D" w:rsidRPr="009103AB">
        <w:rPr>
          <w:b/>
          <w:bCs/>
        </w:rPr>
        <w:t>n Experimental</w:t>
      </w:r>
      <w:r w:rsidR="007366C9" w:rsidRPr="009103AB">
        <w:rPr>
          <w:b/>
          <w:bCs/>
        </w:rPr>
        <w:t xml:space="preserve"> Shoestring</w:t>
      </w:r>
    </w:p>
    <w:p w14:paraId="2C7C158D" w14:textId="2D5A993B" w:rsidR="007366C9" w:rsidRDefault="007366C9" w:rsidP="00C324A2">
      <w:r>
        <w:t>The site VisionEval.org has best practices for installing and executing VisionEval</w:t>
      </w:r>
      <w:r w:rsidR="007E4E7D">
        <w:t xml:space="preserve"> and those should be followed in the long term. </w:t>
      </w:r>
      <w:r w:rsidR="008267C4">
        <w:t xml:space="preserve"> </w:t>
      </w:r>
      <w:r>
        <w:t>If, however, you do not have administrative privileges, have a small hard drive that does not provide enough space for the installation, and want to get started running sc</w:t>
      </w:r>
      <w:r w:rsidR="008267C4">
        <w:t>e</w:t>
      </w:r>
      <w:r>
        <w:t>narios in VisionEval within a</w:t>
      </w:r>
      <w:r w:rsidR="007E4E7D">
        <w:t xml:space="preserve"> single</w:t>
      </w:r>
      <w:r>
        <w:t xml:space="preserve"> morning or afternoon</w:t>
      </w:r>
      <w:r w:rsidR="001A3022">
        <w:t xml:space="preserve"> just to see what the platform can do</w:t>
      </w:r>
      <w:r>
        <w:t>, these instructions can help you do that.  They have been tested as of October 1</w:t>
      </w:r>
      <w:r w:rsidR="00EF316B">
        <w:t>5</w:t>
      </w:r>
      <w:r>
        <w:t>, 2024 on an IBM PC where the user does not have administrative privileges and has chosen to install VisionEval and associated data on an external drive or flash</w:t>
      </w:r>
      <w:r w:rsidR="007E4E7D">
        <w:t xml:space="preserve"> drive.</w:t>
      </w:r>
      <w:r>
        <w:t xml:space="preserve"> </w:t>
      </w:r>
    </w:p>
    <w:p w14:paraId="1FDD7DED" w14:textId="650A3E76" w:rsidR="00C324A2" w:rsidRPr="007366C9" w:rsidRDefault="007366C9" w:rsidP="00C324A2">
      <w:pPr>
        <w:rPr>
          <w:b/>
          <w:bCs/>
        </w:rPr>
      </w:pPr>
      <w:r w:rsidRPr="007366C9">
        <w:rPr>
          <w:b/>
          <w:bCs/>
        </w:rPr>
        <w:t>Downloading Software—Do This Once</w:t>
      </w:r>
      <w:r w:rsidR="00C324A2" w:rsidRPr="007366C9">
        <w:rPr>
          <w:b/>
          <w:bCs/>
        </w:rPr>
        <w:t xml:space="preserve">  </w:t>
      </w:r>
    </w:p>
    <w:p w14:paraId="741495A3" w14:textId="0DCD3984" w:rsidR="00C324A2" w:rsidRDefault="00C324A2" w:rsidP="00C324A2">
      <w:pPr>
        <w:pStyle w:val="ListParagraph"/>
        <w:numPr>
          <w:ilvl w:val="0"/>
          <w:numId w:val="1"/>
        </w:numPr>
      </w:pPr>
      <w:r>
        <w:t>Go to VisionEval.org</w:t>
      </w:r>
      <w:r w:rsidR="007B7804">
        <w:t>, choose Downloads,</w:t>
      </w:r>
      <w:r w:rsidR="00AF3608">
        <w:t xml:space="preserve"> and click </w:t>
      </w:r>
      <w:hyperlink r:id="rId7" w:history="1">
        <w:r w:rsidR="00AF3608" w:rsidRPr="00AF3608">
          <w:rPr>
            <w:rStyle w:val="Hyperlink"/>
          </w:rPr>
          <w:t>Get VisionEval Here</w:t>
        </w:r>
      </w:hyperlink>
      <w:r w:rsidR="00AF3608">
        <w:t xml:space="preserve">.  The link says </w:t>
      </w:r>
      <w:r>
        <w:t>“</w:t>
      </w:r>
      <w:r w:rsidRPr="00C324A2">
        <w:rPr>
          <w:i/>
          <w:iCs/>
        </w:rPr>
        <w:t>Version 3.1. 468 Mb download! Packaged for R 4.3.2</w:t>
      </w:r>
      <w:r>
        <w:t xml:space="preserve">. </w:t>
      </w:r>
      <w:r w:rsidR="00AF3608">
        <w:t xml:space="preserve">The result is that a zipped 468 MB file </w:t>
      </w:r>
      <w:r w:rsidR="00BE4943">
        <w:t>i</w:t>
      </w:r>
      <w:r w:rsidR="00AF3608">
        <w:t>s downloaded.</w:t>
      </w:r>
    </w:p>
    <w:p w14:paraId="57FEDB98" w14:textId="61594219" w:rsidR="00AF3608" w:rsidRDefault="00AF3608" w:rsidP="00AF3608">
      <w:pPr>
        <w:pStyle w:val="ListParagraph"/>
        <w:ind w:left="360"/>
      </w:pPr>
      <w:r w:rsidRPr="00AF3608">
        <w:rPr>
          <w:noProof/>
        </w:rPr>
        <w:drawing>
          <wp:inline distT="0" distB="0" distL="0" distR="0" wp14:anchorId="384999D1" wp14:editId="7A9EAD81">
            <wp:extent cx="2667372" cy="238158"/>
            <wp:effectExtent l="0" t="0" r="0" b="9525"/>
            <wp:docPr id="49929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5852" name=""/>
                    <pic:cNvPicPr/>
                  </pic:nvPicPr>
                  <pic:blipFill>
                    <a:blip r:embed="rId8"/>
                    <a:stretch>
                      <a:fillRect/>
                    </a:stretch>
                  </pic:blipFill>
                  <pic:spPr>
                    <a:xfrm>
                      <a:off x="0" y="0"/>
                      <a:ext cx="2667372" cy="238158"/>
                    </a:xfrm>
                    <a:prstGeom prst="rect">
                      <a:avLst/>
                    </a:prstGeom>
                  </pic:spPr>
                </pic:pic>
              </a:graphicData>
            </a:graphic>
          </wp:inline>
        </w:drawing>
      </w:r>
    </w:p>
    <w:p w14:paraId="54BD7D55" w14:textId="77777777" w:rsidR="00C324A2" w:rsidRDefault="00C324A2" w:rsidP="00C324A2">
      <w:pPr>
        <w:pStyle w:val="ListParagraph"/>
        <w:ind w:left="360"/>
      </w:pPr>
    </w:p>
    <w:p w14:paraId="0773ABEA" w14:textId="6D6C9645" w:rsidR="00AF3608" w:rsidRDefault="00C324A2" w:rsidP="00AF3608">
      <w:pPr>
        <w:pStyle w:val="ListParagraph"/>
        <w:numPr>
          <w:ilvl w:val="0"/>
          <w:numId w:val="1"/>
        </w:numPr>
      </w:pPr>
      <w:r>
        <w:t xml:space="preserve">Download a </w:t>
      </w:r>
      <w:r w:rsidR="001A3022">
        <w:t>v</w:t>
      </w:r>
      <w:r>
        <w:t>ersion of R</w:t>
      </w:r>
      <w:r w:rsidR="001A3022">
        <w:t xml:space="preserve"> that matches </w:t>
      </w:r>
      <w:r w:rsidR="00E06A34">
        <w:t>VisionEval</w:t>
      </w:r>
      <w:r w:rsidR="001A3022">
        <w:t xml:space="preserve"> from step 1</w:t>
      </w:r>
      <w:r>
        <w:t xml:space="preserve">.  Go to the site that says </w:t>
      </w:r>
      <w:hyperlink r:id="rId9" w:history="1">
        <w:r w:rsidRPr="0077049B">
          <w:rPr>
            <w:rStyle w:val="Hyperlink"/>
          </w:rPr>
          <w:t>Previous releases of R for Windows (rstudio.com)</w:t>
        </w:r>
      </w:hyperlink>
      <w:r>
        <w:t xml:space="preserve">.  </w:t>
      </w:r>
      <w:r w:rsidR="00AF3608">
        <w:t xml:space="preserve">Click on the link that says </w:t>
      </w:r>
      <w:hyperlink r:id="rId10" w:history="1">
        <w:r w:rsidR="00AF3608" w:rsidRPr="00AF3608">
          <w:rPr>
            <w:rStyle w:val="Hyperlink"/>
          </w:rPr>
          <w:t>R 4.3.2</w:t>
        </w:r>
      </w:hyperlink>
      <w:r w:rsidR="00AF3608" w:rsidRPr="00AF3608">
        <w:t> </w:t>
      </w:r>
      <w:r w:rsidR="00AF3608">
        <w:t xml:space="preserve">and then click on the file that says </w:t>
      </w:r>
      <w:hyperlink r:id="rId11" w:history="1">
        <w:r w:rsidR="00AF3608" w:rsidRPr="00AF3608">
          <w:rPr>
            <w:rStyle w:val="Hyperlink"/>
          </w:rPr>
          <w:t>R-4.3.2-win.exe</w:t>
        </w:r>
      </w:hyperlink>
      <w:r w:rsidR="00AF3608">
        <w:t>.  The result is that an executable file is downloaded.</w:t>
      </w:r>
    </w:p>
    <w:p w14:paraId="0353DDEF" w14:textId="417649D2" w:rsidR="00AF3608" w:rsidRPr="00AF3608" w:rsidRDefault="00AF3608" w:rsidP="00AF3608">
      <w:pPr>
        <w:pStyle w:val="ListParagraph"/>
        <w:ind w:left="360"/>
      </w:pPr>
      <w:r w:rsidRPr="00AF3608">
        <w:rPr>
          <w:noProof/>
        </w:rPr>
        <w:drawing>
          <wp:inline distT="0" distB="0" distL="0" distR="0" wp14:anchorId="71FAC8BC" wp14:editId="3CF3C97C">
            <wp:extent cx="1162212" cy="247685"/>
            <wp:effectExtent l="0" t="0" r="0" b="0"/>
            <wp:docPr id="21211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4293" name=""/>
                    <pic:cNvPicPr/>
                  </pic:nvPicPr>
                  <pic:blipFill>
                    <a:blip r:embed="rId12"/>
                    <a:stretch>
                      <a:fillRect/>
                    </a:stretch>
                  </pic:blipFill>
                  <pic:spPr>
                    <a:xfrm>
                      <a:off x="0" y="0"/>
                      <a:ext cx="1162212" cy="247685"/>
                    </a:xfrm>
                    <a:prstGeom prst="rect">
                      <a:avLst/>
                    </a:prstGeom>
                  </pic:spPr>
                </pic:pic>
              </a:graphicData>
            </a:graphic>
          </wp:inline>
        </w:drawing>
      </w:r>
    </w:p>
    <w:p w14:paraId="465F9642" w14:textId="7B96EDBF" w:rsidR="00AF3608" w:rsidRDefault="00AF3608" w:rsidP="00AF3608">
      <w:pPr>
        <w:pStyle w:val="ListParagraph"/>
        <w:ind w:left="360"/>
      </w:pPr>
    </w:p>
    <w:p w14:paraId="0CB3355E" w14:textId="7E9B05F3" w:rsidR="00AF3608" w:rsidRDefault="00AF3608" w:rsidP="00AF3608">
      <w:pPr>
        <w:pStyle w:val="ListParagraph"/>
        <w:numPr>
          <w:ilvl w:val="0"/>
          <w:numId w:val="1"/>
        </w:numPr>
      </w:pPr>
      <w:r>
        <w:t>Optional.  Move those two files to some other location on your computer</w:t>
      </w:r>
      <w:r w:rsidR="001A3022">
        <w:t>, external hard drive, or flash drive.</w:t>
      </w:r>
      <w:r>
        <w:t xml:space="preserve">  Example:  I put them on an external drive in a folder called </w:t>
      </w:r>
      <w:r w:rsidRPr="001A3022">
        <w:rPr>
          <w:b/>
          <w:bCs/>
          <w:color w:val="FF0000"/>
        </w:rPr>
        <w:t>D:\VE2024</w:t>
      </w:r>
      <w:r>
        <w:t>.</w:t>
      </w:r>
    </w:p>
    <w:p w14:paraId="60B8E9AE" w14:textId="146D7AB8" w:rsidR="00AF3608" w:rsidRDefault="00AF3608" w:rsidP="00AF3608">
      <w:pPr>
        <w:pStyle w:val="ListParagraph"/>
        <w:ind w:left="360"/>
      </w:pPr>
      <w:r w:rsidRPr="00AF3608">
        <w:rPr>
          <w:noProof/>
        </w:rPr>
        <w:drawing>
          <wp:inline distT="0" distB="0" distL="0" distR="0" wp14:anchorId="47099DF0" wp14:editId="3FA0B50F">
            <wp:extent cx="2705478" cy="562053"/>
            <wp:effectExtent l="0" t="0" r="0" b="0"/>
            <wp:docPr id="763848405"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8405" name="Picture 1" descr="A picture containing text&#10;&#10;Description automatically generated"/>
                    <pic:cNvPicPr/>
                  </pic:nvPicPr>
                  <pic:blipFill>
                    <a:blip r:embed="rId13"/>
                    <a:stretch>
                      <a:fillRect/>
                    </a:stretch>
                  </pic:blipFill>
                  <pic:spPr>
                    <a:xfrm>
                      <a:off x="0" y="0"/>
                      <a:ext cx="2705478" cy="562053"/>
                    </a:xfrm>
                    <a:prstGeom prst="rect">
                      <a:avLst/>
                    </a:prstGeom>
                  </pic:spPr>
                </pic:pic>
              </a:graphicData>
            </a:graphic>
          </wp:inline>
        </w:drawing>
      </w:r>
    </w:p>
    <w:p w14:paraId="3A4F2133" w14:textId="77777777" w:rsidR="00C324A2" w:rsidRDefault="00C324A2" w:rsidP="00C324A2">
      <w:pPr>
        <w:pStyle w:val="ListParagraph"/>
        <w:ind w:left="1080"/>
      </w:pPr>
    </w:p>
    <w:p w14:paraId="79A72699" w14:textId="74A5113C" w:rsidR="00872B2A" w:rsidRDefault="00872B2A" w:rsidP="00A33238">
      <w:pPr>
        <w:pStyle w:val="ListParagraph"/>
        <w:numPr>
          <w:ilvl w:val="0"/>
          <w:numId w:val="1"/>
        </w:numPr>
      </w:pPr>
      <w:r>
        <w:t xml:space="preserve">Extract </w:t>
      </w:r>
      <w:r w:rsidRPr="00872B2A">
        <w:t>VE-3.1-Installer-Windows-R4.3.2_2024-01-23.zip</w:t>
      </w:r>
      <w:r>
        <w:t xml:space="preserve">.  (I placed mine in </w:t>
      </w:r>
      <w:r w:rsidRPr="001A3022">
        <w:rPr>
          <w:b/>
          <w:bCs/>
          <w:color w:val="FF0000"/>
        </w:rPr>
        <w:t>D:\VE2024</w:t>
      </w:r>
      <w:r>
        <w:t>\My_VE.)</w:t>
      </w:r>
    </w:p>
    <w:p w14:paraId="25138669" w14:textId="77777777" w:rsidR="00872B2A" w:rsidRDefault="00872B2A" w:rsidP="00872B2A">
      <w:pPr>
        <w:pStyle w:val="ListParagraph"/>
        <w:ind w:left="360"/>
      </w:pPr>
    </w:p>
    <w:p w14:paraId="1B7A2996" w14:textId="3E575C00" w:rsidR="00AF3608" w:rsidRDefault="00AF3608" w:rsidP="00E6413A">
      <w:pPr>
        <w:pStyle w:val="ListParagraph"/>
        <w:numPr>
          <w:ilvl w:val="0"/>
          <w:numId w:val="1"/>
        </w:numPr>
      </w:pPr>
      <w:r>
        <w:t>Install R without admin privileges.  You will get an error message saying you must be an administrator.  Ignore that warning—simply press “Next.”</w:t>
      </w:r>
      <w:r w:rsidRPr="00AF3608">
        <w:rPr>
          <w:noProof/>
        </w:rPr>
        <w:drawing>
          <wp:inline distT="0" distB="0" distL="0" distR="0" wp14:anchorId="72F6F556" wp14:editId="072EDB28">
            <wp:extent cx="4791744" cy="1476581"/>
            <wp:effectExtent l="0" t="0" r="8890" b="9525"/>
            <wp:docPr id="81014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7685" name=""/>
                    <pic:cNvPicPr/>
                  </pic:nvPicPr>
                  <pic:blipFill>
                    <a:blip r:embed="rId14"/>
                    <a:stretch>
                      <a:fillRect/>
                    </a:stretch>
                  </pic:blipFill>
                  <pic:spPr>
                    <a:xfrm>
                      <a:off x="0" y="0"/>
                      <a:ext cx="4791744" cy="1476581"/>
                    </a:xfrm>
                    <a:prstGeom prst="rect">
                      <a:avLst/>
                    </a:prstGeom>
                  </pic:spPr>
                </pic:pic>
              </a:graphicData>
            </a:graphic>
          </wp:inline>
        </w:drawing>
      </w:r>
    </w:p>
    <w:p w14:paraId="6746AFCD" w14:textId="77777777" w:rsidR="00872B2A" w:rsidRDefault="00872B2A" w:rsidP="00872B2A">
      <w:pPr>
        <w:pStyle w:val="ListParagraph"/>
        <w:ind w:left="360"/>
      </w:pPr>
    </w:p>
    <w:p w14:paraId="3331A6AD" w14:textId="05D9A592" w:rsidR="00872B2A" w:rsidRDefault="00872B2A" w:rsidP="00872B2A">
      <w:pPr>
        <w:pStyle w:val="ListParagraph"/>
        <w:ind w:left="360"/>
      </w:pPr>
      <w:r>
        <w:t xml:space="preserve">Indicate that you want R installed in a folder on your machine, and frankly you can put R in the same location as VisionEval.  For example, I put it in </w:t>
      </w:r>
      <w:r w:rsidRPr="001A3022">
        <w:rPr>
          <w:b/>
          <w:bCs/>
          <w:color w:val="FF0000"/>
        </w:rPr>
        <w:t>D:\VE2024</w:t>
      </w:r>
      <w:r>
        <w:t>\R-4.3.2</w:t>
      </w:r>
    </w:p>
    <w:p w14:paraId="61A31F7F" w14:textId="06BD0DB6" w:rsidR="00872B2A" w:rsidRDefault="00872B2A" w:rsidP="00872B2A">
      <w:pPr>
        <w:pStyle w:val="ListParagraph"/>
        <w:ind w:left="360"/>
      </w:pPr>
      <w:r w:rsidRPr="00872B2A">
        <w:rPr>
          <w:noProof/>
        </w:rPr>
        <w:lastRenderedPageBreak/>
        <w:drawing>
          <wp:inline distT="0" distB="0" distL="0" distR="0" wp14:anchorId="1DC3BA9D" wp14:editId="7E2C4084">
            <wp:extent cx="4706007" cy="1800476"/>
            <wp:effectExtent l="0" t="0" r="0" b="9525"/>
            <wp:docPr id="467400339"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0339" name="Picture 1" descr="Graphical user interface, text, application, email&#10;&#10;Description automatically generated"/>
                    <pic:cNvPicPr/>
                  </pic:nvPicPr>
                  <pic:blipFill>
                    <a:blip r:embed="rId15"/>
                    <a:stretch>
                      <a:fillRect/>
                    </a:stretch>
                  </pic:blipFill>
                  <pic:spPr>
                    <a:xfrm>
                      <a:off x="0" y="0"/>
                      <a:ext cx="4706007" cy="1800476"/>
                    </a:xfrm>
                    <a:prstGeom prst="rect">
                      <a:avLst/>
                    </a:prstGeom>
                  </pic:spPr>
                </pic:pic>
              </a:graphicData>
            </a:graphic>
          </wp:inline>
        </w:drawing>
      </w:r>
    </w:p>
    <w:p w14:paraId="7B3C2089" w14:textId="1E228682" w:rsidR="00872B2A" w:rsidRDefault="00872B2A" w:rsidP="00872B2A">
      <w:pPr>
        <w:pStyle w:val="ListParagraph"/>
        <w:ind w:left="360"/>
      </w:pPr>
      <w:r>
        <w:t>I then accepted the defaults.</w:t>
      </w:r>
    </w:p>
    <w:p w14:paraId="286C458B" w14:textId="63EE46AE" w:rsidR="00872B2A" w:rsidRDefault="00872B2A" w:rsidP="00872B2A">
      <w:pPr>
        <w:pStyle w:val="ListParagraph"/>
        <w:ind w:left="360"/>
      </w:pPr>
      <w:r>
        <w:t xml:space="preserve">I now have four items in </w:t>
      </w:r>
      <w:r w:rsidRPr="001A3022">
        <w:rPr>
          <w:b/>
          <w:bCs/>
          <w:color w:val="FF0000"/>
        </w:rPr>
        <w:t>D:\VE2024</w:t>
      </w:r>
      <w:r>
        <w:t>.</w:t>
      </w:r>
    </w:p>
    <w:p w14:paraId="2FB747F4" w14:textId="77777777" w:rsidR="00872B2A" w:rsidRDefault="00872B2A" w:rsidP="00872B2A">
      <w:pPr>
        <w:pStyle w:val="ListParagraph"/>
        <w:ind w:left="360"/>
      </w:pPr>
    </w:p>
    <w:p w14:paraId="0EFB7A0F" w14:textId="620FBB78" w:rsidR="00872B2A" w:rsidRDefault="00872B2A" w:rsidP="00872B2A">
      <w:pPr>
        <w:pStyle w:val="ListParagraph"/>
        <w:ind w:left="360"/>
      </w:pPr>
      <w:r w:rsidRPr="00872B2A">
        <w:rPr>
          <w:noProof/>
        </w:rPr>
        <w:drawing>
          <wp:inline distT="0" distB="0" distL="0" distR="0" wp14:anchorId="1097CACE" wp14:editId="4035E3BC">
            <wp:extent cx="2734057" cy="1095528"/>
            <wp:effectExtent l="0" t="0" r="9525" b="9525"/>
            <wp:docPr id="1050544747"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4747" name="Picture 1" descr="Graphical user interface, text&#10;&#10;Description automatically generated"/>
                    <pic:cNvPicPr/>
                  </pic:nvPicPr>
                  <pic:blipFill>
                    <a:blip r:embed="rId16"/>
                    <a:stretch>
                      <a:fillRect/>
                    </a:stretch>
                  </pic:blipFill>
                  <pic:spPr>
                    <a:xfrm>
                      <a:off x="0" y="0"/>
                      <a:ext cx="2734057" cy="1095528"/>
                    </a:xfrm>
                    <a:prstGeom prst="rect">
                      <a:avLst/>
                    </a:prstGeom>
                  </pic:spPr>
                </pic:pic>
              </a:graphicData>
            </a:graphic>
          </wp:inline>
        </w:drawing>
      </w:r>
    </w:p>
    <w:p w14:paraId="54B74A9A" w14:textId="179D34DF" w:rsidR="00C324A2" w:rsidRDefault="00BB2E06" w:rsidP="00C324A2">
      <w:pPr>
        <w:pStyle w:val="ListParagraph"/>
        <w:numPr>
          <w:ilvl w:val="0"/>
          <w:numId w:val="1"/>
        </w:numPr>
      </w:pPr>
      <w:r>
        <w:t>Install VisionEval.</w:t>
      </w:r>
    </w:p>
    <w:p w14:paraId="4709E00B" w14:textId="77777777" w:rsidR="00C31287" w:rsidRDefault="00C31287" w:rsidP="00C31287">
      <w:pPr>
        <w:pStyle w:val="ListParagraph"/>
        <w:ind w:left="360"/>
      </w:pPr>
    </w:p>
    <w:p w14:paraId="16B5CFDD" w14:textId="5813BD93" w:rsidR="00C324A2" w:rsidRDefault="00BB2E06" w:rsidP="00BB2E06">
      <w:pPr>
        <w:pStyle w:val="ListParagraph"/>
        <w:numPr>
          <w:ilvl w:val="1"/>
          <w:numId w:val="1"/>
        </w:numPr>
      </w:pPr>
      <w:r>
        <w:t xml:space="preserve">Start R by double clicking on x64 RGui.exe which will be in the R subfolder.  In my case, the exact location was </w:t>
      </w:r>
      <w:r w:rsidRPr="001A3022">
        <w:rPr>
          <w:b/>
          <w:bCs/>
          <w:color w:val="FF0000"/>
        </w:rPr>
        <w:t>D:\VE2024</w:t>
      </w:r>
      <w:r w:rsidRPr="00BB2E06">
        <w:t>\R-4.3.2\bin\x64</w:t>
      </w:r>
      <w:r w:rsidR="00C324A2" w:rsidRPr="000F71F8">
        <w:t>\x64</w:t>
      </w:r>
      <w:r w:rsidR="00C324A2">
        <w:t xml:space="preserve"> RGui.exe</w:t>
      </w:r>
    </w:p>
    <w:p w14:paraId="60BB8BD0" w14:textId="00F58CD5" w:rsidR="00BB2E06" w:rsidRDefault="00BB2E06" w:rsidP="00BB2E06">
      <w:pPr>
        <w:pStyle w:val="ListParagraph"/>
        <w:ind w:left="1080"/>
      </w:pPr>
      <w:r w:rsidRPr="00BB2E06">
        <w:rPr>
          <w:noProof/>
        </w:rPr>
        <w:drawing>
          <wp:inline distT="0" distB="0" distL="0" distR="0" wp14:anchorId="672872E9" wp14:editId="15CD42F1">
            <wp:extent cx="876422" cy="238158"/>
            <wp:effectExtent l="0" t="0" r="0" b="9525"/>
            <wp:docPr id="15372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9360" name=""/>
                    <pic:cNvPicPr/>
                  </pic:nvPicPr>
                  <pic:blipFill>
                    <a:blip r:embed="rId17"/>
                    <a:stretch>
                      <a:fillRect/>
                    </a:stretch>
                  </pic:blipFill>
                  <pic:spPr>
                    <a:xfrm>
                      <a:off x="0" y="0"/>
                      <a:ext cx="876422" cy="238158"/>
                    </a:xfrm>
                    <a:prstGeom prst="rect">
                      <a:avLst/>
                    </a:prstGeom>
                  </pic:spPr>
                </pic:pic>
              </a:graphicData>
            </a:graphic>
          </wp:inline>
        </w:drawing>
      </w:r>
    </w:p>
    <w:p w14:paraId="14AC0B10" w14:textId="77777777" w:rsidR="00BB2E06" w:rsidRDefault="00BB2E06" w:rsidP="00BB2E06">
      <w:pPr>
        <w:pStyle w:val="ListParagraph"/>
        <w:ind w:left="1080"/>
      </w:pPr>
    </w:p>
    <w:p w14:paraId="5BDC1BDB" w14:textId="3DBB7A51" w:rsidR="00BB2E06" w:rsidRDefault="00BB2E06" w:rsidP="00C324A2">
      <w:pPr>
        <w:pStyle w:val="ListParagraph"/>
        <w:numPr>
          <w:ilvl w:val="1"/>
          <w:numId w:val="1"/>
        </w:numPr>
      </w:pPr>
      <w:r>
        <w:t xml:space="preserve">While in R, use the setwd command to set the working directory to be the folder above that contains VE.  In my case, that folder is </w:t>
      </w:r>
      <w:r w:rsidRPr="001A3022">
        <w:rPr>
          <w:b/>
          <w:bCs/>
          <w:color w:val="FF0000"/>
        </w:rPr>
        <w:t>D:\VE2024</w:t>
      </w:r>
      <w:r>
        <w:t>\My_VE.  Thus I type the following in R (notice two slashes</w:t>
      </w:r>
      <w:r w:rsidR="001A3022">
        <w:t xml:space="preserve"> \\</w:t>
      </w:r>
      <w:r>
        <w:t>).</w:t>
      </w:r>
    </w:p>
    <w:p w14:paraId="57356BE3" w14:textId="77777777" w:rsidR="00BB2E06" w:rsidRDefault="00BB2E06" w:rsidP="00BB2E06">
      <w:pPr>
        <w:pStyle w:val="ListParagraph"/>
        <w:ind w:left="1080"/>
      </w:pPr>
    </w:p>
    <w:p w14:paraId="57F40390" w14:textId="350DC709" w:rsidR="00C324A2" w:rsidRDefault="00C324A2" w:rsidP="00BB2E06">
      <w:pPr>
        <w:pStyle w:val="ListParagraph"/>
        <w:ind w:left="1080"/>
      </w:pPr>
      <w:r w:rsidRPr="000F71F8">
        <w:t>setwd ("D:</w:t>
      </w:r>
      <w:r w:rsidR="00BB2E06">
        <w:t>\\VE2024</w:t>
      </w:r>
      <w:r w:rsidRPr="000F71F8">
        <w:t>\\</w:t>
      </w:r>
      <w:r w:rsidR="00BB2E06">
        <w:t>My_VE</w:t>
      </w:r>
      <w:r w:rsidRPr="000F71F8">
        <w:t>")</w:t>
      </w:r>
    </w:p>
    <w:p w14:paraId="75B0809C" w14:textId="267C786E" w:rsidR="00BB2E06" w:rsidRDefault="00BB2E06" w:rsidP="00BB2E06">
      <w:pPr>
        <w:pStyle w:val="ListParagraph"/>
        <w:ind w:left="1080"/>
      </w:pPr>
      <w:r w:rsidRPr="00BB2E06">
        <w:rPr>
          <w:noProof/>
        </w:rPr>
        <w:drawing>
          <wp:inline distT="0" distB="0" distL="0" distR="0" wp14:anchorId="1024D9DF" wp14:editId="70C7058B">
            <wp:extent cx="2257740" cy="142895"/>
            <wp:effectExtent l="0" t="0" r="0" b="9525"/>
            <wp:docPr id="98808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7258" name=""/>
                    <pic:cNvPicPr/>
                  </pic:nvPicPr>
                  <pic:blipFill>
                    <a:blip r:embed="rId18"/>
                    <a:stretch>
                      <a:fillRect/>
                    </a:stretch>
                  </pic:blipFill>
                  <pic:spPr>
                    <a:xfrm>
                      <a:off x="0" y="0"/>
                      <a:ext cx="2257740" cy="142895"/>
                    </a:xfrm>
                    <a:prstGeom prst="rect">
                      <a:avLst/>
                    </a:prstGeom>
                  </pic:spPr>
                </pic:pic>
              </a:graphicData>
            </a:graphic>
          </wp:inline>
        </w:drawing>
      </w:r>
    </w:p>
    <w:p w14:paraId="5CB47297" w14:textId="77777777" w:rsidR="00BB2E06" w:rsidRDefault="00BB2E06" w:rsidP="00BB2E06">
      <w:pPr>
        <w:pStyle w:val="ListParagraph"/>
        <w:ind w:left="1080"/>
      </w:pPr>
    </w:p>
    <w:p w14:paraId="0D9DA82B" w14:textId="7FF351B3" w:rsidR="00C324A2" w:rsidRDefault="001A3022" w:rsidP="00C324A2">
      <w:pPr>
        <w:pStyle w:val="ListParagraph"/>
        <w:numPr>
          <w:ilvl w:val="1"/>
          <w:numId w:val="1"/>
        </w:numPr>
      </w:pPr>
      <w:r>
        <w:t>Install</w:t>
      </w:r>
      <w:r w:rsidR="00BB2E06">
        <w:t xml:space="preserve"> VisionEval using </w:t>
      </w:r>
      <w:r w:rsidR="00C31287">
        <w:t>two commands</w:t>
      </w:r>
      <w:r w:rsidR="00BB2E06">
        <w:t xml:space="preserve">.  </w:t>
      </w:r>
      <w:r w:rsidR="00C31287">
        <w:t xml:space="preserve">The source (VisionEval.R) is in the subdirectory My_VE.  In the second command, </w:t>
      </w:r>
      <w:r w:rsidR="00BB2E06">
        <w:t xml:space="preserve">I am </w:t>
      </w:r>
      <w:r w:rsidR="00E06A34">
        <w:t>installing</w:t>
      </w:r>
      <w:r w:rsidR="00BB2E06">
        <w:t xml:space="preserve"> the regional model (VERSPM) rather than VE-STATE. </w:t>
      </w:r>
      <w:r w:rsidR="00C31287">
        <w:t xml:space="preserve"> Notice the use of dumb quotes</w:t>
      </w:r>
      <w:r>
        <w:t xml:space="preserve">—that is, I have </w:t>
      </w:r>
      <w:r w:rsidRPr="001A3022">
        <w:rPr>
          <w:b/>
          <w:bCs/>
        </w:rPr>
        <w:t>"</w:t>
      </w:r>
      <w:r>
        <w:t xml:space="preserve"> rather than </w:t>
      </w:r>
      <w:r w:rsidRPr="001A3022">
        <w:rPr>
          <w:b/>
          <w:bCs/>
        </w:rPr>
        <w:t>“</w:t>
      </w:r>
      <w:r>
        <w:t>.</w:t>
      </w:r>
    </w:p>
    <w:p w14:paraId="6405CBD1" w14:textId="77777777" w:rsidR="00BB2E06" w:rsidRDefault="00BB2E06" w:rsidP="00BB2E06">
      <w:pPr>
        <w:pStyle w:val="ListParagraph"/>
        <w:ind w:left="1080"/>
      </w:pPr>
    </w:p>
    <w:p w14:paraId="46E93D53" w14:textId="35D1AB5D" w:rsidR="00C31287" w:rsidRDefault="00C31287" w:rsidP="00BB2E06">
      <w:pPr>
        <w:pStyle w:val="ListParagraph"/>
        <w:ind w:left="1080"/>
      </w:pPr>
      <w:r>
        <w:t>source ("VisionEval.R")</w:t>
      </w:r>
    </w:p>
    <w:p w14:paraId="744930FE" w14:textId="77777777" w:rsidR="00C324A2" w:rsidRDefault="00C324A2" w:rsidP="00C324A2">
      <w:pPr>
        <w:pStyle w:val="ListParagraph"/>
        <w:ind w:left="1080"/>
      </w:pPr>
      <w:r w:rsidRPr="00AB5A47">
        <w:t>rspm &lt;- installModel("VERSPM")</w:t>
      </w:r>
    </w:p>
    <w:p w14:paraId="36E96308" w14:textId="77777777" w:rsidR="00C324A2" w:rsidRDefault="00C324A2" w:rsidP="00C324A2">
      <w:pPr>
        <w:pStyle w:val="ListParagraph"/>
        <w:ind w:left="1080"/>
      </w:pPr>
    </w:p>
    <w:p w14:paraId="05CA6BF0" w14:textId="67ABA634" w:rsidR="00C31287" w:rsidRDefault="00C31287" w:rsidP="00C324A2">
      <w:pPr>
        <w:pStyle w:val="ListParagraph"/>
        <w:ind w:left="1080"/>
      </w:pPr>
      <w:r w:rsidRPr="00C31287">
        <w:rPr>
          <w:noProof/>
        </w:rPr>
        <w:drawing>
          <wp:inline distT="0" distB="0" distL="0" distR="0" wp14:anchorId="3F13F833" wp14:editId="494B62B7">
            <wp:extent cx="5134692" cy="1247949"/>
            <wp:effectExtent l="0" t="0" r="8890" b="9525"/>
            <wp:docPr id="1380087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791" name="Picture 1" descr="Text&#10;&#10;Description automatically generated"/>
                    <pic:cNvPicPr/>
                  </pic:nvPicPr>
                  <pic:blipFill>
                    <a:blip r:embed="rId19"/>
                    <a:stretch>
                      <a:fillRect/>
                    </a:stretch>
                  </pic:blipFill>
                  <pic:spPr>
                    <a:xfrm>
                      <a:off x="0" y="0"/>
                      <a:ext cx="5134692" cy="1247949"/>
                    </a:xfrm>
                    <a:prstGeom prst="rect">
                      <a:avLst/>
                    </a:prstGeom>
                  </pic:spPr>
                </pic:pic>
              </a:graphicData>
            </a:graphic>
          </wp:inline>
        </w:drawing>
      </w:r>
    </w:p>
    <w:p w14:paraId="3288ECF8" w14:textId="739A6966" w:rsidR="00C324A2" w:rsidRDefault="00C31287" w:rsidP="00C324A2">
      <w:pPr>
        <w:pStyle w:val="ListParagraph"/>
        <w:ind w:left="1080"/>
      </w:pPr>
      <w:r>
        <w:t>Indicate yes in response</w:t>
      </w:r>
    </w:p>
    <w:p w14:paraId="08C11DA1" w14:textId="27DB19E7" w:rsidR="00C31287" w:rsidRDefault="00D1434C" w:rsidP="00C324A2">
      <w:pPr>
        <w:pStyle w:val="ListParagraph"/>
        <w:ind w:left="1080"/>
      </w:pPr>
      <w:r>
        <w:lastRenderedPageBreak/>
        <w:t xml:space="preserve">The result is </w:t>
      </w:r>
      <w:r w:rsidR="00304608">
        <w:t xml:space="preserve">that a folder called </w:t>
      </w:r>
      <w:r w:rsidR="00304608" w:rsidRPr="00304608">
        <w:t>VERSPM-base</w:t>
      </w:r>
      <w:r w:rsidR="00304608">
        <w:t xml:space="preserve"> has been placed in the models subdirectory.  In my case, the location of this folder is </w:t>
      </w:r>
      <w:r w:rsidR="00304608" w:rsidRPr="001A3022">
        <w:rPr>
          <w:b/>
          <w:bCs/>
          <w:color w:val="FF0000"/>
        </w:rPr>
        <w:t>D:\VE2024</w:t>
      </w:r>
      <w:r w:rsidR="00304608" w:rsidRPr="00304608">
        <w:t>\My_VE\models</w:t>
      </w:r>
      <w:r w:rsidR="00304608">
        <w:t>\</w:t>
      </w:r>
      <w:r w:rsidR="00304608" w:rsidRPr="00304608">
        <w:t>VERSPM-base</w:t>
      </w:r>
      <w:r w:rsidR="00304608">
        <w:t>.</w:t>
      </w:r>
    </w:p>
    <w:p w14:paraId="4DA3B76B" w14:textId="77777777" w:rsidR="001A3022" w:rsidRDefault="001A3022" w:rsidP="00C324A2">
      <w:pPr>
        <w:pStyle w:val="ListParagraph"/>
        <w:ind w:left="1080"/>
      </w:pPr>
    </w:p>
    <w:p w14:paraId="1E197B49" w14:textId="23FD7D79" w:rsidR="001A3022" w:rsidRDefault="001A3022" w:rsidP="00C324A2">
      <w:pPr>
        <w:pStyle w:val="ListParagraph"/>
        <w:ind w:left="1080"/>
      </w:pPr>
      <w:r w:rsidRPr="001A3022">
        <w:rPr>
          <w:b/>
          <w:bCs/>
          <w:color w:val="FF0000"/>
        </w:rPr>
        <w:t>D:\VE2024</w:t>
      </w:r>
      <w:r w:rsidRPr="00304608">
        <w:t>\My_VE\models</w:t>
      </w:r>
      <w:r>
        <w:tab/>
      </w:r>
      <w:r>
        <w:tab/>
      </w:r>
      <w:r>
        <w:tab/>
      </w:r>
      <w:r>
        <w:tab/>
      </w:r>
      <w:r w:rsidRPr="001A3022">
        <w:rPr>
          <w:b/>
          <w:bCs/>
          <w:color w:val="FF0000"/>
        </w:rPr>
        <w:t>D:\VE2024</w:t>
      </w:r>
      <w:r w:rsidRPr="00304608">
        <w:t>\My_VE\models</w:t>
      </w:r>
      <w:r>
        <w:t>\VERSPM-base</w:t>
      </w:r>
    </w:p>
    <w:p w14:paraId="49F7AF60" w14:textId="502549D0" w:rsidR="00C324A2" w:rsidRDefault="00304608" w:rsidP="00C324A2">
      <w:pPr>
        <w:ind w:left="360" w:firstLine="720"/>
      </w:pPr>
      <w:r>
        <w:rPr>
          <w:noProof/>
        </w:rPr>
        <mc:AlternateContent>
          <mc:Choice Requires="wps">
            <w:drawing>
              <wp:anchor distT="0" distB="0" distL="114300" distR="114300" simplePos="0" relativeHeight="251659264" behindDoc="0" locked="0" layoutInCell="1" allowOverlap="1" wp14:anchorId="2EA57155" wp14:editId="072101B7">
                <wp:simplePos x="0" y="0"/>
                <wp:positionH relativeFrom="column">
                  <wp:posOffset>2217964</wp:posOffset>
                </wp:positionH>
                <wp:positionV relativeFrom="paragraph">
                  <wp:posOffset>185057</wp:posOffset>
                </wp:positionV>
                <wp:extent cx="1809750" cy="1186180"/>
                <wp:effectExtent l="19050" t="19050" r="19050" b="33020"/>
                <wp:wrapNone/>
                <wp:docPr id="369783797" name="Left Brace 1"/>
                <wp:cNvGraphicFramePr/>
                <a:graphic xmlns:a="http://schemas.openxmlformats.org/drawingml/2006/main">
                  <a:graphicData uri="http://schemas.microsoft.com/office/word/2010/wordprocessingShape">
                    <wps:wsp>
                      <wps:cNvSpPr/>
                      <wps:spPr>
                        <a:xfrm>
                          <a:off x="0" y="0"/>
                          <a:ext cx="1809750" cy="1186180"/>
                        </a:xfrm>
                        <a:prstGeom prst="leftBrace">
                          <a:avLst>
                            <a:gd name="adj1" fmla="val 8333"/>
                            <a:gd name="adj2" fmla="val 68917"/>
                          </a:avLst>
                        </a:prstGeom>
                        <a:ln w="635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2C97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74.65pt;margin-top:14.55pt;width:142.5pt;height:9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" adj=",14886" strokecolor="#156082 [3204]" strokeweight="5pt">
                <v:stroke joinstyle="miter"/>
              </v:shape>
            </w:pict>
          </mc:Fallback>
        </mc:AlternateContent>
      </w:r>
      <w:r w:rsidRPr="00304608">
        <w:rPr>
          <w:noProof/>
        </w:rPr>
        <w:drawing>
          <wp:inline distT="0" distB="0" distL="0" distR="0" wp14:anchorId="185932D4" wp14:editId="5D22E9C0">
            <wp:extent cx="1438476" cy="609685"/>
            <wp:effectExtent l="0" t="0" r="9525" b="0"/>
            <wp:docPr id="42819226"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226" name="Picture 1" descr="Graphical user interface, application, website&#10;&#10;Description automatically generated"/>
                    <pic:cNvPicPr/>
                  </pic:nvPicPr>
                  <pic:blipFill>
                    <a:blip r:embed="rId20"/>
                    <a:stretch>
                      <a:fillRect/>
                    </a:stretch>
                  </pic:blipFill>
                  <pic:spPr>
                    <a:xfrm>
                      <a:off x="0" y="0"/>
                      <a:ext cx="1438476" cy="609685"/>
                    </a:xfrm>
                    <a:prstGeom prst="rect">
                      <a:avLst/>
                    </a:prstGeom>
                  </pic:spPr>
                </pic:pic>
              </a:graphicData>
            </a:graphic>
          </wp:inline>
        </w:drawing>
      </w:r>
      <w:r>
        <w:tab/>
      </w:r>
      <w:r>
        <w:tab/>
      </w:r>
      <w:r w:rsidR="001A3022">
        <w:tab/>
      </w:r>
      <w:r w:rsidR="001A3022">
        <w:tab/>
      </w:r>
      <w:r w:rsidR="001A3022">
        <w:tab/>
      </w:r>
      <w:r w:rsidRPr="00304608">
        <w:rPr>
          <w:noProof/>
        </w:rPr>
        <w:drawing>
          <wp:inline distT="0" distB="0" distL="0" distR="0" wp14:anchorId="100856ED" wp14:editId="57E4D5C6">
            <wp:extent cx="1200318" cy="1371791"/>
            <wp:effectExtent l="0" t="0" r="0" b="0"/>
            <wp:docPr id="1153939705"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39705" name="Picture 1" descr="A picture containing diagram&#10;&#10;Description automatically generated"/>
                    <pic:cNvPicPr/>
                  </pic:nvPicPr>
                  <pic:blipFill>
                    <a:blip r:embed="rId21"/>
                    <a:stretch>
                      <a:fillRect/>
                    </a:stretch>
                  </pic:blipFill>
                  <pic:spPr>
                    <a:xfrm>
                      <a:off x="0" y="0"/>
                      <a:ext cx="1200318" cy="1371791"/>
                    </a:xfrm>
                    <a:prstGeom prst="rect">
                      <a:avLst/>
                    </a:prstGeom>
                  </pic:spPr>
                </pic:pic>
              </a:graphicData>
            </a:graphic>
          </wp:inline>
        </w:drawing>
      </w:r>
    </w:p>
    <w:p w14:paraId="61CCA1D6" w14:textId="77777777" w:rsidR="001A3022" w:rsidRDefault="001A3022" w:rsidP="007366C9"/>
    <w:p w14:paraId="4111F844" w14:textId="26A9A4BD" w:rsidR="007366C9" w:rsidRPr="001A3022" w:rsidRDefault="007366C9" w:rsidP="007366C9">
      <w:r w:rsidRPr="007366C9">
        <w:rPr>
          <w:b/>
          <w:bCs/>
        </w:rPr>
        <w:t xml:space="preserve">Run </w:t>
      </w:r>
      <w:r w:rsidR="001A3022">
        <w:rPr>
          <w:b/>
          <w:bCs/>
        </w:rPr>
        <w:t>a Simple Model</w:t>
      </w:r>
      <w:r w:rsidR="00881F28">
        <w:rPr>
          <w:b/>
          <w:bCs/>
        </w:rPr>
        <w:t xml:space="preserve"> (Base Scenario)</w:t>
      </w:r>
    </w:p>
    <w:p w14:paraId="3D58DF52" w14:textId="39BD6E61" w:rsidR="005215E0" w:rsidRDefault="00304608" w:rsidP="00123504">
      <w:pPr>
        <w:pStyle w:val="ListParagraph"/>
        <w:numPr>
          <w:ilvl w:val="0"/>
          <w:numId w:val="1"/>
        </w:numPr>
      </w:pPr>
      <w:r>
        <w:t xml:space="preserve">One can place the simple 5 </w:t>
      </w:r>
      <w:r w:rsidR="00B70AB9">
        <w:t>B</w:t>
      </w:r>
      <w:r>
        <w:t>zone model in the same models subdirectory.</w:t>
      </w:r>
      <w:r w:rsidR="00647563">
        <w:t xml:space="preserve"> </w:t>
      </w:r>
      <w:r w:rsidR="00BE4943">
        <w:t xml:space="preserve"> </w:t>
      </w:r>
      <w:r w:rsidR="00352F9B">
        <w:t>The Sayed.zip model</w:t>
      </w:r>
      <w:r w:rsidR="00BE4943">
        <w:t xml:space="preserve"> has two Azones and 5 Bzones</w:t>
      </w:r>
      <w:r w:rsidR="004D789C">
        <w:t xml:space="preserve"> and is a hypothetical example just designed to allow you to quickly experiment with VE.</w:t>
      </w:r>
      <w:r w:rsidR="005215E0">
        <w:t xml:space="preserve">  </w:t>
      </w:r>
      <w:r w:rsidR="008267C4">
        <w:t>Inputs are not necessarily realistic but the model runs in about three minutes.</w:t>
      </w:r>
    </w:p>
    <w:p w14:paraId="36343E42" w14:textId="77777777" w:rsidR="005215E0" w:rsidRPr="003C771E" w:rsidRDefault="005215E0" w:rsidP="005215E0">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p>
    <w:p w14:paraId="0D453B0D" w14:textId="77777777" w:rsidR="005215E0" w:rsidRPr="003C771E" w:rsidRDefault="005215E0" w:rsidP="005215E0">
      <w:pPr>
        <w:pBdr>
          <w:top w:val="nil"/>
          <w:left w:val="nil"/>
          <w:bottom w:val="nil"/>
          <w:right w:val="nil"/>
          <w:between w:val="nil"/>
        </w:pBdr>
        <w:spacing w:after="0" w:line="240" w:lineRule="auto"/>
        <w:ind w:firstLine="360"/>
        <w:rPr>
          <w:rFonts w:ascii="Times New Roman" w:eastAsia="Times New Roman" w:hAnsi="Times New Roman" w:cs="Times New Roman"/>
          <w:sz w:val="24"/>
          <w:szCs w:val="24"/>
        </w:rPr>
      </w:pPr>
      <w:r w:rsidRPr="003C771E">
        <w:rPr>
          <w:rFonts w:ascii="Times New Roman" w:eastAsia="Times New Roman" w:hAnsi="Times New Roman" w:cs="Times New Roman"/>
          <w:noProof/>
          <w:sz w:val="24"/>
          <w:szCs w:val="24"/>
        </w:rPr>
        <w:drawing>
          <wp:inline distT="114300" distB="114300" distL="114300" distR="114300" wp14:anchorId="2C08B3C4" wp14:editId="4E0BD0EA">
            <wp:extent cx="3058160" cy="1762760"/>
            <wp:effectExtent l="19050" t="19050" r="27940" b="27940"/>
            <wp:docPr id="32" name="image2.pn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2.png" descr="Map&#10;&#10;Description automatically generated"/>
                    <pic:cNvPicPr preferRelativeResize="0"/>
                  </pic:nvPicPr>
                  <pic:blipFill>
                    <a:blip r:embed="rId22"/>
                    <a:srcRect/>
                    <a:stretch>
                      <a:fillRect/>
                    </a:stretch>
                  </pic:blipFill>
                  <pic:spPr>
                    <a:xfrm>
                      <a:off x="0" y="0"/>
                      <a:ext cx="3058160" cy="1762760"/>
                    </a:xfrm>
                    <a:prstGeom prst="rect">
                      <a:avLst/>
                    </a:prstGeom>
                    <a:ln>
                      <a:solidFill>
                        <a:schemeClr val="tx1"/>
                      </a:solidFill>
                    </a:ln>
                  </pic:spPr>
                </pic:pic>
              </a:graphicData>
            </a:graphic>
          </wp:inline>
        </w:drawing>
      </w:r>
    </w:p>
    <w:p w14:paraId="33F729BB" w14:textId="0FFC9D33" w:rsidR="005215E0" w:rsidRPr="003C771E" w:rsidRDefault="00B70AB9" w:rsidP="005215E0">
      <w:pPr>
        <w:pBdr>
          <w:top w:val="nil"/>
          <w:left w:val="nil"/>
          <w:bottom w:val="nil"/>
          <w:right w:val="nil"/>
          <w:between w:val="nil"/>
        </w:pBdr>
        <w:spacing w:after="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b/>
          <w:sz w:val="20"/>
          <w:szCs w:val="20"/>
        </w:rPr>
        <w:t>H</w:t>
      </w:r>
      <w:r w:rsidR="005215E0" w:rsidRPr="003C771E">
        <w:rPr>
          <w:rFonts w:ascii="Times New Roman" w:eastAsia="Times New Roman" w:hAnsi="Times New Roman" w:cs="Times New Roman"/>
          <w:b/>
          <w:sz w:val="20"/>
          <w:szCs w:val="20"/>
        </w:rPr>
        <w:t>ypothetical model</w:t>
      </w:r>
      <w:r>
        <w:rPr>
          <w:rFonts w:ascii="Times New Roman" w:eastAsia="Times New Roman" w:hAnsi="Times New Roman" w:cs="Times New Roman"/>
          <w:b/>
          <w:sz w:val="20"/>
          <w:szCs w:val="20"/>
        </w:rPr>
        <w:t xml:space="preserve">:  </w:t>
      </w:r>
      <w:r w:rsidR="005215E0" w:rsidRPr="003C771E">
        <w:rPr>
          <w:rFonts w:ascii="Times New Roman" w:eastAsia="Times New Roman" w:hAnsi="Times New Roman" w:cs="Times New Roman"/>
          <w:b/>
          <w:sz w:val="20"/>
          <w:szCs w:val="20"/>
        </w:rPr>
        <w:t xml:space="preserve">Marea (HYPO), </w:t>
      </w:r>
      <w:r>
        <w:rPr>
          <w:rFonts w:ascii="Times New Roman" w:eastAsia="Times New Roman" w:hAnsi="Times New Roman" w:cs="Times New Roman"/>
          <w:b/>
          <w:sz w:val="20"/>
          <w:szCs w:val="20"/>
        </w:rPr>
        <w:t xml:space="preserve">2 </w:t>
      </w:r>
      <w:r w:rsidR="005215E0" w:rsidRPr="003C771E">
        <w:rPr>
          <w:rFonts w:ascii="Times New Roman" w:eastAsia="Times New Roman" w:hAnsi="Times New Roman" w:cs="Times New Roman"/>
          <w:b/>
          <w:sz w:val="20"/>
          <w:szCs w:val="20"/>
        </w:rPr>
        <w:t xml:space="preserve">Azones (ZNHPO1 and ZNHPO2) and </w:t>
      </w:r>
      <w:r>
        <w:rPr>
          <w:rFonts w:ascii="Times New Roman" w:eastAsia="Times New Roman" w:hAnsi="Times New Roman" w:cs="Times New Roman"/>
          <w:b/>
          <w:sz w:val="20"/>
          <w:szCs w:val="20"/>
        </w:rPr>
        <w:t xml:space="preserve">5 </w:t>
      </w:r>
      <w:r w:rsidR="005215E0" w:rsidRPr="003C771E">
        <w:rPr>
          <w:rFonts w:ascii="Times New Roman" w:eastAsia="Times New Roman" w:hAnsi="Times New Roman" w:cs="Times New Roman"/>
          <w:b/>
          <w:sz w:val="20"/>
          <w:szCs w:val="20"/>
        </w:rPr>
        <w:t>Bzones</w:t>
      </w:r>
      <w:r>
        <w:rPr>
          <w:rFonts w:ascii="Times New Roman" w:eastAsia="Times New Roman" w:hAnsi="Times New Roman" w:cs="Times New Roman"/>
          <w:b/>
          <w:sz w:val="20"/>
          <w:szCs w:val="20"/>
        </w:rPr>
        <w:t xml:space="preserve"> (100, 101, 102, 103, and 104)</w:t>
      </w:r>
    </w:p>
    <w:p w14:paraId="581EF1EF" w14:textId="77777777" w:rsidR="005215E0" w:rsidRDefault="005215E0" w:rsidP="005215E0">
      <w:pPr>
        <w:pStyle w:val="ListParagraph"/>
        <w:ind w:left="360"/>
      </w:pPr>
    </w:p>
    <w:p w14:paraId="3E0FC214" w14:textId="432AF222" w:rsidR="00C324A2" w:rsidRDefault="00647563" w:rsidP="00BE4943">
      <w:pPr>
        <w:pStyle w:val="ListParagraph"/>
        <w:ind w:left="360"/>
      </w:pPr>
      <w:r>
        <w:t>Unzip Sayed.zip into the above models subdirectory.  The result is that you now have two models you can run</w:t>
      </w:r>
      <w:r w:rsidR="001A3022">
        <w:t>:  Sayed or VERSPM-base.</w:t>
      </w:r>
    </w:p>
    <w:p w14:paraId="3AD12783" w14:textId="77777777" w:rsidR="001A3022" w:rsidRDefault="001A3022" w:rsidP="001A3022">
      <w:pPr>
        <w:pStyle w:val="ListParagraph"/>
        <w:ind w:left="360"/>
      </w:pPr>
    </w:p>
    <w:p w14:paraId="79373B3E" w14:textId="56E8ACE9" w:rsidR="001A3022" w:rsidRDefault="001A3022" w:rsidP="001A3022">
      <w:pPr>
        <w:pStyle w:val="ListParagraph"/>
        <w:ind w:left="360"/>
      </w:pPr>
      <w:r w:rsidRPr="001A3022">
        <w:rPr>
          <w:b/>
          <w:bCs/>
          <w:color w:val="FF0000"/>
        </w:rPr>
        <w:t>D:\VE2024</w:t>
      </w:r>
      <w:r w:rsidRPr="00304608">
        <w:t>\My_VE\models</w:t>
      </w:r>
    </w:p>
    <w:p w14:paraId="22FA3C90" w14:textId="76F34A6A" w:rsidR="00647563" w:rsidRDefault="00647563" w:rsidP="00647563">
      <w:pPr>
        <w:pStyle w:val="ListParagraph"/>
        <w:ind w:left="360"/>
      </w:pPr>
      <w:r w:rsidRPr="00647563">
        <w:rPr>
          <w:noProof/>
        </w:rPr>
        <w:drawing>
          <wp:inline distT="0" distB="0" distL="0" distR="0" wp14:anchorId="6E7ACEF9" wp14:editId="0CEC08DF">
            <wp:extent cx="1562318" cy="800212"/>
            <wp:effectExtent l="0" t="0" r="0" b="0"/>
            <wp:docPr id="125548641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6414" name="Picture 1" descr="Graphical user interface, text, application&#10;&#10;Description automatically generated"/>
                    <pic:cNvPicPr/>
                  </pic:nvPicPr>
                  <pic:blipFill>
                    <a:blip r:embed="rId23"/>
                    <a:stretch>
                      <a:fillRect/>
                    </a:stretch>
                  </pic:blipFill>
                  <pic:spPr>
                    <a:xfrm>
                      <a:off x="0" y="0"/>
                      <a:ext cx="1562318" cy="800212"/>
                    </a:xfrm>
                    <a:prstGeom prst="rect">
                      <a:avLst/>
                    </a:prstGeom>
                  </pic:spPr>
                </pic:pic>
              </a:graphicData>
            </a:graphic>
          </wp:inline>
        </w:drawing>
      </w:r>
    </w:p>
    <w:p w14:paraId="4EAD8FDE" w14:textId="77777777" w:rsidR="000941A2" w:rsidRDefault="000941A2" w:rsidP="000941A2">
      <w:pPr>
        <w:pStyle w:val="ListParagraph"/>
        <w:ind w:left="360"/>
      </w:pPr>
    </w:p>
    <w:p w14:paraId="49EFDAFA" w14:textId="52EC7975" w:rsidR="005215E0" w:rsidRDefault="001A3022" w:rsidP="005215E0">
      <w:pPr>
        <w:pStyle w:val="ListParagraph"/>
        <w:numPr>
          <w:ilvl w:val="0"/>
          <w:numId w:val="1"/>
        </w:numPr>
      </w:pPr>
      <w:r>
        <w:t>Exit R</w:t>
      </w:r>
      <w:r w:rsidR="000A5160">
        <w:t xml:space="preserve">.  The reason for this is to ensure that the </w:t>
      </w:r>
      <w:r w:rsidR="009103AB">
        <w:t>seven</w:t>
      </w:r>
      <w:r w:rsidR="000A5160">
        <w:t xml:space="preserve"> lines can work for running </w:t>
      </w:r>
      <w:r>
        <w:t>any model.  Then</w:t>
      </w:r>
      <w:r w:rsidR="005215E0">
        <w:t xml:space="preserve">, re-enter R by going to Rgui.exe.  (For example, in my case I went to </w:t>
      </w:r>
      <w:r w:rsidR="005215E0" w:rsidRPr="005215E0">
        <w:rPr>
          <w:b/>
          <w:bCs/>
          <w:color w:val="FF0000"/>
        </w:rPr>
        <w:t>D:\VE2024</w:t>
      </w:r>
      <w:r w:rsidR="005215E0" w:rsidRPr="005215E0">
        <w:t>\R-4.3.2\bin\x64</w:t>
      </w:r>
      <w:r w:rsidR="005215E0">
        <w:t>\Rgui.exe).</w:t>
      </w:r>
    </w:p>
    <w:p w14:paraId="63C03DA7" w14:textId="610A67E0" w:rsidR="001A3022" w:rsidRDefault="005215E0" w:rsidP="005215E0">
      <w:pPr>
        <w:ind w:left="360"/>
      </w:pPr>
      <w:r>
        <w:t>These</w:t>
      </w:r>
      <w:r w:rsidR="008267C4">
        <w:t xml:space="preserve"> seven</w:t>
      </w:r>
      <w:r>
        <w:t xml:space="preserve"> commands can be used </w:t>
      </w:r>
      <w:r w:rsidR="001A3022">
        <w:t>time you want to run a model—the only item that would change is the name of the model (in this case “Sayed”) shown in yellow.</w:t>
      </w:r>
    </w:p>
    <w:p w14:paraId="5630FB4E" w14:textId="17353CE9" w:rsidR="000A5160" w:rsidRDefault="000A5160" w:rsidP="000A5160">
      <w:pPr>
        <w:pStyle w:val="ListParagraph"/>
        <w:ind w:left="360"/>
      </w:pPr>
      <w:r w:rsidRPr="000F71F8">
        <w:t>setwd ("D:</w:t>
      </w:r>
      <w:r>
        <w:t>\\VE2024</w:t>
      </w:r>
      <w:r w:rsidRPr="000F71F8">
        <w:t>\\</w:t>
      </w:r>
      <w:r>
        <w:t>My_VE</w:t>
      </w:r>
      <w:r w:rsidRPr="000F71F8">
        <w:t>")</w:t>
      </w:r>
    </w:p>
    <w:p w14:paraId="3025C683" w14:textId="77777777" w:rsidR="000A5160" w:rsidRDefault="000A5160" w:rsidP="000A5160">
      <w:pPr>
        <w:pStyle w:val="ListParagraph"/>
        <w:ind w:left="360"/>
      </w:pPr>
      <w:r>
        <w:lastRenderedPageBreak/>
        <w:t>source ("VisionEval.R")</w:t>
      </w:r>
    </w:p>
    <w:p w14:paraId="343D6E00" w14:textId="77777777" w:rsidR="000A5160" w:rsidRDefault="000A5160" w:rsidP="000A5160">
      <w:pPr>
        <w:pStyle w:val="ListParagraph"/>
        <w:ind w:left="360"/>
      </w:pPr>
      <w:r>
        <w:t>setwd (</w:t>
      </w:r>
      <w:r w:rsidRPr="000F71F8">
        <w:t>"D:</w:t>
      </w:r>
      <w:r>
        <w:t>\\VE2024</w:t>
      </w:r>
      <w:r w:rsidRPr="000F71F8">
        <w:t>\\</w:t>
      </w:r>
      <w:r>
        <w:t>My_VE\\models</w:t>
      </w:r>
      <w:r w:rsidRPr="000F71F8">
        <w:t>")</w:t>
      </w:r>
    </w:p>
    <w:p w14:paraId="33B1CABF" w14:textId="0C36ABC4" w:rsidR="000A5160" w:rsidRDefault="000A5160" w:rsidP="000A5160">
      <w:pPr>
        <w:pStyle w:val="ListParagraph"/>
        <w:ind w:left="360"/>
      </w:pPr>
      <w:r w:rsidRPr="00647563">
        <w:t>rspm &lt;- openModel("</w:t>
      </w:r>
      <w:r w:rsidRPr="001A3022">
        <w:rPr>
          <w:highlight w:val="yellow"/>
        </w:rPr>
        <w:t>Sayed</w:t>
      </w:r>
      <w:r w:rsidRPr="00647563">
        <w:t>")</w:t>
      </w:r>
    </w:p>
    <w:p w14:paraId="46BBC592" w14:textId="77777777" w:rsidR="000A5160" w:rsidRPr="00A13D76" w:rsidRDefault="000A5160" w:rsidP="000A5160">
      <w:pPr>
        <w:pStyle w:val="ListParagraph"/>
        <w:ind w:left="360"/>
      </w:pPr>
      <w:r w:rsidRPr="00A13D76">
        <w:t>rspm$run()</w:t>
      </w:r>
    </w:p>
    <w:p w14:paraId="2C97571E" w14:textId="77777777" w:rsidR="000A5160" w:rsidRPr="00A13D76" w:rsidRDefault="000A5160" w:rsidP="000A5160">
      <w:pPr>
        <w:pStyle w:val="ListParagraph"/>
        <w:ind w:left="360"/>
      </w:pPr>
      <w:r w:rsidRPr="00A13D76">
        <w:t>results &lt;- rspm$results()</w:t>
      </w:r>
    </w:p>
    <w:p w14:paraId="44F5F503" w14:textId="77777777" w:rsidR="000A5160" w:rsidRDefault="000A5160" w:rsidP="000A5160">
      <w:pPr>
        <w:pStyle w:val="ListParagraph"/>
        <w:ind w:left="360"/>
      </w:pPr>
      <w:r w:rsidRPr="00A13D76">
        <w:t>results$export()</w:t>
      </w:r>
    </w:p>
    <w:p w14:paraId="04492E15" w14:textId="4001B4FD" w:rsidR="006E16B2" w:rsidRDefault="006E16B2" w:rsidP="000A5160">
      <w:pPr>
        <w:ind w:left="360"/>
      </w:pPr>
      <w:r>
        <w:t xml:space="preserve">The model should run quickly and export several .CSV files into a subfolder within the results subdirectory for this model.  For example, in my case the results are placed in </w:t>
      </w:r>
      <w:r w:rsidRPr="001A3022">
        <w:rPr>
          <w:b/>
          <w:bCs/>
          <w:color w:val="FF0000"/>
        </w:rPr>
        <w:t>D:\VE2024</w:t>
      </w:r>
      <w:r w:rsidRPr="006E16B2">
        <w:t>\My_VE\models\Sayed\results\output\Sayed_CSV_202410110748</w:t>
      </w:r>
    </w:p>
    <w:p w14:paraId="1CACD385" w14:textId="651FF6B8" w:rsidR="006E16B2" w:rsidRDefault="006E16B2" w:rsidP="000A5160">
      <w:pPr>
        <w:ind w:left="360"/>
      </w:pPr>
      <w:r w:rsidRPr="006E16B2">
        <w:rPr>
          <w:noProof/>
        </w:rPr>
        <w:drawing>
          <wp:inline distT="0" distB="0" distL="0" distR="0" wp14:anchorId="7F6F32F5" wp14:editId="6802E3AD">
            <wp:extent cx="4505954" cy="304843"/>
            <wp:effectExtent l="0" t="0" r="0" b="0"/>
            <wp:docPr id="14918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7022" name=""/>
                    <pic:cNvPicPr/>
                  </pic:nvPicPr>
                  <pic:blipFill>
                    <a:blip r:embed="rId24"/>
                    <a:stretch>
                      <a:fillRect/>
                    </a:stretch>
                  </pic:blipFill>
                  <pic:spPr>
                    <a:xfrm>
                      <a:off x="0" y="0"/>
                      <a:ext cx="4505954" cy="304843"/>
                    </a:xfrm>
                    <a:prstGeom prst="rect">
                      <a:avLst/>
                    </a:prstGeom>
                  </pic:spPr>
                </pic:pic>
              </a:graphicData>
            </a:graphic>
          </wp:inline>
        </w:drawing>
      </w:r>
      <w:r w:rsidRPr="006E16B2">
        <w:rPr>
          <w:noProof/>
        </w:rPr>
        <w:t xml:space="preserve"> </w:t>
      </w:r>
      <w:r w:rsidRPr="006E16B2">
        <w:rPr>
          <w:noProof/>
        </w:rPr>
        <w:drawing>
          <wp:inline distT="0" distB="0" distL="0" distR="0" wp14:anchorId="7EFD090D" wp14:editId="4C51470F">
            <wp:extent cx="3648584" cy="276264"/>
            <wp:effectExtent l="0" t="0" r="0" b="9525"/>
            <wp:docPr id="13638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9039" name=""/>
                    <pic:cNvPicPr/>
                  </pic:nvPicPr>
                  <pic:blipFill>
                    <a:blip r:embed="rId25"/>
                    <a:stretch>
                      <a:fillRect/>
                    </a:stretch>
                  </pic:blipFill>
                  <pic:spPr>
                    <a:xfrm>
                      <a:off x="0" y="0"/>
                      <a:ext cx="3648584" cy="276264"/>
                    </a:xfrm>
                    <a:prstGeom prst="rect">
                      <a:avLst/>
                    </a:prstGeom>
                  </pic:spPr>
                </pic:pic>
              </a:graphicData>
            </a:graphic>
          </wp:inline>
        </w:drawing>
      </w:r>
    </w:p>
    <w:p w14:paraId="30CFE22E" w14:textId="174E2D63" w:rsidR="009A6A6E" w:rsidRDefault="001A3022" w:rsidP="00735888">
      <w:pPr>
        <w:pStyle w:val="ListParagraph"/>
        <w:numPr>
          <w:ilvl w:val="0"/>
          <w:numId w:val="1"/>
        </w:numPr>
      </w:pPr>
      <w:r>
        <w:t>Examine the outputs</w:t>
      </w:r>
      <w:r w:rsidR="006E16B2">
        <w:t>.</w:t>
      </w:r>
      <w:r w:rsidR="008249B1">
        <w:t xml:space="preserve">  </w:t>
      </w:r>
      <w:r w:rsidR="009A6A6E">
        <w:t>There are multiple CSV files, for now, focus just on two.</w:t>
      </w:r>
    </w:p>
    <w:p w14:paraId="1E8B78FA" w14:textId="77777777" w:rsidR="001A3022" w:rsidRDefault="001A3022" w:rsidP="001A3022">
      <w:pPr>
        <w:pStyle w:val="ListParagraph"/>
        <w:ind w:left="360"/>
      </w:pPr>
      <w:r w:rsidRPr="008867D9">
        <w:rPr>
          <w:noProof/>
        </w:rPr>
        <w:drawing>
          <wp:inline distT="0" distB="0" distL="0" distR="0" wp14:anchorId="6CAECC5C" wp14:editId="08E2E507">
            <wp:extent cx="1667108" cy="238158"/>
            <wp:effectExtent l="0" t="0" r="9525" b="9525"/>
            <wp:docPr id="1902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6052" name=""/>
                    <pic:cNvPicPr/>
                  </pic:nvPicPr>
                  <pic:blipFill>
                    <a:blip r:embed="rId26"/>
                    <a:stretch>
                      <a:fillRect/>
                    </a:stretch>
                  </pic:blipFill>
                  <pic:spPr>
                    <a:xfrm>
                      <a:off x="0" y="0"/>
                      <a:ext cx="1667108" cy="238158"/>
                    </a:xfrm>
                    <a:prstGeom prst="rect">
                      <a:avLst/>
                    </a:prstGeom>
                  </pic:spPr>
                </pic:pic>
              </a:graphicData>
            </a:graphic>
          </wp:inline>
        </w:drawing>
      </w:r>
    </w:p>
    <w:p w14:paraId="67ACD686" w14:textId="77777777" w:rsidR="001A3022" w:rsidRDefault="001A3022" w:rsidP="001A3022">
      <w:pPr>
        <w:pStyle w:val="ListParagraph"/>
        <w:ind w:left="360"/>
      </w:pPr>
      <w:r>
        <w:t xml:space="preserve"> </w:t>
      </w:r>
      <w:r w:rsidRPr="008867D9">
        <w:rPr>
          <w:noProof/>
        </w:rPr>
        <w:drawing>
          <wp:inline distT="0" distB="0" distL="0" distR="0" wp14:anchorId="0378FDE9" wp14:editId="53B1883E">
            <wp:extent cx="1333686" cy="276264"/>
            <wp:effectExtent l="0" t="0" r="0" b="9525"/>
            <wp:docPr id="4261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0866" name=""/>
                    <pic:cNvPicPr/>
                  </pic:nvPicPr>
                  <pic:blipFill>
                    <a:blip r:embed="rId27"/>
                    <a:stretch>
                      <a:fillRect/>
                    </a:stretch>
                  </pic:blipFill>
                  <pic:spPr>
                    <a:xfrm>
                      <a:off x="0" y="0"/>
                      <a:ext cx="1333686" cy="276264"/>
                    </a:xfrm>
                    <a:prstGeom prst="rect">
                      <a:avLst/>
                    </a:prstGeom>
                  </pic:spPr>
                </pic:pic>
              </a:graphicData>
            </a:graphic>
          </wp:inline>
        </w:drawing>
      </w:r>
    </w:p>
    <w:p w14:paraId="765E6667" w14:textId="77777777" w:rsidR="001A3022" w:rsidRDefault="001A3022" w:rsidP="001A3022">
      <w:pPr>
        <w:pStyle w:val="ListParagraph"/>
        <w:ind w:left="360"/>
      </w:pPr>
    </w:p>
    <w:p w14:paraId="7BF8908D" w14:textId="756457CA" w:rsidR="009A6A6E" w:rsidRDefault="009A6A6E" w:rsidP="009A6A6E">
      <w:pPr>
        <w:pStyle w:val="ListParagraph"/>
        <w:numPr>
          <w:ilvl w:val="1"/>
          <w:numId w:val="1"/>
        </w:numPr>
      </w:pPr>
      <w:r>
        <w:t xml:space="preserve">Open </w:t>
      </w:r>
      <w:r w:rsidRPr="001A3022">
        <w:rPr>
          <w:b/>
          <w:bCs/>
        </w:rPr>
        <w:t>Marea_Sayed_2045.csv</w:t>
      </w:r>
      <w:r w:rsidRPr="008249B1">
        <w:t xml:space="preserve"> </w:t>
      </w:r>
      <w:r>
        <w:t xml:space="preserve">which shows </w:t>
      </w:r>
      <w:r w:rsidR="00881F28">
        <w:t xml:space="preserve">only one </w:t>
      </w:r>
      <w:r>
        <w:t>row.  Sum three attributes</w:t>
      </w:r>
      <w:r w:rsidR="00881F28">
        <w:t xml:space="preserve">:  </w:t>
      </w:r>
      <w:r w:rsidRPr="008249B1">
        <w:t>UrbanHhDvmt</w:t>
      </w:r>
      <w:r>
        <w:t xml:space="preserve">, </w:t>
      </w:r>
      <w:r w:rsidRPr="008249B1">
        <w:t>TownHhDvmt</w:t>
      </w:r>
      <w:r>
        <w:t xml:space="preserve">, and </w:t>
      </w:r>
      <w:r w:rsidRPr="008249B1">
        <w:t>RuralHhDvmt</w:t>
      </w:r>
      <w:r>
        <w:t xml:space="preserve"> (columns BN, BO, and BP) to find that households alone generated </w:t>
      </w:r>
      <w:r w:rsidRPr="008249B1">
        <w:t>306</w:t>
      </w:r>
      <w:r>
        <w:t>,</w:t>
      </w:r>
      <w:r w:rsidRPr="008249B1">
        <w:t>834</w:t>
      </w:r>
      <w:r>
        <w:t xml:space="preserve"> VMT.</w:t>
      </w:r>
    </w:p>
    <w:p w14:paraId="4D086D2E" w14:textId="364D4E08" w:rsidR="008249B1" w:rsidRDefault="009A6A6E" w:rsidP="008249B1">
      <w:pPr>
        <w:pStyle w:val="ListParagraph"/>
        <w:numPr>
          <w:ilvl w:val="1"/>
          <w:numId w:val="1"/>
        </w:numPr>
      </w:pPr>
      <w:r>
        <w:t>You can see this same value (</w:t>
      </w:r>
      <w:r w:rsidR="008249B1">
        <w:t xml:space="preserve">households generate </w:t>
      </w:r>
      <w:r w:rsidR="008249B1" w:rsidRPr="008249B1">
        <w:t>306</w:t>
      </w:r>
      <w:r w:rsidR="008249B1">
        <w:t>,</w:t>
      </w:r>
      <w:r w:rsidR="008249B1" w:rsidRPr="008249B1">
        <w:t>834</w:t>
      </w:r>
      <w:r w:rsidR="008249B1">
        <w:t xml:space="preserve"> VMT</w:t>
      </w:r>
      <w:r>
        <w:t xml:space="preserve">) </w:t>
      </w:r>
      <w:r w:rsidR="008249B1">
        <w:t xml:space="preserve">by opening  </w:t>
      </w:r>
      <w:r w:rsidRPr="001A3022">
        <w:rPr>
          <w:b/>
          <w:bCs/>
        </w:rPr>
        <w:t>H</w:t>
      </w:r>
      <w:r w:rsidR="008249B1" w:rsidRPr="001A3022">
        <w:rPr>
          <w:b/>
          <w:bCs/>
        </w:rPr>
        <w:t>ousehold_Sayed_2045.csv</w:t>
      </w:r>
      <w:r>
        <w:t xml:space="preserve"> and summing all rows in</w:t>
      </w:r>
      <w:r w:rsidR="008249B1">
        <w:t xml:space="preserve"> the column labeled “dvmt” (column U).  </w:t>
      </w:r>
    </w:p>
    <w:p w14:paraId="3DBA7BF0" w14:textId="6468B326" w:rsidR="00464567" w:rsidRDefault="009A6A6E" w:rsidP="00464567">
      <w:pPr>
        <w:pStyle w:val="ListParagraph"/>
        <w:numPr>
          <w:ilvl w:val="1"/>
          <w:numId w:val="1"/>
        </w:numPr>
      </w:pPr>
      <w:r>
        <w:t xml:space="preserve">The same file shows </w:t>
      </w:r>
      <w:r w:rsidR="00464567">
        <w:t>other attributes</w:t>
      </w:r>
      <w:r w:rsidR="00881F28">
        <w:t xml:space="preserve">:  </w:t>
      </w:r>
      <w:r w:rsidR="00464567" w:rsidRPr="008249B1">
        <w:t>74</w:t>
      </w:r>
      <w:r w:rsidR="00F56583">
        <w:t>,</w:t>
      </w:r>
      <w:r w:rsidR="00464567" w:rsidRPr="008249B1">
        <w:t>065</w:t>
      </w:r>
      <w:r w:rsidR="00464567">
        <w:t xml:space="preserve"> grams of CO2 equivalents, found by summing the rows for the column labeled </w:t>
      </w:r>
      <w:r w:rsidR="00464567" w:rsidRPr="008249B1">
        <w:t>DailyCO2e</w:t>
      </w:r>
      <w:r w:rsidR="00464567">
        <w:t xml:space="preserve"> (column BN), 347 kwh (sum rows of column labeled </w:t>
      </w:r>
      <w:r w:rsidR="00464567" w:rsidRPr="00464567">
        <w:t>DailyKWH</w:t>
      </w:r>
      <w:r w:rsidR="00464567">
        <w:t xml:space="preserve"> (column BM), and 5</w:t>
      </w:r>
      <w:r w:rsidR="00F56583">
        <w:t>,</w:t>
      </w:r>
      <w:r w:rsidR="00464567">
        <w:t>964 gasoline gallon equivalents found by summing dailyGGE (column BL).</w:t>
      </w:r>
    </w:p>
    <w:p w14:paraId="240987EA" w14:textId="77777777" w:rsidR="00881F28" w:rsidRDefault="00881F28" w:rsidP="00881F28">
      <w:pPr>
        <w:pStyle w:val="ListParagraph"/>
        <w:ind w:left="1080"/>
      </w:pPr>
    </w:p>
    <w:p w14:paraId="3A75A6F9" w14:textId="5034D955" w:rsidR="00881F28" w:rsidRDefault="00881F28" w:rsidP="00881F28">
      <w:r w:rsidRPr="00881F28">
        <w:rPr>
          <w:b/>
          <w:bCs/>
        </w:rPr>
        <w:t>Run a Simple Mode</w:t>
      </w:r>
      <w:r>
        <w:rPr>
          <w:b/>
          <w:bCs/>
        </w:rPr>
        <w:t>l (Two New Scenarios)</w:t>
      </w:r>
    </w:p>
    <w:p w14:paraId="69E6069F" w14:textId="4E463F9C" w:rsidR="00E05F62" w:rsidRDefault="00E05F62" w:rsidP="008867D9">
      <w:pPr>
        <w:pStyle w:val="ListParagraph"/>
        <w:numPr>
          <w:ilvl w:val="0"/>
          <w:numId w:val="1"/>
        </w:numPr>
      </w:pPr>
      <w:r>
        <w:t>Let’s look at two potential impacts to this base case by adding two scenarios.  The first increase</w:t>
      </w:r>
      <w:r w:rsidR="00881F28">
        <w:t>s</w:t>
      </w:r>
      <w:r>
        <w:t xml:space="preserve"> the fuels tax and the second </w:t>
      </w:r>
      <w:r w:rsidR="00881F28">
        <w:t xml:space="preserve">increases </w:t>
      </w:r>
      <w:r>
        <w:t xml:space="preserve">population and households.  To create models for these scenarios, extract Sayed.zip into two new folders in the </w:t>
      </w:r>
      <w:r w:rsidR="00881F28">
        <w:t>m</w:t>
      </w:r>
      <w:r>
        <w:t>odels folder.  I called these “IncreaseFuelsTax” and “IncreasePopAndHH</w:t>
      </w:r>
      <w:r w:rsidR="00881F28">
        <w:t>.</w:t>
      </w:r>
      <w:r>
        <w:t>”</w:t>
      </w:r>
    </w:p>
    <w:p w14:paraId="633EF911" w14:textId="77777777" w:rsidR="00881F28" w:rsidRDefault="00881F28" w:rsidP="00881F28">
      <w:pPr>
        <w:pStyle w:val="ListParagraph"/>
        <w:ind w:left="360"/>
      </w:pPr>
    </w:p>
    <w:p w14:paraId="6CF878A1" w14:textId="713A085C" w:rsidR="00881F28" w:rsidRDefault="00881F28" w:rsidP="00881F28">
      <w:pPr>
        <w:pStyle w:val="ListParagraph"/>
        <w:ind w:left="360"/>
      </w:pPr>
      <w:r w:rsidRPr="001A3022">
        <w:rPr>
          <w:b/>
          <w:bCs/>
          <w:color w:val="FF0000"/>
        </w:rPr>
        <w:t>D:\VE2024</w:t>
      </w:r>
      <w:r w:rsidRPr="00304608">
        <w:t>\My_VE\models</w:t>
      </w:r>
    </w:p>
    <w:p w14:paraId="69BF69BA" w14:textId="2EDE9F2E" w:rsidR="00E05F62" w:rsidRDefault="00E05F62" w:rsidP="00E05F62">
      <w:pPr>
        <w:pStyle w:val="ListParagraph"/>
        <w:ind w:left="360"/>
      </w:pPr>
      <w:r w:rsidRPr="00E05F62">
        <w:rPr>
          <w:noProof/>
        </w:rPr>
        <w:drawing>
          <wp:inline distT="0" distB="0" distL="0" distR="0" wp14:anchorId="2D8D85F9" wp14:editId="6601C521">
            <wp:extent cx="1505160" cy="1076475"/>
            <wp:effectExtent l="0" t="0" r="0" b="9525"/>
            <wp:docPr id="1619864822"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4822" name="Picture 1" descr="Graphical user interface, text&#10;&#10;Description automatically generated"/>
                    <pic:cNvPicPr/>
                  </pic:nvPicPr>
                  <pic:blipFill>
                    <a:blip r:embed="rId28"/>
                    <a:stretch>
                      <a:fillRect/>
                    </a:stretch>
                  </pic:blipFill>
                  <pic:spPr>
                    <a:xfrm>
                      <a:off x="0" y="0"/>
                      <a:ext cx="1505160" cy="1076475"/>
                    </a:xfrm>
                    <a:prstGeom prst="rect">
                      <a:avLst/>
                    </a:prstGeom>
                  </pic:spPr>
                </pic:pic>
              </a:graphicData>
            </a:graphic>
          </wp:inline>
        </w:drawing>
      </w:r>
    </w:p>
    <w:p w14:paraId="3AB818C7" w14:textId="77777777" w:rsidR="00F56583" w:rsidRDefault="00F56583" w:rsidP="00E05F62">
      <w:pPr>
        <w:pStyle w:val="ListParagraph"/>
        <w:ind w:left="360"/>
      </w:pPr>
    </w:p>
    <w:p w14:paraId="1C61CE5A" w14:textId="69BF88DD" w:rsidR="008867D9" w:rsidRDefault="000941A2" w:rsidP="008867D9">
      <w:pPr>
        <w:pStyle w:val="ListParagraph"/>
        <w:numPr>
          <w:ilvl w:val="0"/>
          <w:numId w:val="1"/>
        </w:numPr>
      </w:pPr>
      <w:r>
        <w:t xml:space="preserve">Let’s examine how increasing fuel taxes may affect household VMT.  The fuel tax (in 2005 dollars) for year 2045 is 48.4 cents per gallon.  What happens if we increase that by a dollar?  We change the fuel tax in 2045 from $0.484 per gallon to $1.484 per gallon for both </w:t>
      </w:r>
      <w:r w:rsidR="00E06A34">
        <w:t>A</w:t>
      </w:r>
      <w:r>
        <w:t xml:space="preserve">zones (ZNHP01 and ZNHP02) in </w:t>
      </w:r>
      <w:r w:rsidRPr="00881F28">
        <w:rPr>
          <w:b/>
          <w:bCs/>
        </w:rPr>
        <w:t>azone_veh_use_taxes.csv</w:t>
      </w:r>
      <w:r>
        <w:t>.</w:t>
      </w:r>
    </w:p>
    <w:p w14:paraId="18F4E1DD" w14:textId="77777777" w:rsidR="007E4E7D" w:rsidRDefault="007E4E7D" w:rsidP="007E4E7D">
      <w:pPr>
        <w:pStyle w:val="ListParagraph"/>
        <w:ind w:left="360"/>
      </w:pPr>
    </w:p>
    <w:p w14:paraId="158206EC" w14:textId="77777777" w:rsidR="005861AA" w:rsidRDefault="005861AA" w:rsidP="007E4E7D">
      <w:pPr>
        <w:pStyle w:val="ListParagraph"/>
        <w:ind w:left="360"/>
      </w:pPr>
    </w:p>
    <w:tbl>
      <w:tblPr>
        <w:tblStyle w:val="TableGrid"/>
        <w:tblW w:w="0" w:type="auto"/>
        <w:tblInd w:w="360" w:type="dxa"/>
        <w:tblLook w:val="04A0" w:firstRow="1" w:lastRow="0" w:firstColumn="1" w:lastColumn="0" w:noHBand="0" w:noVBand="1"/>
      </w:tblPr>
      <w:tblGrid>
        <w:gridCol w:w="3341"/>
        <w:gridCol w:w="3549"/>
        <w:gridCol w:w="3540"/>
      </w:tblGrid>
      <w:tr w:rsidR="00881F28" w14:paraId="45E91C9C" w14:textId="77777777" w:rsidTr="00843F21">
        <w:tc>
          <w:tcPr>
            <w:tcW w:w="3596" w:type="dxa"/>
          </w:tcPr>
          <w:p w14:paraId="15DFED1C" w14:textId="77777777" w:rsidR="00881F28" w:rsidRDefault="00881F28" w:rsidP="00843F21">
            <w:pPr>
              <w:pStyle w:val="ListParagraph"/>
              <w:ind w:left="0"/>
            </w:pPr>
            <w:r>
              <w:lastRenderedPageBreak/>
              <w:t>Model name</w:t>
            </w:r>
          </w:p>
        </w:tc>
        <w:tc>
          <w:tcPr>
            <w:tcW w:w="3597" w:type="dxa"/>
          </w:tcPr>
          <w:p w14:paraId="4A980F82" w14:textId="77777777" w:rsidR="00881F28" w:rsidRDefault="00881F28" w:rsidP="00843F21">
            <w:pPr>
              <w:pStyle w:val="ListParagraph"/>
              <w:ind w:left="0"/>
            </w:pPr>
            <w:r>
              <w:t>Sayed</w:t>
            </w:r>
          </w:p>
        </w:tc>
        <w:tc>
          <w:tcPr>
            <w:tcW w:w="3597" w:type="dxa"/>
          </w:tcPr>
          <w:p w14:paraId="4697BAE1" w14:textId="77777777" w:rsidR="00881F28" w:rsidRDefault="00881F28" w:rsidP="00843F21">
            <w:pPr>
              <w:pStyle w:val="ListParagraph"/>
              <w:ind w:left="0"/>
            </w:pPr>
            <w:r>
              <w:t>IncreasePopAndHH</w:t>
            </w:r>
          </w:p>
        </w:tc>
      </w:tr>
      <w:tr w:rsidR="00881F28" w14:paraId="350CA936" w14:textId="77777777" w:rsidTr="00843F21">
        <w:tc>
          <w:tcPr>
            <w:tcW w:w="3596" w:type="dxa"/>
          </w:tcPr>
          <w:p w14:paraId="1AFB6278" w14:textId="77777777" w:rsidR="00881F28" w:rsidRDefault="00881F28" w:rsidP="00843F21">
            <w:pPr>
              <w:pStyle w:val="ListParagraph"/>
              <w:ind w:left="0"/>
            </w:pPr>
            <w:r>
              <w:t>Situation in 2045</w:t>
            </w:r>
          </w:p>
        </w:tc>
        <w:tc>
          <w:tcPr>
            <w:tcW w:w="3597" w:type="dxa"/>
          </w:tcPr>
          <w:p w14:paraId="38FD483F" w14:textId="77777777" w:rsidR="00881F28" w:rsidRDefault="00881F28" w:rsidP="00843F21">
            <w:pPr>
              <w:pStyle w:val="ListParagraph"/>
              <w:ind w:left="0"/>
            </w:pPr>
            <w:r>
              <w:t>Fuels tax is $0.484/gallon</w:t>
            </w:r>
          </w:p>
        </w:tc>
        <w:tc>
          <w:tcPr>
            <w:tcW w:w="3597" w:type="dxa"/>
          </w:tcPr>
          <w:p w14:paraId="67C96AA2" w14:textId="77777777" w:rsidR="00881F28" w:rsidRDefault="00881F28" w:rsidP="00843F21">
            <w:pPr>
              <w:pStyle w:val="ListParagraph"/>
              <w:ind w:left="0"/>
            </w:pPr>
            <w:r>
              <w:t>Fuels tax is $1.484 gallon</w:t>
            </w:r>
          </w:p>
        </w:tc>
      </w:tr>
      <w:tr w:rsidR="00881F28" w14:paraId="61974BBA" w14:textId="77777777" w:rsidTr="00843F21">
        <w:tc>
          <w:tcPr>
            <w:tcW w:w="3596" w:type="dxa"/>
          </w:tcPr>
          <w:p w14:paraId="41C446B9" w14:textId="77777777" w:rsidR="00881F28" w:rsidRDefault="00881F28" w:rsidP="00843F21">
            <w:pPr>
              <w:pStyle w:val="ListParagraph"/>
              <w:ind w:left="0"/>
            </w:pPr>
            <w:r>
              <w:t xml:space="preserve">azone_veh_use_taxes.csv </w:t>
            </w:r>
          </w:p>
          <w:p w14:paraId="21D9F356" w14:textId="77777777" w:rsidR="00881F28" w:rsidRDefault="00881F28" w:rsidP="00843F21">
            <w:pPr>
              <w:pStyle w:val="ListParagraph"/>
              <w:ind w:left="0"/>
            </w:pPr>
            <w:r w:rsidRPr="00A310AD">
              <w:rPr>
                <w:noProof/>
              </w:rPr>
              <w:drawing>
                <wp:inline distT="0" distB="0" distL="0" distR="0" wp14:anchorId="044108F9" wp14:editId="4E01E93C">
                  <wp:extent cx="1571844" cy="190527"/>
                  <wp:effectExtent l="0" t="0" r="0" b="0"/>
                  <wp:docPr id="5542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99394" name=""/>
                          <pic:cNvPicPr/>
                        </pic:nvPicPr>
                        <pic:blipFill>
                          <a:blip r:embed="rId29"/>
                          <a:stretch>
                            <a:fillRect/>
                          </a:stretch>
                        </pic:blipFill>
                        <pic:spPr>
                          <a:xfrm>
                            <a:off x="0" y="0"/>
                            <a:ext cx="1571844" cy="190527"/>
                          </a:xfrm>
                          <a:prstGeom prst="rect">
                            <a:avLst/>
                          </a:prstGeom>
                        </pic:spPr>
                      </pic:pic>
                    </a:graphicData>
                  </a:graphic>
                </wp:inline>
              </w:drawing>
            </w:r>
          </w:p>
        </w:tc>
        <w:tc>
          <w:tcPr>
            <w:tcW w:w="3597" w:type="dxa"/>
          </w:tcPr>
          <w:p w14:paraId="4158F2B3" w14:textId="77777777" w:rsidR="00881F28" w:rsidRDefault="00881F28" w:rsidP="00843F21">
            <w:pPr>
              <w:pStyle w:val="ListParagraph"/>
              <w:ind w:left="0"/>
            </w:pPr>
            <w:r w:rsidRPr="00A310AD">
              <w:rPr>
                <w:noProof/>
              </w:rPr>
              <w:drawing>
                <wp:inline distT="0" distB="0" distL="0" distR="0" wp14:anchorId="3A5D8627" wp14:editId="30F05A77">
                  <wp:extent cx="2029108" cy="952633"/>
                  <wp:effectExtent l="0" t="0" r="9525" b="0"/>
                  <wp:docPr id="190697092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0926" name="Picture 1" descr="Table&#10;&#10;Description automatically generated"/>
                          <pic:cNvPicPr/>
                        </pic:nvPicPr>
                        <pic:blipFill>
                          <a:blip r:embed="rId30"/>
                          <a:stretch>
                            <a:fillRect/>
                          </a:stretch>
                        </pic:blipFill>
                        <pic:spPr>
                          <a:xfrm>
                            <a:off x="0" y="0"/>
                            <a:ext cx="2029108" cy="952633"/>
                          </a:xfrm>
                          <a:prstGeom prst="rect">
                            <a:avLst/>
                          </a:prstGeom>
                        </pic:spPr>
                      </pic:pic>
                    </a:graphicData>
                  </a:graphic>
                </wp:inline>
              </w:drawing>
            </w:r>
          </w:p>
        </w:tc>
        <w:tc>
          <w:tcPr>
            <w:tcW w:w="3597" w:type="dxa"/>
          </w:tcPr>
          <w:p w14:paraId="0C63894F" w14:textId="77777777" w:rsidR="00881F28" w:rsidRDefault="00881F28" w:rsidP="00843F21">
            <w:pPr>
              <w:pStyle w:val="ListParagraph"/>
              <w:ind w:left="0"/>
            </w:pPr>
            <w:r w:rsidRPr="00A310AD">
              <w:rPr>
                <w:noProof/>
              </w:rPr>
              <w:drawing>
                <wp:inline distT="0" distB="0" distL="0" distR="0" wp14:anchorId="0FCB47F9" wp14:editId="0494CC8A">
                  <wp:extent cx="2010056" cy="1000265"/>
                  <wp:effectExtent l="0" t="0" r="9525" b="9525"/>
                  <wp:docPr id="49426640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66409" name="Picture 1" descr="Table&#10;&#10;Description automatically generated"/>
                          <pic:cNvPicPr/>
                        </pic:nvPicPr>
                        <pic:blipFill>
                          <a:blip r:embed="rId31"/>
                          <a:stretch>
                            <a:fillRect/>
                          </a:stretch>
                        </pic:blipFill>
                        <pic:spPr>
                          <a:xfrm>
                            <a:off x="0" y="0"/>
                            <a:ext cx="2010056" cy="1000265"/>
                          </a:xfrm>
                          <a:prstGeom prst="rect">
                            <a:avLst/>
                          </a:prstGeom>
                        </pic:spPr>
                      </pic:pic>
                    </a:graphicData>
                  </a:graphic>
                </wp:inline>
              </w:drawing>
            </w:r>
          </w:p>
        </w:tc>
      </w:tr>
    </w:tbl>
    <w:p w14:paraId="62CFC120" w14:textId="05561E24" w:rsidR="00734045" w:rsidRDefault="00734045" w:rsidP="00734045">
      <w:pPr>
        <w:pStyle w:val="ListParagraph"/>
        <w:ind w:left="360"/>
      </w:pPr>
      <w:r>
        <w:t xml:space="preserve">The above file is found in </w:t>
      </w:r>
      <w:r w:rsidRPr="001A3022">
        <w:rPr>
          <w:b/>
          <w:bCs/>
          <w:color w:val="FF0000"/>
        </w:rPr>
        <w:t>D:\VE2024</w:t>
      </w:r>
      <w:r w:rsidRPr="006E16B2">
        <w:t>\My_VE\models\</w:t>
      </w:r>
      <w:r>
        <w:t>IncreaseFuelsTax</w:t>
      </w:r>
      <w:r w:rsidRPr="006E16B2">
        <w:t>\</w:t>
      </w:r>
      <w:r>
        <w:t>inputs</w:t>
      </w:r>
    </w:p>
    <w:p w14:paraId="3767F940" w14:textId="77777777" w:rsidR="00734045" w:rsidRDefault="00734045" w:rsidP="00881F28">
      <w:pPr>
        <w:pStyle w:val="ListParagraph"/>
        <w:ind w:left="360"/>
      </w:pPr>
    </w:p>
    <w:p w14:paraId="58672CC8" w14:textId="3998C241" w:rsidR="00234132" w:rsidRDefault="007E4E7D" w:rsidP="009103AB">
      <w:pPr>
        <w:pStyle w:val="ListParagraph"/>
        <w:numPr>
          <w:ilvl w:val="0"/>
          <w:numId w:val="1"/>
        </w:numPr>
      </w:pPr>
      <w:r>
        <w:t xml:space="preserve">Let’s see how an unexpected demographic change may affect household VMT, such as the population being 10% higher than expected in 2045.  This scenario is a bit trickier than the previous one in that we increase the </w:t>
      </w:r>
      <w:r w:rsidR="00E06A34">
        <w:t>population,</w:t>
      </w:r>
      <w:r>
        <w:t xml:space="preserve"> but we also increase the number of households.  We need to change three data files:  the population in households (which is at the </w:t>
      </w:r>
      <w:r w:rsidR="00E06A34">
        <w:t>A</w:t>
      </w:r>
      <w:r>
        <w:t xml:space="preserve">zone level), the group quarters population (also at the </w:t>
      </w:r>
      <w:r w:rsidR="00E06A34">
        <w:t>A</w:t>
      </w:r>
      <w:r>
        <w:t xml:space="preserve">zone level), and the number of households (at the </w:t>
      </w:r>
      <w:r w:rsidR="00E06A34">
        <w:t>B</w:t>
      </w:r>
      <w:r>
        <w:t>zone level).  We thus change the yellow portion of three data files, increasing the values by 10%</w:t>
      </w:r>
      <w:r w:rsidR="00234132">
        <w:t xml:space="preserve">.  All files are found in </w:t>
      </w:r>
      <w:r w:rsidR="00234132" w:rsidRPr="009103AB">
        <w:rPr>
          <w:b/>
          <w:bCs/>
          <w:color w:val="FF0000"/>
        </w:rPr>
        <w:t>D:\VE2024</w:t>
      </w:r>
      <w:r w:rsidR="00234132" w:rsidRPr="006E16B2">
        <w:t>\My_VE\models\</w:t>
      </w:r>
      <w:r w:rsidR="00234132">
        <w:t>IncreasePopAndHH</w:t>
      </w:r>
      <w:r w:rsidR="00234132" w:rsidRPr="006E16B2">
        <w:t>\</w:t>
      </w:r>
      <w:r w:rsidR="00234132">
        <w:t>inputs.</w:t>
      </w:r>
    </w:p>
    <w:p w14:paraId="0C3EAA6D" w14:textId="092DD59E" w:rsidR="00881F28" w:rsidRDefault="00881F28" w:rsidP="00234132">
      <w:pPr>
        <w:pStyle w:val="ListParagraph"/>
        <w:ind w:left="360"/>
      </w:pPr>
    </w:p>
    <w:p w14:paraId="22D0A351" w14:textId="6DCE8AEE" w:rsidR="007E4E7D" w:rsidRDefault="007E4E7D" w:rsidP="007E4E7D">
      <w:pPr>
        <w:spacing w:after="0"/>
        <w:ind w:firstLine="360"/>
      </w:pPr>
      <w:r w:rsidRPr="00D17143">
        <w:t>azone_hh_pop_by_age</w:t>
      </w:r>
      <w:r>
        <w:t>.csv</w:t>
      </w:r>
    </w:p>
    <w:p w14:paraId="2247B8BE" w14:textId="5C89F99C" w:rsidR="007E4E7D" w:rsidRDefault="007E4E7D" w:rsidP="00234132">
      <w:pPr>
        <w:ind w:firstLine="360"/>
      </w:pPr>
      <w:r w:rsidRPr="00D17143">
        <w:rPr>
          <w:noProof/>
        </w:rPr>
        <w:drawing>
          <wp:inline distT="0" distB="0" distL="0" distR="0" wp14:anchorId="463187E7" wp14:editId="75378BE5">
            <wp:extent cx="4906060" cy="990738"/>
            <wp:effectExtent l="0" t="0" r="8890" b="0"/>
            <wp:docPr id="1696290035"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90035" name="Picture 1" descr="Table&#10;&#10;Description automatically generated"/>
                    <pic:cNvPicPr/>
                  </pic:nvPicPr>
                  <pic:blipFill>
                    <a:blip r:embed="rId32"/>
                    <a:stretch>
                      <a:fillRect/>
                    </a:stretch>
                  </pic:blipFill>
                  <pic:spPr>
                    <a:xfrm>
                      <a:off x="0" y="0"/>
                      <a:ext cx="4906060" cy="990738"/>
                    </a:xfrm>
                    <a:prstGeom prst="rect">
                      <a:avLst/>
                    </a:prstGeom>
                  </pic:spPr>
                </pic:pic>
              </a:graphicData>
            </a:graphic>
          </wp:inline>
        </w:drawing>
      </w:r>
    </w:p>
    <w:p w14:paraId="34870DCB" w14:textId="26A63248" w:rsidR="007E4E7D" w:rsidRDefault="007E4E7D" w:rsidP="007E4E7D">
      <w:pPr>
        <w:spacing w:after="0"/>
        <w:ind w:firstLine="360"/>
      </w:pPr>
      <w:r w:rsidRPr="00F23CA2">
        <w:t>azone_gq_pop_by_age</w:t>
      </w:r>
      <w:r>
        <w:t>.csv</w:t>
      </w:r>
    </w:p>
    <w:p w14:paraId="3C28E423" w14:textId="77777777" w:rsidR="007E4E7D" w:rsidRDefault="007E4E7D" w:rsidP="007E4E7D">
      <w:pPr>
        <w:ind w:firstLine="360"/>
      </w:pPr>
      <w:r w:rsidRPr="00F23CA2">
        <w:rPr>
          <w:noProof/>
        </w:rPr>
        <w:drawing>
          <wp:inline distT="0" distB="0" distL="0" distR="0" wp14:anchorId="6EFECE5E" wp14:editId="403FE7DB">
            <wp:extent cx="6516009" cy="971686"/>
            <wp:effectExtent l="0" t="0" r="0" b="0"/>
            <wp:docPr id="1818721902"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21902" name="Picture 1" descr="Table&#10;&#10;Description automatically generated"/>
                    <pic:cNvPicPr/>
                  </pic:nvPicPr>
                  <pic:blipFill>
                    <a:blip r:embed="rId33"/>
                    <a:stretch>
                      <a:fillRect/>
                    </a:stretch>
                  </pic:blipFill>
                  <pic:spPr>
                    <a:xfrm>
                      <a:off x="0" y="0"/>
                      <a:ext cx="6516009" cy="971686"/>
                    </a:xfrm>
                    <a:prstGeom prst="rect">
                      <a:avLst/>
                    </a:prstGeom>
                  </pic:spPr>
                </pic:pic>
              </a:graphicData>
            </a:graphic>
          </wp:inline>
        </w:drawing>
      </w:r>
    </w:p>
    <w:p w14:paraId="07C4DFD2" w14:textId="5AD9AD6A" w:rsidR="007E4E7D" w:rsidRDefault="007E4E7D" w:rsidP="007E4E7D">
      <w:pPr>
        <w:spacing w:after="0"/>
        <w:ind w:firstLine="360"/>
      </w:pPr>
      <w:r w:rsidRPr="00F23CA2">
        <w:t>bzone_dwelling_units</w:t>
      </w:r>
      <w:r>
        <w:t>.csv</w:t>
      </w:r>
    </w:p>
    <w:p w14:paraId="26CB2B3F" w14:textId="77777777" w:rsidR="007E4E7D" w:rsidRDefault="007E4E7D" w:rsidP="007E4E7D">
      <w:pPr>
        <w:ind w:firstLine="360"/>
      </w:pPr>
      <w:r w:rsidRPr="00F23CA2">
        <w:rPr>
          <w:noProof/>
        </w:rPr>
        <w:drawing>
          <wp:inline distT="0" distB="0" distL="0" distR="0" wp14:anchorId="6EAE9233" wp14:editId="5B5F2CC9">
            <wp:extent cx="2286000" cy="1995854"/>
            <wp:effectExtent l="0" t="0" r="0" b="4445"/>
            <wp:docPr id="99806294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2947" name="Picture 1" descr="Table&#10;&#10;Description automatically generated"/>
                    <pic:cNvPicPr/>
                  </pic:nvPicPr>
                  <pic:blipFill>
                    <a:blip r:embed="rId34"/>
                    <a:stretch>
                      <a:fillRect/>
                    </a:stretch>
                  </pic:blipFill>
                  <pic:spPr>
                    <a:xfrm>
                      <a:off x="0" y="0"/>
                      <a:ext cx="2286906" cy="1996645"/>
                    </a:xfrm>
                    <a:prstGeom prst="rect">
                      <a:avLst/>
                    </a:prstGeom>
                  </pic:spPr>
                </pic:pic>
              </a:graphicData>
            </a:graphic>
          </wp:inline>
        </w:drawing>
      </w:r>
    </w:p>
    <w:p w14:paraId="5B46CCF4" w14:textId="238C14B9" w:rsidR="007E4E7D" w:rsidRDefault="007E4E7D" w:rsidP="007E4E7D">
      <w:pPr>
        <w:spacing w:after="0" w:line="240" w:lineRule="auto"/>
        <w:ind w:left="360" w:hanging="360"/>
      </w:pPr>
      <w:r>
        <w:tab/>
        <w:t xml:space="preserve">Because VE will crash if the values shown in the three above .CSV files are not integers, use the round function in Excel to ensure they are integers.  For instance, if the “2580” circled above is in cell C11, then in Excel you might have a function that increases this by 10% such as </w:t>
      </w:r>
      <w:r w:rsidRPr="007E4E7D">
        <w:rPr>
          <w:b/>
          <w:bCs/>
        </w:rPr>
        <w:t>=C11*1.1</w:t>
      </w:r>
      <w:r>
        <w:t xml:space="preserve">.  Modify this function to be </w:t>
      </w:r>
      <w:r w:rsidRPr="007E4E7D">
        <w:rPr>
          <w:b/>
          <w:bCs/>
        </w:rPr>
        <w:t>=Round(C11*1.1,0)</w:t>
      </w:r>
      <w:r>
        <w:t xml:space="preserve"> to make it an integer.</w:t>
      </w:r>
    </w:p>
    <w:p w14:paraId="34DFBF64" w14:textId="69275FF4" w:rsidR="00BE4943" w:rsidRDefault="00BE4943" w:rsidP="00BE4943">
      <w:pPr>
        <w:rPr>
          <w:b/>
          <w:bCs/>
        </w:rPr>
      </w:pPr>
      <w:r w:rsidRPr="00BE4943">
        <w:rPr>
          <w:b/>
          <w:bCs/>
        </w:rPr>
        <w:lastRenderedPageBreak/>
        <w:t>Summary</w:t>
      </w:r>
      <w:r w:rsidR="00352F9B">
        <w:rPr>
          <w:b/>
          <w:bCs/>
        </w:rPr>
        <w:t xml:space="preserve"> with the Simple 5 </w:t>
      </w:r>
      <w:r w:rsidR="00B70AB9">
        <w:rPr>
          <w:b/>
          <w:bCs/>
        </w:rPr>
        <w:t>B</w:t>
      </w:r>
      <w:r w:rsidR="00352F9B">
        <w:rPr>
          <w:b/>
          <w:bCs/>
        </w:rPr>
        <w:t>Zone Model</w:t>
      </w:r>
    </w:p>
    <w:p w14:paraId="4ED1AE8F" w14:textId="4196804A" w:rsidR="005861AA" w:rsidRDefault="00BE4943" w:rsidP="00BE4943">
      <w:r>
        <w:t xml:space="preserve">The results of executing the three scenarios are shown below.  In this </w:t>
      </w:r>
      <w:r w:rsidR="009103AB">
        <w:t>case</w:t>
      </w:r>
      <w:r>
        <w:t>, we see that the increase in fuels tax reduces emissions by about 0.8% and the increase</w:t>
      </w:r>
      <w:r w:rsidR="008267C4">
        <w:t>d</w:t>
      </w:r>
      <w:r>
        <w:t xml:space="preserve"> population and housing increases emissions by about 2.9%.</w:t>
      </w:r>
    </w:p>
    <w:p w14:paraId="7410C8A1" w14:textId="7C53E4B1" w:rsidR="005861AA" w:rsidRPr="005861AA" w:rsidRDefault="005861AA" w:rsidP="005861AA">
      <w:pPr>
        <w:spacing w:after="0"/>
        <w:rPr>
          <w:i/>
          <w:iCs/>
        </w:rPr>
      </w:pPr>
      <w:r w:rsidRPr="005861AA">
        <w:rPr>
          <w:i/>
          <w:iCs/>
        </w:rPr>
        <w:t>Comparison of scenarios for the Simple 5 Bzone Model</w:t>
      </w:r>
    </w:p>
    <w:tbl>
      <w:tblPr>
        <w:tblStyle w:val="TableGrid"/>
        <w:tblW w:w="0" w:type="auto"/>
        <w:tblLook w:val="04A0" w:firstRow="1" w:lastRow="0" w:firstColumn="1" w:lastColumn="0" w:noHBand="0" w:noVBand="1"/>
      </w:tblPr>
      <w:tblGrid>
        <w:gridCol w:w="2632"/>
        <w:gridCol w:w="1694"/>
        <w:gridCol w:w="2329"/>
        <w:gridCol w:w="2610"/>
      </w:tblGrid>
      <w:tr w:rsidR="00881F28" w14:paraId="2AC72F4A" w14:textId="77777777" w:rsidTr="005861AA">
        <w:tc>
          <w:tcPr>
            <w:tcW w:w="2632" w:type="dxa"/>
          </w:tcPr>
          <w:p w14:paraId="2F41907B" w14:textId="74442BD1" w:rsidR="00881F28" w:rsidRDefault="00BE4943" w:rsidP="00843F21">
            <w:pPr>
              <w:pStyle w:val="ListParagraph"/>
              <w:ind w:left="0"/>
            </w:pPr>
            <w:r>
              <w:t>Performance measure</w:t>
            </w:r>
          </w:p>
        </w:tc>
        <w:tc>
          <w:tcPr>
            <w:tcW w:w="1694" w:type="dxa"/>
          </w:tcPr>
          <w:p w14:paraId="015097A1" w14:textId="3F771DED" w:rsidR="00881F28" w:rsidRDefault="00881F28" w:rsidP="00843F21">
            <w:pPr>
              <w:pStyle w:val="ListParagraph"/>
              <w:ind w:left="0"/>
            </w:pPr>
            <w:r>
              <w:t xml:space="preserve">Base </w:t>
            </w:r>
            <w:r w:rsidR="00BE4943">
              <w:t>s</w:t>
            </w:r>
            <w:r>
              <w:t>cenario</w:t>
            </w:r>
          </w:p>
        </w:tc>
        <w:tc>
          <w:tcPr>
            <w:tcW w:w="2329" w:type="dxa"/>
          </w:tcPr>
          <w:p w14:paraId="0BD59FE8" w14:textId="77777777" w:rsidR="00881F28" w:rsidRDefault="00881F28" w:rsidP="00843F21">
            <w:pPr>
              <w:pStyle w:val="ListParagraph"/>
              <w:ind w:left="0"/>
            </w:pPr>
            <w:r>
              <w:t>Increase gas tax from $0.484/gallon to $1.484/gallon</w:t>
            </w:r>
          </w:p>
        </w:tc>
        <w:tc>
          <w:tcPr>
            <w:tcW w:w="2610" w:type="dxa"/>
          </w:tcPr>
          <w:p w14:paraId="1D644567" w14:textId="0CD9C05D" w:rsidR="00881F28" w:rsidRDefault="00881F28" w:rsidP="00843F21">
            <w:pPr>
              <w:pStyle w:val="ListParagraph"/>
              <w:ind w:left="0"/>
            </w:pPr>
            <w:r>
              <w:t xml:space="preserve">Increase population </w:t>
            </w:r>
            <w:r w:rsidR="00BE4943">
              <w:t>and housing by 10%</w:t>
            </w:r>
          </w:p>
        </w:tc>
      </w:tr>
      <w:tr w:rsidR="00881F28" w14:paraId="10D4E452" w14:textId="77777777" w:rsidTr="005861AA">
        <w:tc>
          <w:tcPr>
            <w:tcW w:w="2632" w:type="dxa"/>
          </w:tcPr>
          <w:p w14:paraId="366DE1D1" w14:textId="77777777" w:rsidR="00881F28" w:rsidRDefault="00881F28" w:rsidP="00843F21">
            <w:pPr>
              <w:pStyle w:val="ListParagraph"/>
              <w:ind w:left="0"/>
            </w:pPr>
            <w:r>
              <w:t xml:space="preserve">Household VMT </w:t>
            </w:r>
          </w:p>
        </w:tc>
        <w:tc>
          <w:tcPr>
            <w:tcW w:w="1694" w:type="dxa"/>
          </w:tcPr>
          <w:p w14:paraId="307CEC66" w14:textId="77777777" w:rsidR="00881F28" w:rsidRDefault="00881F28" w:rsidP="00843F21">
            <w:pPr>
              <w:pStyle w:val="ListParagraph"/>
              <w:ind w:left="0"/>
            </w:pPr>
            <w:r w:rsidRPr="008249B1">
              <w:t>306</w:t>
            </w:r>
            <w:r>
              <w:t>,</w:t>
            </w:r>
            <w:r w:rsidRPr="008249B1">
              <w:t>834</w:t>
            </w:r>
          </w:p>
        </w:tc>
        <w:tc>
          <w:tcPr>
            <w:tcW w:w="2329" w:type="dxa"/>
          </w:tcPr>
          <w:p w14:paraId="4385E291" w14:textId="77777777" w:rsidR="00881F28" w:rsidRDefault="00881F28" w:rsidP="00843F21">
            <w:r>
              <w:rPr>
                <w:rFonts w:ascii="Aptos Narrow" w:hAnsi="Aptos Narrow"/>
                <w:color w:val="000000"/>
              </w:rPr>
              <w:t>305,084</w:t>
            </w:r>
          </w:p>
        </w:tc>
        <w:tc>
          <w:tcPr>
            <w:tcW w:w="2610" w:type="dxa"/>
          </w:tcPr>
          <w:p w14:paraId="0251A288" w14:textId="77777777" w:rsidR="00881F28" w:rsidRDefault="00881F28" w:rsidP="00843F21">
            <w:r>
              <w:rPr>
                <w:rFonts w:ascii="Aptos Narrow" w:hAnsi="Aptos Narrow"/>
                <w:color w:val="000000"/>
              </w:rPr>
              <w:t>314,165</w:t>
            </w:r>
          </w:p>
        </w:tc>
      </w:tr>
      <w:tr w:rsidR="00881F28" w14:paraId="25B868AD" w14:textId="77777777" w:rsidTr="005861AA">
        <w:tc>
          <w:tcPr>
            <w:tcW w:w="2632" w:type="dxa"/>
          </w:tcPr>
          <w:p w14:paraId="5247D803" w14:textId="77777777" w:rsidR="00881F28" w:rsidRDefault="00881F28" w:rsidP="00843F21">
            <w:pPr>
              <w:pStyle w:val="ListParagraph"/>
              <w:ind w:left="0"/>
            </w:pPr>
            <w:r>
              <w:t>Household CO2e (grams)</w:t>
            </w:r>
          </w:p>
        </w:tc>
        <w:tc>
          <w:tcPr>
            <w:tcW w:w="1694" w:type="dxa"/>
          </w:tcPr>
          <w:p w14:paraId="2936BABE" w14:textId="77777777" w:rsidR="00881F28" w:rsidRDefault="00881F28" w:rsidP="00843F21">
            <w:pPr>
              <w:pStyle w:val="ListParagraph"/>
              <w:ind w:left="0"/>
            </w:pPr>
            <w:r w:rsidRPr="008249B1">
              <w:t>74</w:t>
            </w:r>
            <w:r>
              <w:t>,</w:t>
            </w:r>
            <w:r w:rsidRPr="008249B1">
              <w:t>065</w:t>
            </w:r>
          </w:p>
        </w:tc>
        <w:tc>
          <w:tcPr>
            <w:tcW w:w="2329" w:type="dxa"/>
          </w:tcPr>
          <w:p w14:paraId="33A6C1B9" w14:textId="77777777" w:rsidR="00881F28" w:rsidRDefault="00881F28" w:rsidP="00843F21">
            <w:r>
              <w:rPr>
                <w:rFonts w:ascii="Aptos Narrow" w:hAnsi="Aptos Narrow"/>
                <w:color w:val="000000"/>
              </w:rPr>
              <w:t>73,522</w:t>
            </w:r>
          </w:p>
        </w:tc>
        <w:tc>
          <w:tcPr>
            <w:tcW w:w="2610" w:type="dxa"/>
          </w:tcPr>
          <w:p w14:paraId="1F62A09D" w14:textId="77777777" w:rsidR="00881F28" w:rsidRDefault="00881F28" w:rsidP="00843F21">
            <w:pPr>
              <w:pStyle w:val="ListParagraph"/>
              <w:ind w:left="0"/>
            </w:pPr>
            <w:r>
              <w:t>76,119</w:t>
            </w:r>
          </w:p>
        </w:tc>
      </w:tr>
      <w:tr w:rsidR="00881F28" w14:paraId="67095999" w14:textId="77777777" w:rsidTr="005861AA">
        <w:tc>
          <w:tcPr>
            <w:tcW w:w="2632" w:type="dxa"/>
          </w:tcPr>
          <w:p w14:paraId="2E946CD2" w14:textId="77777777" w:rsidR="00881F28" w:rsidRDefault="00881F28" w:rsidP="00843F21">
            <w:pPr>
              <w:pStyle w:val="ListParagraph"/>
              <w:ind w:left="0"/>
            </w:pPr>
            <w:r>
              <w:t>Household GGE</w:t>
            </w:r>
          </w:p>
        </w:tc>
        <w:tc>
          <w:tcPr>
            <w:tcW w:w="1694" w:type="dxa"/>
          </w:tcPr>
          <w:p w14:paraId="0F1F8211" w14:textId="77777777" w:rsidR="00881F28" w:rsidRDefault="00881F28" w:rsidP="00843F21">
            <w:pPr>
              <w:pStyle w:val="ListParagraph"/>
              <w:ind w:left="0"/>
            </w:pPr>
            <w:r>
              <w:t>5,964</w:t>
            </w:r>
          </w:p>
        </w:tc>
        <w:tc>
          <w:tcPr>
            <w:tcW w:w="2329" w:type="dxa"/>
          </w:tcPr>
          <w:p w14:paraId="46CD8E7B" w14:textId="77777777" w:rsidR="00881F28" w:rsidRDefault="00881F28" w:rsidP="00843F21">
            <w:r>
              <w:rPr>
                <w:rFonts w:ascii="Aptos Narrow" w:hAnsi="Aptos Narrow"/>
                <w:color w:val="000000"/>
              </w:rPr>
              <w:t>5,918</w:t>
            </w:r>
          </w:p>
        </w:tc>
        <w:tc>
          <w:tcPr>
            <w:tcW w:w="2610" w:type="dxa"/>
          </w:tcPr>
          <w:p w14:paraId="56DFE963" w14:textId="77777777" w:rsidR="00881F28" w:rsidRDefault="00881F28" w:rsidP="00843F21">
            <w:pPr>
              <w:pStyle w:val="ListParagraph"/>
              <w:ind w:left="0"/>
            </w:pPr>
            <w:r>
              <w:t>6,139</w:t>
            </w:r>
          </w:p>
        </w:tc>
      </w:tr>
    </w:tbl>
    <w:p w14:paraId="150C9962" w14:textId="77777777" w:rsidR="00352F9B" w:rsidRDefault="00352F9B" w:rsidP="00352F9B">
      <w:pPr>
        <w:rPr>
          <w:b/>
          <w:bCs/>
        </w:rPr>
      </w:pPr>
    </w:p>
    <w:p w14:paraId="321FD57B" w14:textId="0224F6A7" w:rsidR="00352F9B" w:rsidRDefault="00352F9B" w:rsidP="00352F9B">
      <w:pPr>
        <w:rPr>
          <w:b/>
          <w:bCs/>
        </w:rPr>
      </w:pPr>
      <w:r w:rsidRPr="00BE4943">
        <w:rPr>
          <w:b/>
          <w:bCs/>
        </w:rPr>
        <w:t>Summary</w:t>
      </w:r>
      <w:r>
        <w:rPr>
          <w:b/>
          <w:bCs/>
        </w:rPr>
        <w:t xml:space="preserve"> with the RVMPO Model</w:t>
      </w:r>
    </w:p>
    <w:p w14:paraId="15CD026A" w14:textId="5542A930" w:rsidR="009103AB" w:rsidRPr="00BE4943" w:rsidRDefault="00352F9B" w:rsidP="009103AB">
      <w:pPr>
        <w:rPr>
          <w:b/>
          <w:bCs/>
        </w:rPr>
      </w:pPr>
      <w:r>
        <w:t xml:space="preserve">When you first installed VE, a model from the Rogue Valley MPO was placed in the models subdirectory, this model was called “VERSPM-base.”  You can repeat steps 8, 9, 11, and 12 with this model.  </w:t>
      </w:r>
      <w:r w:rsidR="009103AB">
        <w:t xml:space="preserve">Those steps are shown below.  In this case, with the RVMPO model, we see that the increase in fuels tax </w:t>
      </w:r>
      <w:r w:rsidR="008267C4">
        <w:t xml:space="preserve">of $1 </w:t>
      </w:r>
      <w:r w:rsidR="009103AB">
        <w:t xml:space="preserve">reduces emissions by about 1.8% (rather than 0.8% with the hypothetical 5 </w:t>
      </w:r>
      <w:r w:rsidR="00B70AB9">
        <w:t>B</w:t>
      </w:r>
      <w:r w:rsidR="009103AB">
        <w:t>zone system) and the increase in population and housing of 10% increases emissions by about</w:t>
      </w:r>
      <w:r w:rsidR="008267C4">
        <w:t xml:space="preserve"> 9.5%</w:t>
      </w:r>
      <w:r w:rsidR="009103AB">
        <w:t xml:space="preserve"> (rather than 2.9% with the hypothetical 5 </w:t>
      </w:r>
      <w:r w:rsidR="00B70AB9">
        <w:t>B</w:t>
      </w:r>
      <w:r w:rsidR="009103AB">
        <w:t>zone system).</w:t>
      </w:r>
    </w:p>
    <w:p w14:paraId="130EE03E" w14:textId="1E26FE6C" w:rsidR="00352F9B" w:rsidRDefault="00352F9B" w:rsidP="00352F9B">
      <w:pPr>
        <w:rPr>
          <w:b/>
          <w:bCs/>
        </w:rPr>
      </w:pPr>
      <w:r w:rsidRPr="00304608">
        <w:rPr>
          <w:noProof/>
        </w:rPr>
        <w:drawing>
          <wp:inline distT="0" distB="0" distL="0" distR="0" wp14:anchorId="58FB3B5E" wp14:editId="39215F96">
            <wp:extent cx="1438476" cy="609685"/>
            <wp:effectExtent l="0" t="0" r="9525" b="0"/>
            <wp:docPr id="1056117040"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226" name="Picture 1" descr="Graphical user interface, application, website&#10;&#10;Description automatically generated"/>
                    <pic:cNvPicPr/>
                  </pic:nvPicPr>
                  <pic:blipFill>
                    <a:blip r:embed="rId20"/>
                    <a:stretch>
                      <a:fillRect/>
                    </a:stretch>
                  </pic:blipFill>
                  <pic:spPr>
                    <a:xfrm>
                      <a:off x="0" y="0"/>
                      <a:ext cx="1438476" cy="60968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9035"/>
      </w:tblGrid>
      <w:tr w:rsidR="00352F9B" w14:paraId="7EAC3552" w14:textId="77777777" w:rsidTr="00734045">
        <w:tc>
          <w:tcPr>
            <w:tcW w:w="895" w:type="dxa"/>
          </w:tcPr>
          <w:p w14:paraId="185835C4" w14:textId="44C0A4B8" w:rsidR="00352F9B" w:rsidRDefault="00352F9B" w:rsidP="00352F9B">
            <w:r>
              <w:t>Step</w:t>
            </w:r>
          </w:p>
        </w:tc>
        <w:tc>
          <w:tcPr>
            <w:tcW w:w="9035" w:type="dxa"/>
          </w:tcPr>
          <w:p w14:paraId="0B134E36" w14:textId="7CF74A59" w:rsidR="00352F9B" w:rsidRDefault="00352F9B" w:rsidP="00352F9B">
            <w:r>
              <w:t>Modification</w:t>
            </w:r>
          </w:p>
        </w:tc>
      </w:tr>
      <w:tr w:rsidR="00352F9B" w14:paraId="2AA937D1" w14:textId="77777777" w:rsidTr="00734045">
        <w:tc>
          <w:tcPr>
            <w:tcW w:w="895" w:type="dxa"/>
          </w:tcPr>
          <w:p w14:paraId="2F868479" w14:textId="35EC3E9B" w:rsidR="00352F9B" w:rsidRDefault="00352F9B" w:rsidP="00352F9B">
            <w:r>
              <w:t>8</w:t>
            </w:r>
          </w:p>
        </w:tc>
        <w:tc>
          <w:tcPr>
            <w:tcW w:w="9035" w:type="dxa"/>
          </w:tcPr>
          <w:p w14:paraId="085969DB" w14:textId="77777777" w:rsidR="00352F9B" w:rsidRDefault="00352F9B" w:rsidP="00352F9B">
            <w:pPr>
              <w:pStyle w:val="ListParagraph"/>
              <w:ind w:left="0"/>
            </w:pPr>
            <w:r w:rsidRPr="000F71F8">
              <w:t>setwd ("D:</w:t>
            </w:r>
            <w:r>
              <w:t>\\VE2024</w:t>
            </w:r>
            <w:r w:rsidRPr="000F71F8">
              <w:t>\\</w:t>
            </w:r>
            <w:r>
              <w:t>My_VE</w:t>
            </w:r>
            <w:r w:rsidRPr="000F71F8">
              <w:t>")</w:t>
            </w:r>
          </w:p>
          <w:p w14:paraId="693EBB7E" w14:textId="77777777" w:rsidR="00352F9B" w:rsidRDefault="00352F9B" w:rsidP="00352F9B">
            <w:pPr>
              <w:pStyle w:val="ListParagraph"/>
              <w:ind w:left="0"/>
            </w:pPr>
            <w:r>
              <w:t>source ("VisionEval.R")</w:t>
            </w:r>
          </w:p>
          <w:p w14:paraId="26ABAECF" w14:textId="77777777" w:rsidR="00352F9B" w:rsidRDefault="00352F9B" w:rsidP="00352F9B">
            <w:pPr>
              <w:pStyle w:val="ListParagraph"/>
              <w:ind w:left="0"/>
            </w:pPr>
            <w:r>
              <w:t>setwd (</w:t>
            </w:r>
            <w:r w:rsidRPr="000F71F8">
              <w:t>"D:</w:t>
            </w:r>
            <w:r>
              <w:t>\\VE2024</w:t>
            </w:r>
            <w:r w:rsidRPr="000F71F8">
              <w:t>\\</w:t>
            </w:r>
            <w:r>
              <w:t>My_VE\\models</w:t>
            </w:r>
            <w:r w:rsidRPr="000F71F8">
              <w:t>")</w:t>
            </w:r>
          </w:p>
          <w:p w14:paraId="235E1378" w14:textId="178C04E0" w:rsidR="00352F9B" w:rsidRDefault="00352F9B" w:rsidP="00352F9B">
            <w:pPr>
              <w:pStyle w:val="ListParagraph"/>
              <w:ind w:left="0"/>
            </w:pPr>
            <w:r w:rsidRPr="00647563">
              <w:t>rspm &lt;- openModel("</w:t>
            </w:r>
            <w:r w:rsidRPr="00734045">
              <w:rPr>
                <w:highlight w:val="yellow"/>
              </w:rPr>
              <w:t>VERSPM-base</w:t>
            </w:r>
            <w:r w:rsidRPr="00647563">
              <w:t>")</w:t>
            </w:r>
          </w:p>
          <w:p w14:paraId="6B1D9505" w14:textId="77777777" w:rsidR="00352F9B" w:rsidRPr="00A13D76" w:rsidRDefault="00352F9B" w:rsidP="00352F9B">
            <w:pPr>
              <w:pStyle w:val="ListParagraph"/>
              <w:ind w:left="0"/>
            </w:pPr>
            <w:r w:rsidRPr="00A13D76">
              <w:t>rspm$run()</w:t>
            </w:r>
          </w:p>
          <w:p w14:paraId="68EAC405" w14:textId="77777777" w:rsidR="00352F9B" w:rsidRPr="00A13D76" w:rsidRDefault="00352F9B" w:rsidP="00352F9B">
            <w:pPr>
              <w:pStyle w:val="ListParagraph"/>
              <w:ind w:left="0"/>
            </w:pPr>
            <w:r w:rsidRPr="00A13D76">
              <w:t>results &lt;- rspm$results()</w:t>
            </w:r>
          </w:p>
          <w:p w14:paraId="5694EF32" w14:textId="71A3C5A9" w:rsidR="00352F9B" w:rsidRDefault="00352F9B" w:rsidP="00352F9B">
            <w:pPr>
              <w:pStyle w:val="ListParagraph"/>
              <w:ind w:left="0"/>
            </w:pPr>
            <w:r w:rsidRPr="00A13D76">
              <w:t>results$export()</w:t>
            </w:r>
          </w:p>
        </w:tc>
      </w:tr>
      <w:tr w:rsidR="00352F9B" w14:paraId="06E06D4C" w14:textId="77777777" w:rsidTr="00734045">
        <w:tc>
          <w:tcPr>
            <w:tcW w:w="895" w:type="dxa"/>
          </w:tcPr>
          <w:p w14:paraId="38CF20EC" w14:textId="432A86F7" w:rsidR="00352F9B" w:rsidRDefault="00352F9B" w:rsidP="00352F9B">
            <w:r>
              <w:t>9</w:t>
            </w:r>
          </w:p>
        </w:tc>
        <w:tc>
          <w:tcPr>
            <w:tcW w:w="9035" w:type="dxa"/>
          </w:tcPr>
          <w:p w14:paraId="7D2EC8F5" w14:textId="53FBC0E4" w:rsidR="00352F9B" w:rsidRPr="001F1419" w:rsidRDefault="00352F9B" w:rsidP="00352F9B">
            <w:r w:rsidRPr="001F1419">
              <w:t xml:space="preserve">Examine results in </w:t>
            </w:r>
            <w:r w:rsidR="001F1419" w:rsidRPr="001F1419">
              <w:t>Household_VERSPM-base_2038.csv</w:t>
            </w:r>
            <w:r w:rsidR="001F1419">
              <w:t xml:space="preserve">.  Sum dvmt (column AU), </w:t>
            </w:r>
            <w:r w:rsidR="001F1419" w:rsidRPr="001F1419">
              <w:t>DailyCO2e</w:t>
            </w:r>
            <w:r w:rsidR="001F1419">
              <w:t xml:space="preserve"> (column BN), and DailyGGE (column BL).</w:t>
            </w:r>
          </w:p>
        </w:tc>
      </w:tr>
      <w:tr w:rsidR="00352F9B" w14:paraId="11F0CFCD" w14:textId="77777777" w:rsidTr="00734045">
        <w:tc>
          <w:tcPr>
            <w:tcW w:w="895" w:type="dxa"/>
          </w:tcPr>
          <w:p w14:paraId="6ACDADAF" w14:textId="0005BEB4" w:rsidR="00352F9B" w:rsidRDefault="00352F9B" w:rsidP="00352F9B">
            <w:r>
              <w:t>10</w:t>
            </w:r>
          </w:p>
        </w:tc>
        <w:tc>
          <w:tcPr>
            <w:tcW w:w="9035" w:type="dxa"/>
          </w:tcPr>
          <w:p w14:paraId="46C69BE4" w14:textId="77777777" w:rsidR="00352F9B" w:rsidRDefault="00734045" w:rsidP="00352F9B">
            <w:r>
              <w:t xml:space="preserve">Make two copies of the folder </w:t>
            </w:r>
            <w:r w:rsidRPr="00734045">
              <w:t>VERSPM-base</w:t>
            </w:r>
            <w:r>
              <w:t>.</w:t>
            </w:r>
          </w:p>
          <w:p w14:paraId="703C3286" w14:textId="77777777" w:rsidR="00734045" w:rsidRDefault="00734045" w:rsidP="00352F9B">
            <w:r>
              <w:t>Call them RVMPO_increase_fuels_tax and RVMPO_increase_pop_and_HH</w:t>
            </w:r>
          </w:p>
          <w:p w14:paraId="6F8D11CD" w14:textId="2A079DC7" w:rsidR="00734045" w:rsidRDefault="00734045" w:rsidP="00352F9B">
            <w:r>
              <w:t>Delete within each the “results” folder.</w:t>
            </w:r>
          </w:p>
        </w:tc>
      </w:tr>
      <w:tr w:rsidR="00352F9B" w14:paraId="7822CEA9" w14:textId="77777777" w:rsidTr="00734045">
        <w:tc>
          <w:tcPr>
            <w:tcW w:w="895" w:type="dxa"/>
          </w:tcPr>
          <w:p w14:paraId="5E60955B" w14:textId="3A221FD6" w:rsidR="00352F9B" w:rsidRDefault="00352F9B" w:rsidP="00352F9B">
            <w:r>
              <w:t>11</w:t>
            </w:r>
          </w:p>
        </w:tc>
        <w:tc>
          <w:tcPr>
            <w:tcW w:w="9035" w:type="dxa"/>
          </w:tcPr>
          <w:p w14:paraId="4A083987" w14:textId="77777777" w:rsidR="0088617C" w:rsidRDefault="001F1419" w:rsidP="00352F9B">
            <w:r w:rsidRPr="0088617C">
              <w:t xml:space="preserve">Within </w:t>
            </w:r>
            <w:r w:rsidR="0088617C">
              <w:t xml:space="preserve">the model, find </w:t>
            </w:r>
            <w:r w:rsidR="0088617C" w:rsidRPr="0088617C">
              <w:t>azone_veh_use_taxes.csv</w:t>
            </w:r>
            <w:r w:rsidR="0088617C">
              <w:t xml:space="preserve">.  For instance, on my machine the pat is </w:t>
            </w:r>
            <w:r w:rsidRPr="0088617C">
              <w:rPr>
                <w:b/>
                <w:bCs/>
                <w:color w:val="FF0000"/>
              </w:rPr>
              <w:t>D:\VE2024</w:t>
            </w:r>
            <w:r w:rsidRPr="0088617C">
              <w:t>\My_VE\models\RVMPO_increase_fuels_tax\inputs\azone_veh_use_taxes.csv</w:t>
            </w:r>
            <w:r w:rsidR="0088617C">
              <w:t>.  C</w:t>
            </w:r>
            <w:r w:rsidRPr="0088617C">
              <w:t>hange cell C3 from 0.484 to 1.484 such that it looks like what is shown below.</w:t>
            </w:r>
          </w:p>
          <w:p w14:paraId="1B69759C" w14:textId="3259C0D6" w:rsidR="0088617C" w:rsidRDefault="0088617C" w:rsidP="00352F9B">
            <w:r w:rsidRPr="0088617C">
              <w:rPr>
                <w:noProof/>
              </w:rPr>
              <w:drawing>
                <wp:inline distT="0" distB="0" distL="0" distR="0" wp14:anchorId="3847969A" wp14:editId="2D696903">
                  <wp:extent cx="4267796" cy="800212"/>
                  <wp:effectExtent l="0" t="0" r="0" b="0"/>
                  <wp:docPr id="19733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58790" name=""/>
                          <pic:cNvPicPr/>
                        </pic:nvPicPr>
                        <pic:blipFill>
                          <a:blip r:embed="rId35"/>
                          <a:stretch>
                            <a:fillRect/>
                          </a:stretch>
                        </pic:blipFill>
                        <pic:spPr>
                          <a:xfrm>
                            <a:off x="0" y="0"/>
                            <a:ext cx="4267796" cy="800212"/>
                          </a:xfrm>
                          <a:prstGeom prst="rect">
                            <a:avLst/>
                          </a:prstGeom>
                        </pic:spPr>
                      </pic:pic>
                    </a:graphicData>
                  </a:graphic>
                </wp:inline>
              </w:drawing>
            </w:r>
          </w:p>
          <w:p w14:paraId="3A4EB281" w14:textId="238B61D5" w:rsidR="0088617C" w:rsidRPr="0088617C" w:rsidRDefault="0088617C" w:rsidP="00352F9B"/>
        </w:tc>
      </w:tr>
      <w:tr w:rsidR="00734045" w14:paraId="1C04B5C9" w14:textId="77777777" w:rsidTr="00734045">
        <w:tc>
          <w:tcPr>
            <w:tcW w:w="895" w:type="dxa"/>
          </w:tcPr>
          <w:p w14:paraId="6FDEE4EA" w14:textId="19B0D693" w:rsidR="00734045" w:rsidRDefault="00734045" w:rsidP="00352F9B">
            <w:r>
              <w:t>12</w:t>
            </w:r>
          </w:p>
        </w:tc>
        <w:tc>
          <w:tcPr>
            <w:tcW w:w="9035" w:type="dxa"/>
          </w:tcPr>
          <w:p w14:paraId="5500D553" w14:textId="1ADD59AA" w:rsidR="00734045" w:rsidRDefault="00734045" w:rsidP="009103AB">
            <w:r>
              <w:t xml:space="preserve">Modify </w:t>
            </w:r>
            <w:r w:rsidRPr="00D17143">
              <w:t>azone_hh_pop_by_age</w:t>
            </w:r>
            <w:r>
              <w:t xml:space="preserve">.csv, </w:t>
            </w:r>
            <w:r w:rsidRPr="00F23CA2">
              <w:t>azone_gq_pop_by_age</w:t>
            </w:r>
            <w:r>
              <w:t xml:space="preserve">.csv, and </w:t>
            </w:r>
            <w:r w:rsidRPr="00F23CA2">
              <w:t>bzone_dwelling_units</w:t>
            </w:r>
            <w:r>
              <w:t xml:space="preserve">.csv within the folder </w:t>
            </w:r>
            <w:r w:rsidR="0088617C" w:rsidRPr="0088617C">
              <w:rPr>
                <w:b/>
                <w:bCs/>
                <w:color w:val="FF0000"/>
              </w:rPr>
              <w:t>D:\VE2024</w:t>
            </w:r>
            <w:r w:rsidR="0088617C" w:rsidRPr="0088617C">
              <w:t>\My_VE\models\RVMPO_increase_pop_and_HH\inputs</w:t>
            </w:r>
          </w:p>
        </w:tc>
      </w:tr>
    </w:tbl>
    <w:p w14:paraId="33BAA076" w14:textId="77777777" w:rsidR="005861AA" w:rsidRDefault="005861AA" w:rsidP="005861AA">
      <w:pPr>
        <w:spacing w:after="0"/>
        <w:rPr>
          <w:i/>
          <w:iCs/>
        </w:rPr>
      </w:pPr>
    </w:p>
    <w:p w14:paraId="40371A89" w14:textId="77777777" w:rsidR="005861AA" w:rsidRDefault="005861AA" w:rsidP="005861AA">
      <w:pPr>
        <w:spacing w:after="0"/>
        <w:rPr>
          <w:i/>
          <w:iCs/>
        </w:rPr>
      </w:pPr>
    </w:p>
    <w:p w14:paraId="6BAF2513" w14:textId="19AA9587" w:rsidR="00352F9B" w:rsidRPr="005861AA" w:rsidRDefault="005861AA" w:rsidP="005861AA">
      <w:pPr>
        <w:spacing w:after="0"/>
        <w:rPr>
          <w:i/>
          <w:iCs/>
        </w:rPr>
      </w:pPr>
      <w:r w:rsidRPr="005861AA">
        <w:rPr>
          <w:i/>
          <w:iCs/>
        </w:rPr>
        <w:lastRenderedPageBreak/>
        <w:t>Comparison of Scenarios for the Rogue Valley MPO Model</w:t>
      </w:r>
    </w:p>
    <w:tbl>
      <w:tblPr>
        <w:tblStyle w:val="TableGrid"/>
        <w:tblW w:w="0" w:type="auto"/>
        <w:tblLook w:val="04A0" w:firstRow="1" w:lastRow="0" w:firstColumn="1" w:lastColumn="0" w:noHBand="0" w:noVBand="1"/>
      </w:tblPr>
      <w:tblGrid>
        <w:gridCol w:w="2632"/>
        <w:gridCol w:w="1694"/>
        <w:gridCol w:w="2329"/>
        <w:gridCol w:w="2610"/>
      </w:tblGrid>
      <w:tr w:rsidR="001F1419" w14:paraId="2E66AB22" w14:textId="77777777" w:rsidTr="005861AA">
        <w:tc>
          <w:tcPr>
            <w:tcW w:w="2632" w:type="dxa"/>
          </w:tcPr>
          <w:p w14:paraId="7793669E" w14:textId="77777777" w:rsidR="001F1419" w:rsidRDefault="001F1419" w:rsidP="00390E6F">
            <w:pPr>
              <w:pStyle w:val="ListParagraph"/>
              <w:ind w:left="0"/>
            </w:pPr>
            <w:r>
              <w:t>Performance measure</w:t>
            </w:r>
          </w:p>
        </w:tc>
        <w:tc>
          <w:tcPr>
            <w:tcW w:w="1694" w:type="dxa"/>
          </w:tcPr>
          <w:p w14:paraId="6CD4BFF2" w14:textId="77777777" w:rsidR="001F1419" w:rsidRDefault="001F1419" w:rsidP="00390E6F">
            <w:pPr>
              <w:pStyle w:val="ListParagraph"/>
              <w:ind w:left="0"/>
            </w:pPr>
            <w:r>
              <w:t>Base scenario</w:t>
            </w:r>
          </w:p>
        </w:tc>
        <w:tc>
          <w:tcPr>
            <w:tcW w:w="2329" w:type="dxa"/>
          </w:tcPr>
          <w:p w14:paraId="38D48D31" w14:textId="77777777" w:rsidR="001F1419" w:rsidRDefault="001F1419" w:rsidP="00390E6F">
            <w:pPr>
              <w:pStyle w:val="ListParagraph"/>
              <w:ind w:left="0"/>
            </w:pPr>
            <w:r>
              <w:t>Increase gas tax from $0.484/gallon to $1.484/gallon</w:t>
            </w:r>
          </w:p>
        </w:tc>
        <w:tc>
          <w:tcPr>
            <w:tcW w:w="2610" w:type="dxa"/>
          </w:tcPr>
          <w:p w14:paraId="4D396864" w14:textId="77777777" w:rsidR="001F1419" w:rsidRDefault="001F1419" w:rsidP="00390E6F">
            <w:pPr>
              <w:pStyle w:val="ListParagraph"/>
              <w:ind w:left="0"/>
            </w:pPr>
            <w:r>
              <w:t>Increase population and housing by 10%</w:t>
            </w:r>
          </w:p>
        </w:tc>
      </w:tr>
      <w:tr w:rsidR="001F1419" w14:paraId="07D92DA2" w14:textId="77777777" w:rsidTr="005861AA">
        <w:tc>
          <w:tcPr>
            <w:tcW w:w="2632" w:type="dxa"/>
          </w:tcPr>
          <w:p w14:paraId="33BFF2EC" w14:textId="77777777" w:rsidR="001F1419" w:rsidRDefault="001F1419" w:rsidP="00390E6F">
            <w:pPr>
              <w:pStyle w:val="ListParagraph"/>
              <w:ind w:left="0"/>
            </w:pPr>
            <w:r>
              <w:t xml:space="preserve">Household VMT </w:t>
            </w:r>
          </w:p>
        </w:tc>
        <w:tc>
          <w:tcPr>
            <w:tcW w:w="1694" w:type="dxa"/>
          </w:tcPr>
          <w:p w14:paraId="65D70AB8" w14:textId="28E77B53" w:rsidR="001F1419" w:rsidRDefault="001F1419" w:rsidP="008267C4">
            <w:pPr>
              <w:jc w:val="right"/>
            </w:pPr>
            <w:r>
              <w:rPr>
                <w:rFonts w:ascii="Aptos Narrow" w:hAnsi="Aptos Narrow"/>
                <w:color w:val="000000"/>
              </w:rPr>
              <w:t>4</w:t>
            </w:r>
            <w:r w:rsidR="008267C4">
              <w:rPr>
                <w:rFonts w:ascii="Aptos Narrow" w:hAnsi="Aptos Narrow"/>
                <w:color w:val="000000"/>
              </w:rPr>
              <w:t>,</w:t>
            </w:r>
            <w:r>
              <w:rPr>
                <w:rFonts w:ascii="Aptos Narrow" w:hAnsi="Aptos Narrow"/>
                <w:color w:val="000000"/>
              </w:rPr>
              <w:t>982</w:t>
            </w:r>
            <w:r w:rsidR="008267C4">
              <w:rPr>
                <w:rFonts w:ascii="Aptos Narrow" w:hAnsi="Aptos Narrow"/>
                <w:color w:val="000000"/>
              </w:rPr>
              <w:t>,</w:t>
            </w:r>
            <w:r>
              <w:rPr>
                <w:rFonts w:ascii="Aptos Narrow" w:hAnsi="Aptos Narrow"/>
                <w:color w:val="000000"/>
              </w:rPr>
              <w:t>113</w:t>
            </w:r>
          </w:p>
        </w:tc>
        <w:tc>
          <w:tcPr>
            <w:tcW w:w="2329" w:type="dxa"/>
          </w:tcPr>
          <w:p w14:paraId="05C31D86" w14:textId="5339AF50" w:rsidR="001F1419" w:rsidRDefault="009103AB" w:rsidP="008267C4">
            <w:pPr>
              <w:jc w:val="right"/>
            </w:pPr>
            <w:r>
              <w:rPr>
                <w:rFonts w:ascii="Aptos Narrow" w:hAnsi="Aptos Narrow"/>
                <w:color w:val="000000"/>
              </w:rPr>
              <w:t>4</w:t>
            </w:r>
            <w:r w:rsidR="008267C4">
              <w:rPr>
                <w:rFonts w:ascii="Aptos Narrow" w:hAnsi="Aptos Narrow"/>
                <w:color w:val="000000"/>
              </w:rPr>
              <w:t>,</w:t>
            </w:r>
            <w:r>
              <w:rPr>
                <w:rFonts w:ascii="Aptos Narrow" w:hAnsi="Aptos Narrow"/>
                <w:color w:val="000000"/>
              </w:rPr>
              <w:t>915</w:t>
            </w:r>
            <w:r w:rsidR="008267C4">
              <w:rPr>
                <w:rFonts w:ascii="Aptos Narrow" w:hAnsi="Aptos Narrow"/>
                <w:color w:val="000000"/>
              </w:rPr>
              <w:t>,</w:t>
            </w:r>
            <w:r>
              <w:rPr>
                <w:rFonts w:ascii="Aptos Narrow" w:hAnsi="Aptos Narrow"/>
                <w:color w:val="000000"/>
              </w:rPr>
              <w:t>261</w:t>
            </w:r>
          </w:p>
        </w:tc>
        <w:tc>
          <w:tcPr>
            <w:tcW w:w="2610" w:type="dxa"/>
          </w:tcPr>
          <w:p w14:paraId="295047A4" w14:textId="216B409F" w:rsidR="001F1419" w:rsidRDefault="008267C4" w:rsidP="008267C4">
            <w:pPr>
              <w:jc w:val="right"/>
            </w:pPr>
            <w:r>
              <w:rPr>
                <w:rFonts w:ascii="Aptos Narrow" w:hAnsi="Aptos Narrow"/>
                <w:color w:val="000000"/>
              </w:rPr>
              <w:t>5,445,812</w:t>
            </w:r>
          </w:p>
        </w:tc>
      </w:tr>
      <w:tr w:rsidR="001F1419" w14:paraId="71182188" w14:textId="77777777" w:rsidTr="005861AA">
        <w:tc>
          <w:tcPr>
            <w:tcW w:w="2632" w:type="dxa"/>
          </w:tcPr>
          <w:p w14:paraId="31B8452B" w14:textId="77777777" w:rsidR="001F1419" w:rsidRDefault="001F1419" w:rsidP="00390E6F">
            <w:pPr>
              <w:pStyle w:val="ListParagraph"/>
              <w:ind w:left="0"/>
            </w:pPr>
            <w:r>
              <w:t>Household CO2e (grams)</w:t>
            </w:r>
          </w:p>
        </w:tc>
        <w:tc>
          <w:tcPr>
            <w:tcW w:w="1694" w:type="dxa"/>
          </w:tcPr>
          <w:p w14:paraId="054247A2" w14:textId="5372E56F" w:rsidR="001F1419" w:rsidRDefault="001F1419" w:rsidP="008267C4">
            <w:pPr>
              <w:jc w:val="right"/>
            </w:pPr>
            <w:r>
              <w:rPr>
                <w:rFonts w:ascii="Aptos Narrow" w:hAnsi="Aptos Narrow"/>
                <w:color w:val="000000"/>
              </w:rPr>
              <w:t>917</w:t>
            </w:r>
            <w:r w:rsidR="008267C4">
              <w:rPr>
                <w:rFonts w:ascii="Aptos Narrow" w:hAnsi="Aptos Narrow"/>
                <w:color w:val="000000"/>
              </w:rPr>
              <w:t>,</w:t>
            </w:r>
            <w:r>
              <w:rPr>
                <w:rFonts w:ascii="Aptos Narrow" w:hAnsi="Aptos Narrow"/>
                <w:color w:val="000000"/>
              </w:rPr>
              <w:t>150</w:t>
            </w:r>
          </w:p>
        </w:tc>
        <w:tc>
          <w:tcPr>
            <w:tcW w:w="2329" w:type="dxa"/>
          </w:tcPr>
          <w:p w14:paraId="5AC2D07E" w14:textId="0E7EC3A4" w:rsidR="001F1419" w:rsidRDefault="009103AB" w:rsidP="008267C4">
            <w:pPr>
              <w:jc w:val="right"/>
            </w:pPr>
            <w:r>
              <w:rPr>
                <w:rFonts w:ascii="Aptos Narrow" w:hAnsi="Aptos Narrow"/>
                <w:color w:val="000000"/>
              </w:rPr>
              <w:t>900</w:t>
            </w:r>
            <w:r w:rsidR="008267C4">
              <w:rPr>
                <w:rFonts w:ascii="Aptos Narrow" w:hAnsi="Aptos Narrow"/>
                <w:color w:val="000000"/>
              </w:rPr>
              <w:t>,</w:t>
            </w:r>
            <w:r>
              <w:rPr>
                <w:rFonts w:ascii="Aptos Narrow" w:hAnsi="Aptos Narrow"/>
                <w:color w:val="000000"/>
              </w:rPr>
              <w:t>26</w:t>
            </w:r>
            <w:r w:rsidR="008267C4">
              <w:rPr>
                <w:rFonts w:ascii="Aptos Narrow" w:hAnsi="Aptos Narrow"/>
                <w:color w:val="000000"/>
              </w:rPr>
              <w:t>6</w:t>
            </w:r>
          </w:p>
        </w:tc>
        <w:tc>
          <w:tcPr>
            <w:tcW w:w="2610" w:type="dxa"/>
          </w:tcPr>
          <w:p w14:paraId="7EC545EA" w14:textId="0EBAA242" w:rsidR="001F1419" w:rsidRDefault="008267C4" w:rsidP="008267C4">
            <w:pPr>
              <w:jc w:val="right"/>
            </w:pPr>
            <w:r>
              <w:rPr>
                <w:rFonts w:ascii="Aptos Narrow" w:hAnsi="Aptos Narrow"/>
                <w:color w:val="000000"/>
              </w:rPr>
              <w:t>1,003,969</w:t>
            </w:r>
          </w:p>
        </w:tc>
      </w:tr>
      <w:tr w:rsidR="001F1419" w14:paraId="457CEDC8" w14:textId="77777777" w:rsidTr="005861AA">
        <w:tc>
          <w:tcPr>
            <w:tcW w:w="2632" w:type="dxa"/>
          </w:tcPr>
          <w:p w14:paraId="45CB649A" w14:textId="77777777" w:rsidR="001F1419" w:rsidRDefault="001F1419" w:rsidP="00390E6F">
            <w:pPr>
              <w:pStyle w:val="ListParagraph"/>
              <w:ind w:left="0"/>
            </w:pPr>
            <w:r>
              <w:t>Household GGE</w:t>
            </w:r>
          </w:p>
        </w:tc>
        <w:tc>
          <w:tcPr>
            <w:tcW w:w="1694" w:type="dxa"/>
          </w:tcPr>
          <w:p w14:paraId="26DF4E13" w14:textId="79D8BBB2" w:rsidR="001F1419" w:rsidRDefault="001F1419" w:rsidP="008267C4">
            <w:pPr>
              <w:jc w:val="right"/>
            </w:pPr>
            <w:r>
              <w:rPr>
                <w:rFonts w:ascii="Aptos Narrow" w:hAnsi="Aptos Narrow"/>
                <w:color w:val="000000"/>
              </w:rPr>
              <w:t>102</w:t>
            </w:r>
            <w:r w:rsidR="008267C4">
              <w:rPr>
                <w:rFonts w:ascii="Aptos Narrow" w:hAnsi="Aptos Narrow"/>
                <w:color w:val="000000"/>
              </w:rPr>
              <w:t>,</w:t>
            </w:r>
            <w:r>
              <w:rPr>
                <w:rFonts w:ascii="Aptos Narrow" w:hAnsi="Aptos Narrow"/>
                <w:color w:val="000000"/>
              </w:rPr>
              <w:t>35</w:t>
            </w:r>
            <w:r w:rsidR="008267C4">
              <w:rPr>
                <w:rFonts w:ascii="Aptos Narrow" w:hAnsi="Aptos Narrow"/>
                <w:color w:val="000000"/>
              </w:rPr>
              <w:t>6</w:t>
            </w:r>
          </w:p>
        </w:tc>
        <w:tc>
          <w:tcPr>
            <w:tcW w:w="2329" w:type="dxa"/>
          </w:tcPr>
          <w:p w14:paraId="5FC2F87B" w14:textId="0AA59CD8" w:rsidR="001F1419" w:rsidRDefault="009103AB" w:rsidP="008267C4">
            <w:pPr>
              <w:jc w:val="right"/>
            </w:pPr>
            <w:r>
              <w:rPr>
                <w:rFonts w:ascii="Aptos Narrow" w:hAnsi="Aptos Narrow"/>
                <w:color w:val="000000"/>
              </w:rPr>
              <w:t>100</w:t>
            </w:r>
            <w:r w:rsidR="008267C4">
              <w:rPr>
                <w:rFonts w:ascii="Aptos Narrow" w:hAnsi="Aptos Narrow"/>
                <w:color w:val="000000"/>
              </w:rPr>
              <w:t>,</w:t>
            </w:r>
            <w:r>
              <w:rPr>
                <w:rFonts w:ascii="Aptos Narrow" w:hAnsi="Aptos Narrow"/>
                <w:color w:val="000000"/>
              </w:rPr>
              <w:t>41</w:t>
            </w:r>
            <w:r w:rsidR="008267C4">
              <w:rPr>
                <w:rFonts w:ascii="Aptos Narrow" w:hAnsi="Aptos Narrow"/>
                <w:color w:val="000000"/>
              </w:rPr>
              <w:t>4</w:t>
            </w:r>
          </w:p>
        </w:tc>
        <w:tc>
          <w:tcPr>
            <w:tcW w:w="2610" w:type="dxa"/>
          </w:tcPr>
          <w:p w14:paraId="55C36EC2" w14:textId="28EF77F9" w:rsidR="001F1419" w:rsidRDefault="008267C4" w:rsidP="008267C4">
            <w:pPr>
              <w:jc w:val="right"/>
            </w:pPr>
            <w:r>
              <w:rPr>
                <w:rFonts w:ascii="Aptos Narrow" w:hAnsi="Aptos Narrow"/>
                <w:color w:val="000000"/>
              </w:rPr>
              <w:t>112,056</w:t>
            </w:r>
          </w:p>
        </w:tc>
      </w:tr>
    </w:tbl>
    <w:p w14:paraId="2958E67A" w14:textId="09C17C7F" w:rsidR="00352F9B" w:rsidRDefault="00352F9B" w:rsidP="00352F9B"/>
    <w:p w14:paraId="65E3F78D" w14:textId="372A1E9A" w:rsidR="00D35E23" w:rsidRDefault="00D35E23" w:rsidP="00352F9B">
      <w:pPr>
        <w:rPr>
          <w:b/>
          <w:bCs/>
        </w:rPr>
      </w:pPr>
      <w:r w:rsidRPr="00D35E23">
        <w:rPr>
          <w:b/>
          <w:bCs/>
        </w:rPr>
        <w:t>Acknowledgment</w:t>
      </w:r>
      <w:r>
        <w:rPr>
          <w:b/>
          <w:bCs/>
        </w:rPr>
        <w:t>s</w:t>
      </w:r>
    </w:p>
    <w:p w14:paraId="1F46FDD6" w14:textId="6E1B8FE7" w:rsidR="0088617C" w:rsidRDefault="00D35E23" w:rsidP="00D35E23">
      <w:r>
        <w:t>These instructions could not have been developed without material which is available at VisionEval.org, presentations that have been shared as part of the VisionEval Pooled Fund led by Jeremy Raw, and a hypothetical data set that developed for internal testing of VisionEval as described in the VTRC report mentioned in this webinar.  Any errors herein, however, are the responsibility of John Miller.</w:t>
      </w:r>
    </w:p>
    <w:sectPr w:rsidR="0088617C" w:rsidSect="00872B2A">
      <w:footerReference w:type="default" r:id="rId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E4A1" w14:textId="77777777" w:rsidR="009103AB" w:rsidRDefault="009103AB" w:rsidP="009103AB">
      <w:pPr>
        <w:spacing w:after="0" w:line="240" w:lineRule="auto"/>
      </w:pPr>
      <w:r>
        <w:separator/>
      </w:r>
    </w:p>
  </w:endnote>
  <w:endnote w:type="continuationSeparator" w:id="0">
    <w:p w14:paraId="4D95DBEC" w14:textId="77777777" w:rsidR="009103AB" w:rsidRDefault="009103AB" w:rsidP="0091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953764"/>
      <w:docPartObj>
        <w:docPartGallery w:val="Page Numbers (Bottom of Page)"/>
        <w:docPartUnique/>
      </w:docPartObj>
    </w:sdtPr>
    <w:sdtEndPr>
      <w:rPr>
        <w:noProof/>
      </w:rPr>
    </w:sdtEndPr>
    <w:sdtContent>
      <w:p w14:paraId="75162331" w14:textId="587499CC" w:rsidR="009103AB" w:rsidRDefault="009103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17F3F9" w14:textId="77777777" w:rsidR="009103AB" w:rsidRDefault="00910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4787" w14:textId="77777777" w:rsidR="009103AB" w:rsidRDefault="009103AB" w:rsidP="009103AB">
      <w:pPr>
        <w:spacing w:after="0" w:line="240" w:lineRule="auto"/>
      </w:pPr>
      <w:r>
        <w:separator/>
      </w:r>
    </w:p>
  </w:footnote>
  <w:footnote w:type="continuationSeparator" w:id="0">
    <w:p w14:paraId="4D9A74A7" w14:textId="77777777" w:rsidR="009103AB" w:rsidRDefault="009103AB" w:rsidP="00910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34CF1"/>
    <w:multiLevelType w:val="hybridMultilevel"/>
    <w:tmpl w:val="5192D9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943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0D"/>
    <w:rsid w:val="00000289"/>
    <w:rsid w:val="00013612"/>
    <w:rsid w:val="000452C8"/>
    <w:rsid w:val="000576C3"/>
    <w:rsid w:val="000941A2"/>
    <w:rsid w:val="000A5160"/>
    <w:rsid w:val="00107689"/>
    <w:rsid w:val="00135790"/>
    <w:rsid w:val="00195B76"/>
    <w:rsid w:val="001A3022"/>
    <w:rsid w:val="001F1419"/>
    <w:rsid w:val="00234132"/>
    <w:rsid w:val="00304608"/>
    <w:rsid w:val="00317174"/>
    <w:rsid w:val="00352F9B"/>
    <w:rsid w:val="003D6BFF"/>
    <w:rsid w:val="004620E1"/>
    <w:rsid w:val="00464567"/>
    <w:rsid w:val="004D789C"/>
    <w:rsid w:val="004F73E3"/>
    <w:rsid w:val="005215E0"/>
    <w:rsid w:val="005861AA"/>
    <w:rsid w:val="00647563"/>
    <w:rsid w:val="006D082C"/>
    <w:rsid w:val="006E16B2"/>
    <w:rsid w:val="00732F2D"/>
    <w:rsid w:val="00734045"/>
    <w:rsid w:val="007366C9"/>
    <w:rsid w:val="007B7804"/>
    <w:rsid w:val="007E4E7D"/>
    <w:rsid w:val="008249B1"/>
    <w:rsid w:val="008267C4"/>
    <w:rsid w:val="00872B2A"/>
    <w:rsid w:val="00881F28"/>
    <w:rsid w:val="0088617C"/>
    <w:rsid w:val="008867D9"/>
    <w:rsid w:val="008E604A"/>
    <w:rsid w:val="009103AB"/>
    <w:rsid w:val="00941B38"/>
    <w:rsid w:val="009A6A6E"/>
    <w:rsid w:val="009B3E5C"/>
    <w:rsid w:val="00A176A0"/>
    <w:rsid w:val="00A310AD"/>
    <w:rsid w:val="00AF3608"/>
    <w:rsid w:val="00B70AB9"/>
    <w:rsid w:val="00BB2E06"/>
    <w:rsid w:val="00BE4943"/>
    <w:rsid w:val="00C31287"/>
    <w:rsid w:val="00C324A2"/>
    <w:rsid w:val="00D1434C"/>
    <w:rsid w:val="00D17143"/>
    <w:rsid w:val="00D35E23"/>
    <w:rsid w:val="00DA2EEF"/>
    <w:rsid w:val="00DD192F"/>
    <w:rsid w:val="00E0440D"/>
    <w:rsid w:val="00E05F62"/>
    <w:rsid w:val="00E06A34"/>
    <w:rsid w:val="00EB6289"/>
    <w:rsid w:val="00ED0B0D"/>
    <w:rsid w:val="00EF316B"/>
    <w:rsid w:val="00F129D1"/>
    <w:rsid w:val="00F23CA2"/>
    <w:rsid w:val="00F56583"/>
    <w:rsid w:val="00F8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EF50"/>
  <w15:chartTrackingRefBased/>
  <w15:docId w15:val="{8FF31219-1BED-4859-AEA7-76EC2FF9E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1AA"/>
  </w:style>
  <w:style w:type="paragraph" w:styleId="Heading1">
    <w:name w:val="heading 1"/>
    <w:basedOn w:val="Normal"/>
    <w:next w:val="Normal"/>
    <w:link w:val="Heading1Char"/>
    <w:uiPriority w:val="9"/>
    <w:qFormat/>
    <w:rsid w:val="00ED0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0D"/>
    <w:rPr>
      <w:rFonts w:eastAsiaTheme="majorEastAsia" w:cstheme="majorBidi"/>
      <w:color w:val="272727" w:themeColor="text1" w:themeTint="D8"/>
    </w:rPr>
  </w:style>
  <w:style w:type="paragraph" w:styleId="Title">
    <w:name w:val="Title"/>
    <w:basedOn w:val="Normal"/>
    <w:next w:val="Normal"/>
    <w:link w:val="TitleChar"/>
    <w:uiPriority w:val="10"/>
    <w:qFormat/>
    <w:rsid w:val="00ED0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0D"/>
    <w:pPr>
      <w:spacing w:before="160"/>
      <w:jc w:val="center"/>
    </w:pPr>
    <w:rPr>
      <w:i/>
      <w:iCs/>
      <w:color w:val="404040" w:themeColor="text1" w:themeTint="BF"/>
    </w:rPr>
  </w:style>
  <w:style w:type="character" w:customStyle="1" w:styleId="QuoteChar">
    <w:name w:val="Quote Char"/>
    <w:basedOn w:val="DefaultParagraphFont"/>
    <w:link w:val="Quote"/>
    <w:uiPriority w:val="29"/>
    <w:rsid w:val="00ED0B0D"/>
    <w:rPr>
      <w:i/>
      <w:iCs/>
      <w:color w:val="404040" w:themeColor="text1" w:themeTint="BF"/>
    </w:rPr>
  </w:style>
  <w:style w:type="paragraph" w:styleId="ListParagraph">
    <w:name w:val="List Paragraph"/>
    <w:basedOn w:val="Normal"/>
    <w:uiPriority w:val="34"/>
    <w:qFormat/>
    <w:rsid w:val="00ED0B0D"/>
    <w:pPr>
      <w:ind w:left="720"/>
      <w:contextualSpacing/>
    </w:pPr>
  </w:style>
  <w:style w:type="character" w:styleId="IntenseEmphasis">
    <w:name w:val="Intense Emphasis"/>
    <w:basedOn w:val="DefaultParagraphFont"/>
    <w:uiPriority w:val="21"/>
    <w:qFormat/>
    <w:rsid w:val="00ED0B0D"/>
    <w:rPr>
      <w:i/>
      <w:iCs/>
      <w:color w:val="0F4761" w:themeColor="accent1" w:themeShade="BF"/>
    </w:rPr>
  </w:style>
  <w:style w:type="paragraph" w:styleId="IntenseQuote">
    <w:name w:val="Intense Quote"/>
    <w:basedOn w:val="Normal"/>
    <w:next w:val="Normal"/>
    <w:link w:val="IntenseQuoteChar"/>
    <w:uiPriority w:val="30"/>
    <w:qFormat/>
    <w:rsid w:val="00ED0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0D"/>
    <w:rPr>
      <w:i/>
      <w:iCs/>
      <w:color w:val="0F4761" w:themeColor="accent1" w:themeShade="BF"/>
    </w:rPr>
  </w:style>
  <w:style w:type="character" w:styleId="IntenseReference">
    <w:name w:val="Intense Reference"/>
    <w:basedOn w:val="DefaultParagraphFont"/>
    <w:uiPriority w:val="32"/>
    <w:qFormat/>
    <w:rsid w:val="00ED0B0D"/>
    <w:rPr>
      <w:b/>
      <w:bCs/>
      <w:smallCaps/>
      <w:color w:val="0F4761" w:themeColor="accent1" w:themeShade="BF"/>
      <w:spacing w:val="5"/>
    </w:rPr>
  </w:style>
  <w:style w:type="character" w:styleId="Hyperlink">
    <w:name w:val="Hyperlink"/>
    <w:basedOn w:val="DefaultParagraphFont"/>
    <w:uiPriority w:val="99"/>
    <w:unhideWhenUsed/>
    <w:rsid w:val="00C324A2"/>
    <w:rPr>
      <w:color w:val="467886" w:themeColor="hyperlink"/>
      <w:u w:val="single"/>
    </w:rPr>
  </w:style>
  <w:style w:type="character" w:styleId="UnresolvedMention">
    <w:name w:val="Unresolved Mention"/>
    <w:basedOn w:val="DefaultParagraphFont"/>
    <w:uiPriority w:val="99"/>
    <w:semiHidden/>
    <w:unhideWhenUsed/>
    <w:rsid w:val="00AF3608"/>
    <w:rPr>
      <w:color w:val="605E5C"/>
      <w:shd w:val="clear" w:color="auto" w:fill="E1DFDD"/>
    </w:rPr>
  </w:style>
  <w:style w:type="character" w:styleId="FollowedHyperlink">
    <w:name w:val="FollowedHyperlink"/>
    <w:basedOn w:val="DefaultParagraphFont"/>
    <w:uiPriority w:val="99"/>
    <w:semiHidden/>
    <w:unhideWhenUsed/>
    <w:rsid w:val="00AF3608"/>
    <w:rPr>
      <w:color w:val="96607D" w:themeColor="followedHyperlink"/>
      <w:u w:val="single"/>
    </w:rPr>
  </w:style>
  <w:style w:type="paragraph" w:styleId="HTMLPreformatted">
    <w:name w:val="HTML Preformatted"/>
    <w:basedOn w:val="Normal"/>
    <w:link w:val="HTMLPreformattedChar"/>
    <w:uiPriority w:val="99"/>
    <w:semiHidden/>
    <w:unhideWhenUsed/>
    <w:rsid w:val="00AF36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3608"/>
    <w:rPr>
      <w:rFonts w:ascii="Consolas" w:hAnsi="Consolas"/>
      <w:sz w:val="20"/>
      <w:szCs w:val="20"/>
    </w:rPr>
  </w:style>
  <w:style w:type="table" w:styleId="TableGrid">
    <w:name w:val="Table Grid"/>
    <w:basedOn w:val="TableNormal"/>
    <w:uiPriority w:val="39"/>
    <w:rsid w:val="00F56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3AB"/>
  </w:style>
  <w:style w:type="paragraph" w:styleId="Footer">
    <w:name w:val="footer"/>
    <w:basedOn w:val="Normal"/>
    <w:link w:val="FooterChar"/>
    <w:uiPriority w:val="99"/>
    <w:unhideWhenUsed/>
    <w:rsid w:val="00910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505">
      <w:bodyDiv w:val="1"/>
      <w:marLeft w:val="0"/>
      <w:marRight w:val="0"/>
      <w:marTop w:val="0"/>
      <w:marBottom w:val="0"/>
      <w:divBdr>
        <w:top w:val="none" w:sz="0" w:space="0" w:color="auto"/>
        <w:left w:val="none" w:sz="0" w:space="0" w:color="auto"/>
        <w:bottom w:val="none" w:sz="0" w:space="0" w:color="auto"/>
        <w:right w:val="none" w:sz="0" w:space="0" w:color="auto"/>
      </w:divBdr>
    </w:div>
    <w:div w:id="47534252">
      <w:bodyDiv w:val="1"/>
      <w:marLeft w:val="0"/>
      <w:marRight w:val="0"/>
      <w:marTop w:val="0"/>
      <w:marBottom w:val="0"/>
      <w:divBdr>
        <w:top w:val="none" w:sz="0" w:space="0" w:color="auto"/>
        <w:left w:val="none" w:sz="0" w:space="0" w:color="auto"/>
        <w:bottom w:val="none" w:sz="0" w:space="0" w:color="auto"/>
        <w:right w:val="none" w:sz="0" w:space="0" w:color="auto"/>
      </w:divBdr>
    </w:div>
    <w:div w:id="90130467">
      <w:bodyDiv w:val="1"/>
      <w:marLeft w:val="0"/>
      <w:marRight w:val="0"/>
      <w:marTop w:val="0"/>
      <w:marBottom w:val="0"/>
      <w:divBdr>
        <w:top w:val="none" w:sz="0" w:space="0" w:color="auto"/>
        <w:left w:val="none" w:sz="0" w:space="0" w:color="auto"/>
        <w:bottom w:val="none" w:sz="0" w:space="0" w:color="auto"/>
        <w:right w:val="none" w:sz="0" w:space="0" w:color="auto"/>
      </w:divBdr>
    </w:div>
    <w:div w:id="109249997">
      <w:bodyDiv w:val="1"/>
      <w:marLeft w:val="0"/>
      <w:marRight w:val="0"/>
      <w:marTop w:val="0"/>
      <w:marBottom w:val="0"/>
      <w:divBdr>
        <w:top w:val="none" w:sz="0" w:space="0" w:color="auto"/>
        <w:left w:val="none" w:sz="0" w:space="0" w:color="auto"/>
        <w:bottom w:val="none" w:sz="0" w:space="0" w:color="auto"/>
        <w:right w:val="none" w:sz="0" w:space="0" w:color="auto"/>
      </w:divBdr>
    </w:div>
    <w:div w:id="302466101">
      <w:bodyDiv w:val="1"/>
      <w:marLeft w:val="0"/>
      <w:marRight w:val="0"/>
      <w:marTop w:val="0"/>
      <w:marBottom w:val="0"/>
      <w:divBdr>
        <w:top w:val="none" w:sz="0" w:space="0" w:color="auto"/>
        <w:left w:val="none" w:sz="0" w:space="0" w:color="auto"/>
        <w:bottom w:val="none" w:sz="0" w:space="0" w:color="auto"/>
        <w:right w:val="none" w:sz="0" w:space="0" w:color="auto"/>
      </w:divBdr>
    </w:div>
    <w:div w:id="421878348">
      <w:bodyDiv w:val="1"/>
      <w:marLeft w:val="0"/>
      <w:marRight w:val="0"/>
      <w:marTop w:val="0"/>
      <w:marBottom w:val="0"/>
      <w:divBdr>
        <w:top w:val="none" w:sz="0" w:space="0" w:color="auto"/>
        <w:left w:val="none" w:sz="0" w:space="0" w:color="auto"/>
        <w:bottom w:val="none" w:sz="0" w:space="0" w:color="auto"/>
        <w:right w:val="none" w:sz="0" w:space="0" w:color="auto"/>
      </w:divBdr>
    </w:div>
    <w:div w:id="468790577">
      <w:bodyDiv w:val="1"/>
      <w:marLeft w:val="0"/>
      <w:marRight w:val="0"/>
      <w:marTop w:val="0"/>
      <w:marBottom w:val="0"/>
      <w:divBdr>
        <w:top w:val="none" w:sz="0" w:space="0" w:color="auto"/>
        <w:left w:val="none" w:sz="0" w:space="0" w:color="auto"/>
        <w:bottom w:val="none" w:sz="0" w:space="0" w:color="auto"/>
        <w:right w:val="none" w:sz="0" w:space="0" w:color="auto"/>
      </w:divBdr>
    </w:div>
    <w:div w:id="544682858">
      <w:bodyDiv w:val="1"/>
      <w:marLeft w:val="0"/>
      <w:marRight w:val="0"/>
      <w:marTop w:val="0"/>
      <w:marBottom w:val="0"/>
      <w:divBdr>
        <w:top w:val="none" w:sz="0" w:space="0" w:color="auto"/>
        <w:left w:val="none" w:sz="0" w:space="0" w:color="auto"/>
        <w:bottom w:val="none" w:sz="0" w:space="0" w:color="auto"/>
        <w:right w:val="none" w:sz="0" w:space="0" w:color="auto"/>
      </w:divBdr>
    </w:div>
    <w:div w:id="663361225">
      <w:bodyDiv w:val="1"/>
      <w:marLeft w:val="0"/>
      <w:marRight w:val="0"/>
      <w:marTop w:val="0"/>
      <w:marBottom w:val="0"/>
      <w:divBdr>
        <w:top w:val="none" w:sz="0" w:space="0" w:color="auto"/>
        <w:left w:val="none" w:sz="0" w:space="0" w:color="auto"/>
        <w:bottom w:val="none" w:sz="0" w:space="0" w:color="auto"/>
        <w:right w:val="none" w:sz="0" w:space="0" w:color="auto"/>
      </w:divBdr>
    </w:div>
    <w:div w:id="688289036">
      <w:bodyDiv w:val="1"/>
      <w:marLeft w:val="0"/>
      <w:marRight w:val="0"/>
      <w:marTop w:val="0"/>
      <w:marBottom w:val="0"/>
      <w:divBdr>
        <w:top w:val="none" w:sz="0" w:space="0" w:color="auto"/>
        <w:left w:val="none" w:sz="0" w:space="0" w:color="auto"/>
        <w:bottom w:val="none" w:sz="0" w:space="0" w:color="auto"/>
        <w:right w:val="none" w:sz="0" w:space="0" w:color="auto"/>
      </w:divBdr>
    </w:div>
    <w:div w:id="856507505">
      <w:bodyDiv w:val="1"/>
      <w:marLeft w:val="0"/>
      <w:marRight w:val="0"/>
      <w:marTop w:val="0"/>
      <w:marBottom w:val="0"/>
      <w:divBdr>
        <w:top w:val="none" w:sz="0" w:space="0" w:color="auto"/>
        <w:left w:val="none" w:sz="0" w:space="0" w:color="auto"/>
        <w:bottom w:val="none" w:sz="0" w:space="0" w:color="auto"/>
        <w:right w:val="none" w:sz="0" w:space="0" w:color="auto"/>
      </w:divBdr>
    </w:div>
    <w:div w:id="973757956">
      <w:bodyDiv w:val="1"/>
      <w:marLeft w:val="0"/>
      <w:marRight w:val="0"/>
      <w:marTop w:val="0"/>
      <w:marBottom w:val="0"/>
      <w:divBdr>
        <w:top w:val="none" w:sz="0" w:space="0" w:color="auto"/>
        <w:left w:val="none" w:sz="0" w:space="0" w:color="auto"/>
        <w:bottom w:val="none" w:sz="0" w:space="0" w:color="auto"/>
        <w:right w:val="none" w:sz="0" w:space="0" w:color="auto"/>
      </w:divBdr>
    </w:div>
    <w:div w:id="1121992967">
      <w:bodyDiv w:val="1"/>
      <w:marLeft w:val="0"/>
      <w:marRight w:val="0"/>
      <w:marTop w:val="0"/>
      <w:marBottom w:val="0"/>
      <w:divBdr>
        <w:top w:val="none" w:sz="0" w:space="0" w:color="auto"/>
        <w:left w:val="none" w:sz="0" w:space="0" w:color="auto"/>
        <w:bottom w:val="none" w:sz="0" w:space="0" w:color="auto"/>
        <w:right w:val="none" w:sz="0" w:space="0" w:color="auto"/>
      </w:divBdr>
    </w:div>
    <w:div w:id="1147015844">
      <w:bodyDiv w:val="1"/>
      <w:marLeft w:val="0"/>
      <w:marRight w:val="0"/>
      <w:marTop w:val="0"/>
      <w:marBottom w:val="0"/>
      <w:divBdr>
        <w:top w:val="none" w:sz="0" w:space="0" w:color="auto"/>
        <w:left w:val="none" w:sz="0" w:space="0" w:color="auto"/>
        <w:bottom w:val="none" w:sz="0" w:space="0" w:color="auto"/>
        <w:right w:val="none" w:sz="0" w:space="0" w:color="auto"/>
      </w:divBdr>
    </w:div>
    <w:div w:id="1582326578">
      <w:bodyDiv w:val="1"/>
      <w:marLeft w:val="0"/>
      <w:marRight w:val="0"/>
      <w:marTop w:val="0"/>
      <w:marBottom w:val="0"/>
      <w:divBdr>
        <w:top w:val="none" w:sz="0" w:space="0" w:color="auto"/>
        <w:left w:val="none" w:sz="0" w:space="0" w:color="auto"/>
        <w:bottom w:val="none" w:sz="0" w:space="0" w:color="auto"/>
        <w:right w:val="none" w:sz="0" w:space="0" w:color="auto"/>
      </w:divBdr>
    </w:div>
    <w:div w:id="1593011525">
      <w:bodyDiv w:val="1"/>
      <w:marLeft w:val="0"/>
      <w:marRight w:val="0"/>
      <w:marTop w:val="0"/>
      <w:marBottom w:val="0"/>
      <w:divBdr>
        <w:top w:val="none" w:sz="0" w:space="0" w:color="auto"/>
        <w:left w:val="none" w:sz="0" w:space="0" w:color="auto"/>
        <w:bottom w:val="none" w:sz="0" w:space="0" w:color="auto"/>
        <w:right w:val="none" w:sz="0" w:space="0" w:color="auto"/>
      </w:divBdr>
    </w:div>
    <w:div w:id="1618369344">
      <w:bodyDiv w:val="1"/>
      <w:marLeft w:val="0"/>
      <w:marRight w:val="0"/>
      <w:marTop w:val="0"/>
      <w:marBottom w:val="0"/>
      <w:divBdr>
        <w:top w:val="none" w:sz="0" w:space="0" w:color="auto"/>
        <w:left w:val="none" w:sz="0" w:space="0" w:color="auto"/>
        <w:bottom w:val="none" w:sz="0" w:space="0" w:color="auto"/>
        <w:right w:val="none" w:sz="0" w:space="0" w:color="auto"/>
      </w:divBdr>
    </w:div>
    <w:div w:id="1692141831">
      <w:bodyDiv w:val="1"/>
      <w:marLeft w:val="0"/>
      <w:marRight w:val="0"/>
      <w:marTop w:val="0"/>
      <w:marBottom w:val="0"/>
      <w:divBdr>
        <w:top w:val="none" w:sz="0" w:space="0" w:color="auto"/>
        <w:left w:val="none" w:sz="0" w:space="0" w:color="auto"/>
        <w:bottom w:val="none" w:sz="0" w:space="0" w:color="auto"/>
        <w:right w:val="none" w:sz="0" w:space="0" w:color="auto"/>
      </w:divBdr>
    </w:div>
    <w:div w:id="1753045277">
      <w:bodyDiv w:val="1"/>
      <w:marLeft w:val="0"/>
      <w:marRight w:val="0"/>
      <w:marTop w:val="0"/>
      <w:marBottom w:val="0"/>
      <w:divBdr>
        <w:top w:val="none" w:sz="0" w:space="0" w:color="auto"/>
        <w:left w:val="none" w:sz="0" w:space="0" w:color="auto"/>
        <w:bottom w:val="none" w:sz="0" w:space="0" w:color="auto"/>
        <w:right w:val="none" w:sz="0" w:space="0" w:color="auto"/>
      </w:divBdr>
    </w:div>
    <w:div w:id="1776174027">
      <w:bodyDiv w:val="1"/>
      <w:marLeft w:val="0"/>
      <w:marRight w:val="0"/>
      <w:marTop w:val="0"/>
      <w:marBottom w:val="0"/>
      <w:divBdr>
        <w:top w:val="none" w:sz="0" w:space="0" w:color="auto"/>
        <w:left w:val="none" w:sz="0" w:space="0" w:color="auto"/>
        <w:bottom w:val="none" w:sz="0" w:space="0" w:color="auto"/>
        <w:right w:val="none" w:sz="0" w:space="0" w:color="auto"/>
      </w:divBdr>
    </w:div>
    <w:div w:id="1865709855">
      <w:bodyDiv w:val="1"/>
      <w:marLeft w:val="0"/>
      <w:marRight w:val="0"/>
      <w:marTop w:val="0"/>
      <w:marBottom w:val="0"/>
      <w:divBdr>
        <w:top w:val="none" w:sz="0" w:space="0" w:color="auto"/>
        <w:left w:val="none" w:sz="0" w:space="0" w:color="auto"/>
        <w:bottom w:val="none" w:sz="0" w:space="0" w:color="auto"/>
        <w:right w:val="none" w:sz="0" w:space="0" w:color="auto"/>
      </w:divBdr>
    </w:div>
    <w:div w:id="189905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github.com/VisionEval/VisionEval-Dev/releases/download/VE-3.1.1/VE-3.1-Installer-Windows-R4.3.2_2024-01-23.zip"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studio.com/bin/windows/base/old/4.3.2/R-4.3.2-win.exe"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hyperlink" Target="https://cran.rstudio.com/bin/windows/base/old/4.3.2"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cran.rstudio.com/bin/windows/base/ol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VITA</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8</cp:revision>
  <dcterms:created xsi:type="dcterms:W3CDTF">2024-10-15T13:41:00Z</dcterms:created>
  <dcterms:modified xsi:type="dcterms:W3CDTF">2025-02-24T21:19:00Z</dcterms:modified>
</cp:coreProperties>
</file>