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6F57E0">
      <w:pPr>
        <w:rPr>
          <w:rFonts w:hint="eastAsia"/>
        </w:rPr>
      </w:pPr>
    </w:p>
    <w:p w14:paraId="690A694E">
      <w:pPr>
        <w:rPr>
          <w:rFonts w:hint="eastAsia"/>
        </w:rPr>
      </w:pPr>
      <w:r>
        <w:rPr>
          <w:rFonts w:hint="eastAsia"/>
        </w:rPr>
        <w:t>**1. 总体流程**</w:t>
      </w:r>
    </w:p>
    <w:p w14:paraId="29254C23">
      <w:pPr>
        <w:rPr>
          <w:rFonts w:hint="eastAsia"/>
        </w:rPr>
      </w:pPr>
    </w:p>
    <w:p w14:paraId="023B291C">
      <w:pPr>
        <w:rPr>
          <w:rFonts w:hint="eastAsia"/>
        </w:rPr>
      </w:pPr>
      <w:r>
        <w:rPr>
          <w:rFonts w:hint="eastAsia"/>
        </w:rPr>
        <w:t>本实验的目标是用广播导航电文计算卫星在指定时刻的位置和速度，再用精密星历 SP3 结果做对比。整体流程如下：</w:t>
      </w:r>
    </w:p>
    <w:p w14:paraId="0A9F5649">
      <w:pPr>
        <w:rPr>
          <w:rFonts w:hint="eastAsia"/>
        </w:rPr>
      </w:pPr>
    </w:p>
    <w:p w14:paraId="13BB19B2">
      <w:pPr>
        <w:rPr>
          <w:rFonts w:hint="eastAsia"/>
        </w:rPr>
      </w:pPr>
    </w:p>
    <w:p w14:paraId="150FD9B6">
      <w:pPr>
        <w:rPr>
          <w:rFonts w:hint="eastAsia"/>
        </w:rPr>
      </w:pPr>
      <w:r>
        <w:rPr>
          <w:rFonts w:hint="eastAsia"/>
        </w:rPr>
        <w:t>1. 读取 RINEX 导航电文，解析 GPS 和 BDS 广播星历。</w:t>
      </w:r>
    </w:p>
    <w:p w14:paraId="700701A6">
      <w:pPr>
        <w:rPr>
          <w:rFonts w:hint="eastAsia"/>
        </w:rPr>
      </w:pPr>
      <w:r>
        <w:rPr>
          <w:rFonts w:hint="eastAsia"/>
        </w:rPr>
        <w:t>2. 读取 SP3 精密星历，并按历元进行插值。</w:t>
      </w:r>
    </w:p>
    <w:p w14:paraId="2D7C1076">
      <w:pPr>
        <w:rPr>
          <w:rFonts w:hint="eastAsia"/>
        </w:rPr>
      </w:pPr>
      <w:r>
        <w:rPr>
          <w:rFonts w:hint="eastAsia"/>
        </w:rPr>
        <w:t>3. 对每个 30 s 历元，选取对应卫星的广播星历。</w:t>
      </w:r>
    </w:p>
    <w:p w14:paraId="5D6CC662">
      <w:pPr>
        <w:rPr>
          <w:rFonts w:hint="eastAsia"/>
        </w:rPr>
      </w:pPr>
      <w:r>
        <w:rPr>
          <w:rFonts w:hint="eastAsia"/>
        </w:rPr>
        <w:t>4. 用广播星历公式计算卫星位置、速度。</w:t>
      </w:r>
    </w:p>
    <w:p w14:paraId="7FD51DC7">
      <w:pPr>
        <w:rPr>
          <w:rFonts w:hint="eastAsia"/>
        </w:rPr>
      </w:pPr>
      <w:r>
        <w:rPr>
          <w:rFonts w:hint="eastAsia"/>
        </w:rPr>
        <w:t>5. 用 SP3 插值得到同一历元的精密位置、速度。</w:t>
      </w:r>
    </w:p>
    <w:p w14:paraId="29456D9B">
      <w:pPr>
        <w:rPr>
          <w:rFonts w:hint="eastAsia"/>
        </w:rPr>
      </w:pPr>
      <w:r>
        <w:rPr>
          <w:rFonts w:hint="eastAsia"/>
        </w:rPr>
        <w:t>6. 计算两者差值并绘图。</w:t>
      </w:r>
    </w:p>
    <w:p w14:paraId="20893CB3">
      <w:pPr>
        <w:rPr>
          <w:rFonts w:hint="eastAsia"/>
        </w:rPr>
      </w:pPr>
      <w:r>
        <w:rPr>
          <w:rFonts w:hint="eastAsia"/>
        </w:rPr>
        <w:t>7. 对 BDS 进一步按 GEO 与 IGSO/MEO 分组，统计平均偏差和方差。</w:t>
      </w:r>
    </w:p>
    <w:p w14:paraId="409CE1A6">
      <w:pPr>
        <w:rPr>
          <w:rFonts w:hint="eastAsia"/>
        </w:rPr>
      </w:pPr>
    </w:p>
    <w:p w14:paraId="40E59DB5">
      <w:pPr>
        <w:rPr>
          <w:rFonts w:hint="eastAsia"/>
        </w:rPr>
      </w:pPr>
      <w:r>
        <w:rPr>
          <w:rFonts w:hint="eastAsia"/>
        </w:rPr>
        <w:t>对应实现主要在：</w:t>
      </w:r>
    </w:p>
    <w:p w14:paraId="1F2B4324">
      <w:pPr>
        <w:rPr>
          <w:rFonts w:hint="eastAsia"/>
        </w:rPr>
      </w:pPr>
      <w:r>
        <w:rPr>
          <w:rFonts w:hint="eastAsia"/>
        </w:rPr>
        <w:t>- [examples/exam-4.3-brdm_compare.cpp]</w:t>
      </w:r>
    </w:p>
    <w:p w14:paraId="7A24A76D">
      <w:pPr>
        <w:rPr>
          <w:rFonts w:hint="eastAsia"/>
        </w:rPr>
      </w:pPr>
      <w:r>
        <w:rPr>
          <w:rFonts w:hint="eastAsia"/>
        </w:rPr>
        <w:t>- [examples/navreader.cpp]</w:t>
      </w:r>
    </w:p>
    <w:p w14:paraId="28569084">
      <w:pPr>
        <w:rPr>
          <w:rFonts w:hint="eastAsia"/>
        </w:rPr>
      </w:pPr>
      <w:r>
        <w:rPr>
          <w:rFonts w:hint="eastAsia"/>
        </w:rPr>
        <w:t>- [examples/navreadheader.cpp]</w:t>
      </w:r>
    </w:p>
    <w:p w14:paraId="52759C7D">
      <w:pPr>
        <w:rPr>
          <w:rFonts w:hint="eastAsia"/>
        </w:rPr>
      </w:pPr>
      <w:r>
        <w:rPr>
          <w:rFonts w:hint="eastAsia"/>
        </w:rPr>
        <w:t>- [lib/NavEphGPS.cpp]</w:t>
      </w:r>
    </w:p>
    <w:p w14:paraId="11E60D12">
      <w:pPr>
        <w:rPr>
          <w:rFonts w:hint="eastAsia"/>
        </w:rPr>
      </w:pPr>
      <w:r>
        <w:rPr>
          <w:rFonts w:hint="eastAsia"/>
        </w:rPr>
        <w:t>- [lib/NavEphBDS.cpp]</w:t>
      </w:r>
    </w:p>
    <w:p w14:paraId="7DAC7C56">
      <w:pPr>
        <w:rPr>
          <w:rFonts w:hint="eastAsia"/>
        </w:rPr>
      </w:pPr>
      <w:r>
        <w:rPr>
          <w:rFonts w:hint="eastAsia"/>
        </w:rPr>
        <w:t>- [lib/SP3Store.cpp]</w:t>
      </w:r>
    </w:p>
    <w:p w14:paraId="75B18687">
      <w:pPr>
        <w:rPr>
          <w:rFonts w:hint="eastAsia"/>
        </w:rPr>
      </w:pPr>
      <w:r>
        <w:rPr>
          <w:rFonts w:hint="eastAsia"/>
        </w:rPr>
        <w:t>- [lib/TimeConvert.cpp]</w:t>
      </w:r>
    </w:p>
    <w:p w14:paraId="0FDEBFC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6530" cy="5024755"/>
            <wp:effectExtent l="0" t="0" r="1270" b="4445"/>
            <wp:docPr id="1" name="图片 1" descr="mermaid-diagram-2026-04-01-225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ermaid-diagram-2026-04-01-22503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50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B8969">
      <w:pPr>
        <w:rPr>
          <w:rFonts w:hint="eastAsia"/>
        </w:rPr>
      </w:pPr>
      <w:r>
        <w:rPr>
          <w:rFonts w:hint="eastAsia"/>
        </w:rPr>
        <w:t>**2. 广播星历计算公式**</w:t>
      </w:r>
    </w:p>
    <w:p w14:paraId="054E93E5">
      <w:pPr>
        <w:rPr>
          <w:rFonts w:hint="eastAsia"/>
        </w:rPr>
      </w:pPr>
    </w:p>
    <w:p w14:paraId="5C5ECFF0">
      <w:pPr>
        <w:rPr>
          <w:rFonts w:hint="eastAsia"/>
        </w:rPr>
      </w:pPr>
      <w:r>
        <w:rPr>
          <w:rFonts w:hint="eastAsia"/>
        </w:rPr>
        <w:t>GPS 和 BDS 的广播星历计算主体类似，都是先在轨道平面内算中间变量，再变换到地固系。</w:t>
      </w:r>
    </w:p>
    <w:p w14:paraId="41A14F2F">
      <w:pPr>
        <w:rPr>
          <w:rFonts w:hint="eastAsia"/>
        </w:rPr>
      </w:pPr>
    </w:p>
    <w:p w14:paraId="79300319">
      <w:pPr>
        <w:rPr>
          <w:rFonts w:hint="eastAsia"/>
        </w:rPr>
      </w:pPr>
      <w:r>
        <w:rPr>
          <w:rFonts w:hint="eastAsia"/>
        </w:rPr>
        <w:t xml:space="preserve">1. 半长轴  </w:t>
      </w:r>
    </w:p>
    <w:p w14:paraId="085F1B59">
      <w:pPr>
        <w:rPr>
          <w:rFonts w:hint="eastAsia"/>
        </w:rPr>
      </w:pPr>
      <w:r>
        <w:rPr>
          <w:rFonts w:hint="eastAsia"/>
        </w:rPr>
        <w:t xml:space="preserve">   </w:t>
      </w:r>
      <m:oMath>
        <m:r>
          <m:rPr>
            <m:sty m:val="p"/>
          </m:rPr>
          <w:rPr>
            <w:rFonts w:hint="eastAsia"/>
          </w:rPr>
          <m:t>A = (sqrt_A)^2</m:t>
        </m:r>
      </m:oMath>
    </w:p>
    <w:p w14:paraId="76D1EB6A">
      <w:pPr>
        <w:rPr>
          <w:rFonts w:hint="eastAsia"/>
        </w:rPr>
      </w:pPr>
    </w:p>
    <w:p w14:paraId="3CBD139A">
      <w:pPr>
        <w:rPr>
          <w:rFonts w:hint="eastAsia"/>
        </w:rPr>
      </w:pPr>
      <w:r>
        <w:rPr>
          <w:rFonts w:hint="eastAsia"/>
        </w:rPr>
        <w:t xml:space="preserve">2. 平均角速度  </w:t>
      </w:r>
    </w:p>
    <w:p w14:paraId="391CF607">
      <w:pPr>
        <w:rPr>
          <w:rFonts w:hint="eastAsia"/>
        </w:rPr>
      </w:pPr>
      <m:oMathPara>
        <m:oMath>
          <m:r>
            <m:rPr/>
            <w:rPr>
              <w:rFonts w:hint="default" w:ascii="Cambria Math"/>
            </w:rPr>
            <m:t>n0=sqrt(mu/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A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3</m:t>
              </m:r>
              <m:ctrlPr>
                <w:rPr>
                  <w:rFonts w:hint="default" w:ascii="Cambria Math"/>
                </w:rPr>
              </m:ctrlPr>
            </m:sup>
          </m:sSup>
          <m:r>
            <m:rPr/>
            <w:rPr>
              <w:rFonts w:hint="default" w:ascii="Cambria Math"/>
            </w:rPr>
            <m:t>)</m:t>
          </m:r>
        </m:oMath>
      </m:oMathPara>
    </w:p>
    <w:p w14:paraId="616A5D21">
      <w:pPr>
        <w:rPr>
          <w:rFonts w:hint="eastAsia"/>
        </w:rPr>
      </w:pPr>
      <w:r>
        <w:rPr>
          <w:rFonts w:hint="eastAsia"/>
        </w:rPr>
        <w:t xml:space="preserve">3. 历元差  </w:t>
      </w:r>
    </w:p>
    <w:p w14:paraId="6C94871F">
      <w:pPr>
        <w:rPr>
          <w:rFonts w:hint="eastAsia"/>
        </w:rPr>
      </w:pPr>
      <w:r>
        <w:rPr>
          <w:rFonts w:hint="eastAsia"/>
        </w:rPr>
        <w:t xml:space="preserve">   `tk = t - toe`</w:t>
      </w:r>
    </w:p>
    <w:p w14:paraId="2AC60180">
      <w:pPr>
        <w:rPr>
          <w:rFonts w:hint="eastAsia"/>
        </w:rPr>
      </w:pPr>
    </w:p>
    <w:p w14:paraId="56C28860">
      <w:pPr>
        <w:rPr>
          <w:rFonts w:hint="eastAsia"/>
        </w:rPr>
      </w:pPr>
      <w:r>
        <w:rPr>
          <w:rFonts w:hint="eastAsia"/>
        </w:rPr>
        <w:t xml:space="preserve">4. 改正后的平均角速度  </w:t>
      </w:r>
    </w:p>
    <w:p w14:paraId="0A6DF776">
      <w:pPr>
        <w:rPr>
          <w:rFonts w:hint="eastAsia"/>
        </w:rPr>
      </w:pPr>
      <w:r>
        <w:rPr>
          <w:rFonts w:hint="eastAsia"/>
        </w:rPr>
        <w:t xml:space="preserve">   `n = n0 + Delta_n`</w:t>
      </w:r>
    </w:p>
    <w:p w14:paraId="5C5A40F2">
      <w:pPr>
        <w:rPr>
          <w:rFonts w:hint="eastAsia"/>
        </w:rPr>
      </w:pPr>
    </w:p>
    <w:p w14:paraId="1DE745E6">
      <w:pPr>
        <w:rPr>
          <w:rFonts w:hint="eastAsia"/>
        </w:rPr>
      </w:pPr>
      <w:r>
        <w:rPr>
          <w:rFonts w:hint="eastAsia"/>
        </w:rPr>
        <w:t xml:space="preserve">5. 平近点角  </w:t>
      </w:r>
    </w:p>
    <w:p w14:paraId="67A17980">
      <w:pPr>
        <w:rPr>
          <w:rFonts w:hint="eastAsia"/>
        </w:rPr>
      </w:pPr>
      <w:r>
        <w:rPr>
          <w:rFonts w:hint="eastAsia"/>
        </w:rPr>
        <w:t xml:space="preserve">   `Mk = M0 + n * tk`</w:t>
      </w:r>
    </w:p>
    <w:p w14:paraId="58541CEC">
      <w:pPr>
        <w:rPr>
          <w:rFonts w:hint="eastAsia"/>
        </w:rPr>
      </w:pPr>
    </w:p>
    <w:p w14:paraId="7DDC63C3">
      <w:pPr>
        <w:rPr>
          <w:rFonts w:hint="eastAsia"/>
        </w:rPr>
      </w:pPr>
      <w:r>
        <w:rPr>
          <w:rFonts w:hint="eastAsia"/>
        </w:rPr>
        <w:t xml:space="preserve">6. 开普勒方程迭代解偏近点角  </w:t>
      </w:r>
    </w:p>
    <w:p w14:paraId="6C362565">
      <w:pPr>
        <w:rPr>
          <w:rFonts w:hint="eastAsia"/>
        </w:rPr>
      </w:pPr>
      <w:r>
        <w:rPr>
          <w:rFonts w:hint="eastAsia"/>
        </w:rPr>
        <w:t xml:space="preserve">   `Ek = Mk + e * sin(Ek)`</w:t>
      </w:r>
    </w:p>
    <w:p w14:paraId="46509A4F">
      <w:pPr>
        <w:rPr>
          <w:rFonts w:hint="eastAsia"/>
        </w:rPr>
      </w:pPr>
    </w:p>
    <w:p w14:paraId="3CFE3191">
      <w:pPr>
        <w:rPr>
          <w:rFonts w:hint="eastAsia"/>
        </w:rPr>
      </w:pPr>
      <w:r>
        <w:rPr>
          <w:rFonts w:hint="eastAsia"/>
        </w:rPr>
        <w:t xml:space="preserve">7. 真近点角  </w:t>
      </w:r>
    </w:p>
    <w:p w14:paraId="218F67AF">
      <w:pPr>
        <w:rPr>
          <w:rFonts w:hint="eastAsia"/>
        </w:rPr>
      </w:pPr>
      <w:r>
        <w:rPr>
          <w:rFonts w:hint="eastAsia"/>
        </w:rPr>
        <w:t xml:space="preserve">   `vk = atan2(sqrt(1 - e^2) * sin(Ek), cos(Ek) - e)`</w:t>
      </w:r>
    </w:p>
    <w:p w14:paraId="3E2E8DD5">
      <w:pPr>
        <w:rPr>
          <w:rFonts w:hint="eastAsia"/>
        </w:rPr>
      </w:pPr>
    </w:p>
    <w:p w14:paraId="0B762743">
      <w:pPr>
        <w:rPr>
          <w:rFonts w:hint="eastAsia"/>
        </w:rPr>
      </w:pPr>
      <w:r>
        <w:rPr>
          <w:rFonts w:hint="eastAsia"/>
        </w:rPr>
        <w:t xml:space="preserve">8. 轨道幅角  </w:t>
      </w:r>
    </w:p>
    <w:p w14:paraId="0DC5EDB4">
      <w:pPr>
        <w:rPr>
          <w:rFonts w:hint="eastAsia"/>
        </w:rPr>
      </w:pPr>
      <w:r>
        <w:rPr>
          <w:rFonts w:hint="eastAsia"/>
        </w:rPr>
        <w:t xml:space="preserve">   `Phi_k = vk + omega`</w:t>
      </w:r>
    </w:p>
    <w:p w14:paraId="1B4AFF7B">
      <w:pPr>
        <w:rPr>
          <w:rFonts w:hint="eastAsia"/>
        </w:rPr>
      </w:pPr>
    </w:p>
    <w:p w14:paraId="15DF445E">
      <w:pPr>
        <w:rPr>
          <w:rFonts w:hint="eastAsia"/>
        </w:rPr>
      </w:pPr>
      <w:r>
        <w:rPr>
          <w:rFonts w:hint="eastAsia"/>
        </w:rPr>
        <w:t xml:space="preserve">9. 周期改正  </w:t>
      </w:r>
    </w:p>
    <w:p w14:paraId="2D4C13AB">
      <w:pPr>
        <w:rPr>
          <w:rFonts w:hint="eastAsia"/>
        </w:rPr>
      </w:pPr>
      <w:r>
        <w:rPr>
          <w:rFonts w:hint="eastAsia"/>
        </w:rPr>
        <w:t xml:space="preserve">   `delta_u_k = Cuc * cos(2Phi_k) + Cus * sin(2Phi_k)`  </w:t>
      </w:r>
    </w:p>
    <w:p w14:paraId="42019562">
      <w:pPr>
        <w:rPr>
          <w:rFonts w:hint="eastAsia"/>
        </w:rPr>
      </w:pPr>
      <w:r>
        <w:rPr>
          <w:rFonts w:hint="eastAsia"/>
        </w:rPr>
        <w:t xml:space="preserve">   `delta_r_k = Crc * cos(2Phi_k) + Crs * sin(2Phi_k)`  </w:t>
      </w:r>
    </w:p>
    <w:p w14:paraId="7E6C2031">
      <w:pPr>
        <w:rPr>
          <w:rFonts w:hint="eastAsia"/>
        </w:rPr>
      </w:pPr>
      <w:r>
        <w:rPr>
          <w:rFonts w:hint="eastAsia"/>
        </w:rPr>
        <w:t xml:space="preserve">   `delta_i_k = Cic * cos(2Phi_k) + Cis * sin(2Phi_k)`</w:t>
      </w:r>
    </w:p>
    <w:p w14:paraId="5A54DAF8">
      <w:pPr>
        <w:rPr>
          <w:rFonts w:hint="eastAsia"/>
        </w:rPr>
      </w:pPr>
    </w:p>
    <w:p w14:paraId="0B9E7011">
      <w:pPr>
        <w:rPr>
          <w:rFonts w:hint="eastAsia"/>
        </w:rPr>
      </w:pPr>
      <w:r>
        <w:rPr>
          <w:rFonts w:hint="eastAsia"/>
        </w:rPr>
        <w:t xml:space="preserve">10. 改正后的幅角、径向距离、倾角  </w:t>
      </w:r>
    </w:p>
    <w:p w14:paraId="237143F6">
      <w:pPr>
        <w:rPr>
          <w:rFonts w:hint="eastAsia"/>
        </w:rPr>
      </w:pPr>
      <w:r>
        <w:rPr>
          <w:rFonts w:hint="eastAsia"/>
        </w:rPr>
        <w:t xml:space="preserve">    `u_k = Phi_k + delta_u_k`  </w:t>
      </w:r>
    </w:p>
    <w:p w14:paraId="36D3CF76">
      <w:pPr>
        <w:rPr>
          <w:rFonts w:hint="eastAsia"/>
        </w:rPr>
      </w:pPr>
      <w:r>
        <w:rPr>
          <w:rFonts w:hint="eastAsia"/>
        </w:rPr>
        <w:t xml:space="preserve">    `r_k = A * (1 - e * cos(Ek)) + delta_r_k`  </w:t>
      </w:r>
    </w:p>
    <w:p w14:paraId="6953C000">
      <w:pPr>
        <w:rPr>
          <w:rFonts w:hint="eastAsia"/>
        </w:rPr>
      </w:pPr>
      <w:r>
        <w:rPr>
          <w:rFonts w:hint="eastAsia"/>
        </w:rPr>
        <w:t xml:space="preserve">    `i_k = i0 + IDOT * tk + delta_i_k`</w:t>
      </w:r>
    </w:p>
    <w:p w14:paraId="120A1ED0">
      <w:pPr>
        <w:rPr>
          <w:rFonts w:hint="eastAsia"/>
        </w:rPr>
      </w:pPr>
    </w:p>
    <w:p w14:paraId="3290944A">
      <w:pPr>
        <w:rPr>
          <w:rFonts w:hint="eastAsia"/>
        </w:rPr>
      </w:pPr>
      <w:r>
        <w:rPr>
          <w:rFonts w:hint="eastAsia"/>
        </w:rPr>
        <w:t xml:space="preserve">11. 轨道平面坐标  </w:t>
      </w:r>
    </w:p>
    <w:p w14:paraId="27B9090C">
      <w:pPr>
        <w:rPr>
          <w:rFonts w:hint="eastAsia"/>
        </w:rPr>
      </w:pPr>
      <w:r>
        <w:rPr>
          <w:rFonts w:hint="eastAsia"/>
        </w:rPr>
        <w:t xml:space="preserve">    `x_k = r_k * cos(u_k)`  </w:t>
      </w:r>
    </w:p>
    <w:p w14:paraId="79401A50">
      <w:pPr>
        <w:rPr>
          <w:rFonts w:hint="eastAsia"/>
        </w:rPr>
      </w:pPr>
      <w:r>
        <w:rPr>
          <w:rFonts w:hint="eastAsia"/>
        </w:rPr>
        <w:t xml:space="preserve">    `y_k = r_k * sin(u_k)`</w:t>
      </w:r>
    </w:p>
    <w:p w14:paraId="2824514A">
      <w:pPr>
        <w:rPr>
          <w:rFonts w:hint="eastAsia"/>
        </w:rPr>
      </w:pPr>
    </w:p>
    <w:p w14:paraId="33EAC1AE">
      <w:pPr>
        <w:rPr>
          <w:rFonts w:hint="eastAsia"/>
        </w:rPr>
      </w:pPr>
      <w:r>
        <w:rPr>
          <w:rFonts w:hint="eastAsia"/>
        </w:rPr>
        <w:t xml:space="preserve">12. 升交点赤经  </w:t>
      </w:r>
    </w:p>
    <w:p w14:paraId="2637C7A9">
      <w:pPr>
        <w:rPr>
          <w:rFonts w:hint="eastAsia"/>
        </w:rPr>
      </w:pPr>
      <w:r>
        <w:rPr>
          <w:rFonts w:hint="eastAsia"/>
        </w:rPr>
        <w:t xml:space="preserve">    对 GPS 和 BDS 非 GEO：</w:t>
      </w:r>
    </w:p>
    <w:p w14:paraId="367BF921">
      <w:pPr>
        <w:rPr>
          <w:rFonts w:hint="eastAsia"/>
        </w:rPr>
      </w:pPr>
      <w:r>
        <w:rPr>
          <w:rFonts w:hint="eastAsia"/>
        </w:rPr>
        <w:t xml:space="preserve">    `Omega_k = Omega_0 + (Omega_dot - omega_e) * tk - omega_e * Toe`</w:t>
      </w:r>
    </w:p>
    <w:p w14:paraId="4777052B">
      <w:pPr>
        <w:rPr>
          <w:rFonts w:hint="eastAsia"/>
        </w:rPr>
      </w:pPr>
    </w:p>
    <w:p w14:paraId="3D8A54C0">
      <w:pPr>
        <w:rPr>
          <w:rFonts w:hint="eastAsia"/>
        </w:rPr>
      </w:pPr>
      <w:r>
        <w:rPr>
          <w:rFonts w:hint="eastAsia"/>
        </w:rPr>
        <w:t xml:space="preserve">13. 地固系坐标  </w:t>
      </w:r>
    </w:p>
    <w:p w14:paraId="27D854F4">
      <w:pPr>
        <w:rPr>
          <w:rFonts w:hint="eastAsia"/>
        </w:rPr>
      </w:pPr>
      <w:r>
        <w:rPr>
          <w:rFonts w:hint="eastAsia"/>
        </w:rPr>
        <w:t xml:space="preserve">    `X = x_k * cos(Omega_k) - y_k * cos(i_k) * sin(Omega_k)`  </w:t>
      </w:r>
    </w:p>
    <w:p w14:paraId="7CA5475C">
      <w:pPr>
        <w:rPr>
          <w:rFonts w:hint="eastAsia"/>
        </w:rPr>
      </w:pPr>
      <w:r>
        <w:rPr>
          <w:rFonts w:hint="eastAsia"/>
        </w:rPr>
        <w:t xml:space="preserve">    `Y = x_k * sin(Omega_k) + y_k * cos(i_k) * cos(Omega_k)`  </w:t>
      </w:r>
    </w:p>
    <w:p w14:paraId="6C2A6C1B">
      <w:pPr>
        <w:rPr>
          <w:rFonts w:hint="eastAsia"/>
        </w:rPr>
      </w:pPr>
      <w:r>
        <w:rPr>
          <w:rFonts w:hint="eastAsia"/>
        </w:rPr>
        <w:t xml:space="preserve">    `Z = y_k * sin(i_k)`</w:t>
      </w:r>
    </w:p>
    <w:p w14:paraId="7B8BF1B3">
      <w:pPr>
        <w:rPr>
          <w:rFonts w:hint="eastAsia"/>
        </w:rPr>
      </w:pPr>
    </w:p>
    <w:p w14:paraId="4A260212">
      <w:pPr>
        <w:rPr>
          <w:rFonts w:hint="eastAsia"/>
        </w:rPr>
      </w:pPr>
      <w:r>
        <w:rPr>
          <w:rFonts w:hint="eastAsia"/>
        </w:rPr>
        <w:t xml:space="preserve">14. 速度计算  </w:t>
      </w:r>
    </w:p>
    <w:p w14:paraId="24239FAF">
      <w:pPr>
        <w:rPr>
          <w:rFonts w:hint="eastAsia"/>
        </w:rPr>
      </w:pPr>
      <w:r>
        <w:rPr>
          <w:rFonts w:hint="eastAsia"/>
        </w:rPr>
        <w:t xml:space="preserve">    速度由上述变量对时间求导得到，对应程序里会计算：</w:t>
      </w:r>
    </w:p>
    <w:p w14:paraId="17C10537">
      <w:pPr>
        <w:rPr>
          <w:rFonts w:hint="eastAsia"/>
        </w:rPr>
      </w:pPr>
      <w:r>
        <w:rPr>
          <w:rFonts w:hint="eastAsia"/>
        </w:rPr>
        <w:t xml:space="preserve">    - `Mdot`</w:t>
      </w:r>
    </w:p>
    <w:p w14:paraId="4637CD27">
      <w:pPr>
        <w:rPr>
          <w:rFonts w:hint="eastAsia"/>
        </w:rPr>
      </w:pPr>
      <w:r>
        <w:rPr>
          <w:rFonts w:hint="eastAsia"/>
        </w:rPr>
        <w:t xml:space="preserve">    - `Edot`</w:t>
      </w:r>
    </w:p>
    <w:p w14:paraId="7447BBD5">
      <w:pPr>
        <w:rPr>
          <w:rFonts w:hint="eastAsia"/>
        </w:rPr>
      </w:pPr>
      <w:r>
        <w:rPr>
          <w:rFonts w:hint="eastAsia"/>
        </w:rPr>
        <w:t xml:space="preserve">    - `vdot`</w:t>
      </w:r>
    </w:p>
    <w:p w14:paraId="08F97F17">
      <w:pPr>
        <w:rPr>
          <w:rFonts w:hint="eastAsia"/>
        </w:rPr>
      </w:pPr>
      <w:r>
        <w:rPr>
          <w:rFonts w:hint="eastAsia"/>
        </w:rPr>
        <w:t xml:space="preserve">    - `Phidot`</w:t>
      </w:r>
    </w:p>
    <w:p w14:paraId="49C97D04">
      <w:pPr>
        <w:rPr>
          <w:rFonts w:hint="eastAsia"/>
        </w:rPr>
      </w:pPr>
      <w:r>
        <w:rPr>
          <w:rFonts w:hint="eastAsia"/>
        </w:rPr>
        <w:t xml:space="preserve">    - `rdot`</w:t>
      </w:r>
    </w:p>
    <w:p w14:paraId="31D7C468">
      <w:pPr>
        <w:rPr>
          <w:rFonts w:hint="eastAsia"/>
        </w:rPr>
      </w:pPr>
      <w:r>
        <w:rPr>
          <w:rFonts w:hint="eastAsia"/>
        </w:rPr>
        <w:t xml:space="preserve">    - `udot`</w:t>
      </w:r>
    </w:p>
    <w:p w14:paraId="3DDEA7EF">
      <w:pPr>
        <w:rPr>
          <w:rFonts w:hint="eastAsia"/>
        </w:rPr>
      </w:pPr>
      <w:r>
        <w:rPr>
          <w:rFonts w:hint="eastAsia"/>
        </w:rPr>
        <w:t xml:space="preserve">    - `xdot`</w:t>
      </w:r>
    </w:p>
    <w:p w14:paraId="3AF9BE0B">
      <w:pPr>
        <w:rPr>
          <w:rFonts w:hint="eastAsia"/>
        </w:rPr>
      </w:pPr>
      <w:r>
        <w:rPr>
          <w:rFonts w:hint="eastAsia"/>
        </w:rPr>
        <w:t xml:space="preserve">    - `ydot`</w:t>
      </w:r>
    </w:p>
    <w:p w14:paraId="5E775D16">
      <w:pPr>
        <w:rPr>
          <w:rFonts w:hint="eastAsia"/>
        </w:rPr>
      </w:pPr>
      <w:r>
        <w:rPr>
          <w:rFonts w:hint="eastAsia"/>
        </w:rPr>
        <w:t xml:space="preserve">    - `didot`</w:t>
      </w:r>
    </w:p>
    <w:p w14:paraId="60A829A8">
      <w:pPr>
        <w:rPr>
          <w:rFonts w:hint="eastAsia"/>
        </w:rPr>
      </w:pPr>
      <w:r>
        <w:rPr>
          <w:rFonts w:hint="eastAsia"/>
        </w:rPr>
        <w:t xml:space="preserve">    - 再组合成 ECEF 速度</w:t>
      </w:r>
    </w:p>
    <w:p w14:paraId="4DEFCBF4">
      <w:pPr>
        <w:rPr>
          <w:rFonts w:hint="eastAsia"/>
        </w:rPr>
      </w:pPr>
    </w:p>
    <w:p w14:paraId="4B94DB82">
      <w:pPr>
        <w:rPr>
          <w:rFonts w:hint="eastAsia"/>
        </w:rPr>
      </w:pPr>
      <w:r>
        <w:rPr>
          <w:rFonts w:hint="eastAsia"/>
        </w:rPr>
        <w:t>对应实现位置：</w:t>
      </w:r>
    </w:p>
    <w:p w14:paraId="04B89103">
      <w:pPr>
        <w:rPr>
          <w:rFonts w:hint="eastAsia"/>
        </w:rPr>
      </w:pPr>
      <w:r>
        <w:rPr>
          <w:rFonts w:hint="eastAsia"/>
        </w:rPr>
        <w:t>- [lib/NavEphGPS.cpp](/D:/GNSSLAB/gnssLab-2.4/lib/NavEphGPS.cpp)</w:t>
      </w:r>
    </w:p>
    <w:p w14:paraId="7C760245">
      <w:pPr>
        <w:rPr>
          <w:rFonts w:hint="eastAsia"/>
        </w:rPr>
      </w:pPr>
      <w:r>
        <w:rPr>
          <w:rFonts w:hint="eastAsia"/>
        </w:rPr>
        <w:t>- [lib/NavEphBDS.cpp](/D:/GNSSLAB/gnssLab-2.4/lib/NavEphBDS.cpp)</w:t>
      </w:r>
    </w:p>
    <w:p w14:paraId="6803B78D">
      <w:pPr>
        <w:rPr>
          <w:rFonts w:hint="eastAsia"/>
        </w:rPr>
      </w:pPr>
    </w:p>
    <w:p w14:paraId="268A01DA">
      <w:pPr>
        <w:rPr>
          <w:rFonts w:hint="eastAsia"/>
        </w:rPr>
      </w:pPr>
      <w:r>
        <w:rPr>
          <w:rFonts w:hint="eastAsia"/>
        </w:rPr>
        <w:t>3. BDS 的特殊处理</w:t>
      </w:r>
    </w:p>
    <w:p w14:paraId="4506C9DD">
      <w:pPr>
        <w:rPr>
          <w:rFonts w:hint="eastAsia"/>
        </w:rPr>
      </w:pPr>
    </w:p>
    <w:p w14:paraId="2947C5B9">
      <w:pPr>
        <w:rPr>
          <w:rFonts w:hint="eastAsia"/>
        </w:rPr>
      </w:pPr>
      <w:r>
        <w:rPr>
          <w:rFonts w:hint="eastAsia"/>
        </w:rPr>
        <w:t>BDS 和 GPS 最大的不同在于 GEO 卫星。</w:t>
      </w:r>
    </w:p>
    <w:p w14:paraId="035C4D6B">
      <w:pPr>
        <w:rPr>
          <w:rFonts w:hint="eastAsia"/>
        </w:rPr>
      </w:pPr>
    </w:p>
    <w:p w14:paraId="3CCF64EB">
      <w:pPr>
        <w:rPr>
          <w:rFonts w:hint="eastAsia"/>
        </w:rPr>
      </w:pPr>
      <w:r>
        <w:rPr>
          <w:rFonts w:hint="eastAsia"/>
        </w:rPr>
        <w:t>1. BDS 非 GEO，通常按 IGSO/MEO 处理</w:t>
      </w:r>
    </w:p>
    <w:p w14:paraId="7C25F0D9">
      <w:pPr>
        <w:rPr>
          <w:rFonts w:hint="eastAsia"/>
        </w:rPr>
      </w:pPr>
      <w:r>
        <w:rPr>
          <w:rFonts w:hint="eastAsia"/>
        </w:rPr>
        <w:t>- 公式与 GPS 类似。</w:t>
      </w:r>
    </w:p>
    <w:p w14:paraId="50CD9A91">
      <w:pPr>
        <w:rPr>
          <w:rFonts w:hint="eastAsia"/>
        </w:rPr>
      </w:pPr>
      <w:r>
        <w:rPr>
          <w:rFonts w:hint="eastAsia"/>
        </w:rPr>
        <w:t>- 升交点赤经按普通地球自转修正处理。</w:t>
      </w:r>
    </w:p>
    <w:p w14:paraId="10210F80">
      <w:pPr>
        <w:rPr>
          <w:rFonts w:hint="eastAsia"/>
        </w:rPr>
      </w:pPr>
    </w:p>
    <w:p w14:paraId="7A24A32E">
      <w:pPr>
        <w:rPr>
          <w:rFonts w:hint="eastAsia"/>
        </w:rPr>
      </w:pPr>
      <w:r>
        <w:rPr>
          <w:rFonts w:hint="eastAsia"/>
        </w:rPr>
        <w:t>2. BDS GEO</w:t>
      </w:r>
    </w:p>
    <w:p w14:paraId="111C8AF9">
      <w:pPr>
        <w:rPr>
          <w:rFonts w:hint="eastAsia"/>
        </w:rPr>
      </w:pPr>
      <w:r>
        <w:rPr>
          <w:rFonts w:hint="eastAsia"/>
        </w:rPr>
        <w:t>- 需要特殊坐标处理。</w:t>
      </w:r>
    </w:p>
    <w:p w14:paraId="2ED173F0">
      <w:pPr>
        <w:rPr>
          <w:rFonts w:hint="eastAsia"/>
        </w:rPr>
      </w:pPr>
      <w:r>
        <w:rPr>
          <w:rFonts w:hint="eastAsia"/>
        </w:rPr>
        <w:t>- 代码里先按轨道面算出位置和速度，再额外做：</w:t>
      </w:r>
    </w:p>
    <w:p w14:paraId="2E800820">
      <w:pPr>
        <w:rPr>
          <w:rFonts w:hint="eastAsia"/>
        </w:rPr>
      </w:pPr>
      <w:r>
        <w:rPr>
          <w:rFonts w:hint="eastAsia"/>
        </w:rPr>
        <w:t xml:space="preserve">  - `R1 = RotX(-5°)`</w:t>
      </w:r>
    </w:p>
    <w:p w14:paraId="248BDC7A">
      <w:pPr>
        <w:rPr>
          <w:rFonts w:hint="eastAsia"/>
        </w:rPr>
      </w:pPr>
      <w:r>
        <w:rPr>
          <w:rFonts w:hint="eastAsia"/>
        </w:rPr>
        <w:t xml:space="preserve">  - `R2 = RotZ(omega_e * tk)`</w:t>
      </w:r>
    </w:p>
    <w:p w14:paraId="2B534F14">
      <w:pPr>
        <w:rPr>
          <w:rFonts w:hint="eastAsia"/>
        </w:rPr>
      </w:pPr>
      <w:r>
        <w:rPr>
          <w:rFonts w:hint="eastAsia"/>
        </w:rPr>
        <w:t xml:space="preserve">  - `finalPos = R2 * R1 * posOrb`</w:t>
      </w:r>
    </w:p>
    <w:p w14:paraId="40DCB721">
      <w:pPr>
        <w:rPr>
          <w:rFonts w:hint="eastAsia"/>
        </w:rPr>
      </w:pPr>
      <w:r>
        <w:rPr>
          <w:rFonts w:hint="eastAsia"/>
        </w:rPr>
        <w:t xml:space="preserve">  - `finalVel = R2dot * R1 * posOrb + R2 * R1 * velOrb`</w:t>
      </w:r>
    </w:p>
    <w:p w14:paraId="2F684ED9">
      <w:pPr>
        <w:rPr>
          <w:rFonts w:hint="eastAsia"/>
        </w:rPr>
      </w:pPr>
    </w:p>
    <w:p w14:paraId="2694DADE">
      <w:pPr>
        <w:rPr>
          <w:rFonts w:hint="eastAsia"/>
        </w:rPr>
      </w:pPr>
      <w:r>
        <w:rPr>
          <w:rFonts w:hint="eastAsia"/>
        </w:rPr>
        <w:t>也就是说，BDS GEO 不是简单套用非 GEO 公式，而是要额外做倾角修正和旋转补偿。</w:t>
      </w:r>
    </w:p>
    <w:p w14:paraId="1E1776A8">
      <w:pPr>
        <w:rPr>
          <w:rFonts w:hint="eastAsia"/>
        </w:rPr>
      </w:pPr>
    </w:p>
    <w:p w14:paraId="487210AF">
      <w:pPr>
        <w:rPr>
          <w:rFonts w:hint="eastAsia"/>
        </w:rPr>
      </w:pPr>
      <w:r>
        <w:rPr>
          <w:rFonts w:hint="eastAsia"/>
        </w:rPr>
        <w:t>对应实现位置：</w:t>
      </w:r>
    </w:p>
    <w:p w14:paraId="0587CB71">
      <w:pPr>
        <w:rPr>
          <w:rFonts w:hint="eastAsia"/>
        </w:rPr>
      </w:pPr>
      <w:r>
        <w:rPr>
          <w:rFonts w:hint="eastAsia"/>
        </w:rPr>
        <w:t>- [lib/NavEphBDS.cpp](/D:/GNSSLAB/gnssLab-2.4/lib/NavEphBDS.cpp)</w:t>
      </w:r>
    </w:p>
    <w:p w14:paraId="580794EF">
      <w:pPr>
        <w:rPr>
          <w:rFonts w:hint="eastAsia"/>
        </w:rPr>
      </w:pPr>
      <w:r>
        <w:rPr>
          <w:rFonts w:hint="eastAsia"/>
        </w:rPr>
        <w:t>- [lib/NavEphBDS.hpp](/D:/GNSSLAB/gnssLab-2.4/lib/NavEphBDS.hpp)</w:t>
      </w:r>
    </w:p>
    <w:p w14:paraId="0F0CD020">
      <w:pPr>
        <w:rPr>
          <w:rFonts w:hint="eastAsia"/>
        </w:rPr>
      </w:pPr>
    </w:p>
    <w:p w14:paraId="22E1AEEE">
      <w:pPr>
        <w:rPr>
          <w:rFonts w:hint="eastAsia"/>
        </w:rPr>
      </w:pPr>
      <w:r>
        <w:rPr>
          <w:rFonts w:hint="eastAsia"/>
        </w:rPr>
        <w:t>**4. SP3 精密星历插值流程**</w:t>
      </w:r>
    </w:p>
    <w:p w14:paraId="2FE04850">
      <w:pPr>
        <w:rPr>
          <w:rFonts w:hint="eastAsia"/>
        </w:rPr>
      </w:pPr>
    </w:p>
    <w:p w14:paraId="66191D2C">
      <w:pPr>
        <w:rPr>
          <w:rFonts w:hint="eastAsia"/>
        </w:rPr>
      </w:pPr>
      <w:r>
        <w:rPr>
          <w:rFonts w:hint="eastAsia"/>
        </w:rPr>
        <w:t>SP3 不是公式推算，而是插值。</w:t>
      </w:r>
    </w:p>
    <w:p w14:paraId="5C48B1BE">
      <w:pPr>
        <w:rPr>
          <w:rFonts w:hint="eastAsia"/>
        </w:rPr>
      </w:pPr>
    </w:p>
    <w:p w14:paraId="173DB289">
      <w:pPr>
        <w:rPr>
          <w:rFonts w:hint="eastAsia"/>
        </w:rPr>
      </w:pPr>
      <w:r>
        <w:rPr>
          <w:rFonts w:hint="eastAsia"/>
        </w:rPr>
        <w:t>1. 读取 SP3 文件。</w:t>
      </w:r>
    </w:p>
    <w:p w14:paraId="51704A7F">
      <w:pPr>
        <w:rPr>
          <w:rFonts w:hint="eastAsia"/>
        </w:rPr>
      </w:pPr>
      <w:r>
        <w:rPr>
          <w:rFonts w:hint="eastAsia"/>
        </w:rPr>
        <w:t>2. 取目标历元附近的多个精密轨道点。</w:t>
      </w:r>
    </w:p>
    <w:p w14:paraId="11BD5CA9">
      <w:pPr>
        <w:rPr>
          <w:rFonts w:hint="eastAsia"/>
        </w:rPr>
      </w:pPr>
      <w:r>
        <w:rPr>
          <w:rFonts w:hint="eastAsia"/>
        </w:rPr>
        <w:t>3. 对位置做 Lagrange 插值。</w:t>
      </w:r>
    </w:p>
    <w:p w14:paraId="7DFB8748">
      <w:pPr>
        <w:rPr>
          <w:rFonts w:hint="eastAsia"/>
        </w:rPr>
      </w:pPr>
      <w:r>
        <w:rPr>
          <w:rFonts w:hint="eastAsia"/>
        </w:rPr>
        <w:t>4. 对速度做插值导数。</w:t>
      </w:r>
    </w:p>
    <w:p w14:paraId="09E280FC">
      <w:pPr>
        <w:rPr>
          <w:rFonts w:hint="eastAsia"/>
        </w:rPr>
      </w:pPr>
      <w:r>
        <w:rPr>
          <w:rFonts w:hint="eastAsia"/>
        </w:rPr>
        <w:t>5. 对钟差做线性插值。</w:t>
      </w:r>
    </w:p>
    <w:p w14:paraId="44F9A131">
      <w:pPr>
        <w:rPr>
          <w:rFonts w:hint="eastAsia"/>
        </w:rPr>
      </w:pPr>
    </w:p>
    <w:p w14:paraId="2E2F92E6">
      <w:pPr>
        <w:rPr>
          <w:rFonts w:hint="eastAsia"/>
        </w:rPr>
      </w:pPr>
      <w:r>
        <w:rPr>
          <w:rFonts w:hint="eastAsia"/>
        </w:rPr>
        <w:t>程序里 `SP3Store::getXvt()` 会把这些量组合成：</w:t>
      </w:r>
    </w:p>
    <w:p w14:paraId="5502E45A">
      <w:pPr>
        <w:rPr>
          <w:rFonts w:hint="eastAsia"/>
        </w:rPr>
      </w:pPr>
      <w:r>
        <w:rPr>
          <w:rFonts w:hint="eastAsia"/>
        </w:rPr>
        <w:t>- `x` 位置</w:t>
      </w:r>
    </w:p>
    <w:p w14:paraId="2BA4D3AD">
      <w:pPr>
        <w:rPr>
          <w:rFonts w:hint="eastAsia"/>
        </w:rPr>
      </w:pPr>
      <w:r>
        <w:rPr>
          <w:rFonts w:hint="eastAsia"/>
        </w:rPr>
        <w:t>- `v` 速度</w:t>
      </w:r>
    </w:p>
    <w:p w14:paraId="7E37A34B">
      <w:pPr>
        <w:rPr>
          <w:rFonts w:hint="eastAsia"/>
        </w:rPr>
      </w:pPr>
      <w:r>
        <w:rPr>
          <w:rFonts w:hint="eastAsia"/>
        </w:rPr>
        <w:t>- `clkbias`</w:t>
      </w:r>
    </w:p>
    <w:p w14:paraId="3060BC9F">
      <w:pPr>
        <w:rPr>
          <w:rFonts w:hint="eastAsia"/>
        </w:rPr>
      </w:pPr>
      <w:r>
        <w:rPr>
          <w:rFonts w:hint="eastAsia"/>
        </w:rPr>
        <w:t>- `clkdrift`</w:t>
      </w:r>
    </w:p>
    <w:p w14:paraId="39096C79">
      <w:pPr>
        <w:rPr>
          <w:rFonts w:hint="eastAsia"/>
        </w:rPr>
      </w:pPr>
    </w:p>
    <w:p w14:paraId="7566DDF0">
      <w:pPr>
        <w:rPr>
          <w:rFonts w:hint="eastAsia"/>
        </w:rPr>
      </w:pPr>
      <w:r>
        <w:rPr>
          <w:rFonts w:hint="eastAsia"/>
        </w:rPr>
        <w:t>对应实现位置：</w:t>
      </w:r>
    </w:p>
    <w:p w14:paraId="721356BD">
      <w:pPr>
        <w:rPr>
          <w:rFonts w:hint="eastAsia"/>
        </w:rPr>
      </w:pPr>
      <w:r>
        <w:rPr>
          <w:rFonts w:hint="eastAsia"/>
        </w:rPr>
        <w:t>- [lib/SP3Store.cpp](/D:/GNSSLAB/gnssLab-2.4/lib/SP3Store.cpp)</w:t>
      </w:r>
    </w:p>
    <w:p w14:paraId="75C68546">
      <w:pPr>
        <w:rPr>
          <w:rFonts w:hint="eastAsia"/>
        </w:rPr>
      </w:pPr>
    </w:p>
    <w:p w14:paraId="42C4AFC7">
      <w:pPr>
        <w:rPr>
          <w:rFonts w:hint="eastAsia"/>
        </w:rPr>
      </w:pPr>
      <w:r>
        <w:rPr>
          <w:rFonts w:hint="eastAsia"/>
        </w:rPr>
        <w:t>**5. 每一步由哪个文件实现**</w:t>
      </w:r>
    </w:p>
    <w:p w14:paraId="7CDF592A">
      <w:pPr>
        <w:rPr>
          <w:rFonts w:hint="eastAsia"/>
        </w:rPr>
      </w:pPr>
    </w:p>
    <w:p w14:paraId="11460C2A">
      <w:pPr>
        <w:rPr>
          <w:rFonts w:hint="eastAsia"/>
        </w:rPr>
      </w:pPr>
    </w:p>
    <w:p w14:paraId="4BDD9F32">
      <w:pPr>
        <w:rPr>
          <w:rFonts w:hint="eastAsia"/>
        </w:rPr>
      </w:pPr>
      <w:r>
        <w:rPr>
          <w:rFonts w:hint="eastAsia"/>
        </w:rPr>
        <w:t xml:space="preserve">1. 导航电文头解析  </w:t>
      </w:r>
    </w:p>
    <w:p w14:paraId="6D499CAB">
      <w:pPr>
        <w:rPr>
          <w:rFonts w:hint="eastAsia"/>
        </w:rPr>
      </w:pPr>
      <w:r>
        <w:rPr>
          <w:rFonts w:hint="eastAsia"/>
        </w:rPr>
        <w:t xml:space="preserve">   - 文件：[examples/navreadheader.cpp](/D:/GNSSLAB/gnssLab-2.4/examples/navreadheader.cpp)</w:t>
      </w:r>
    </w:p>
    <w:p w14:paraId="438731F0">
      <w:pPr>
        <w:rPr>
          <w:rFonts w:hint="eastAsia"/>
        </w:rPr>
      </w:pPr>
      <w:r>
        <w:rPr>
          <w:rFonts w:hint="eastAsia"/>
        </w:rPr>
        <w:t xml:space="preserve">   - 作用：读取 RINEX 导航文件头信息，例如版本、系统标识、跳秒等。</w:t>
      </w:r>
    </w:p>
    <w:p w14:paraId="2A15565B">
      <w:pPr>
        <w:rPr>
          <w:rFonts w:hint="eastAsia"/>
        </w:rPr>
      </w:pPr>
    </w:p>
    <w:p w14:paraId="6A36E6C5">
      <w:pPr>
        <w:rPr>
          <w:rFonts w:hint="eastAsia"/>
        </w:rPr>
      </w:pPr>
      <w:r>
        <w:rPr>
          <w:rFonts w:hint="eastAsia"/>
        </w:rPr>
        <w:t xml:space="preserve">2. 导航电文正文解析  </w:t>
      </w:r>
    </w:p>
    <w:p w14:paraId="11D94638">
      <w:pPr>
        <w:rPr>
          <w:rFonts w:hint="eastAsia"/>
        </w:rPr>
      </w:pPr>
      <w:r>
        <w:rPr>
          <w:rFonts w:hint="eastAsia"/>
        </w:rPr>
        <w:t xml:space="preserve">   - 文件：[examples/navreader.cpp](/D:/GNSSLAB/gnssLab-2.4/examples/navreader.cpp)</w:t>
      </w:r>
    </w:p>
    <w:p w14:paraId="7CBF36EC">
      <w:pPr>
        <w:rPr>
          <w:rFonts w:hint="eastAsia"/>
        </w:rPr>
      </w:pPr>
      <w:r>
        <w:rPr>
          <w:rFonts w:hint="eastAsia"/>
        </w:rPr>
        <w:t xml:space="preserve">   - 作用：逐条读取 GPS 和 BDS 广播星历记录，生成 `NavEphGPS` 和 `NavEphBDS`。</w:t>
      </w:r>
    </w:p>
    <w:p w14:paraId="713A3E3E">
      <w:pPr>
        <w:rPr>
          <w:rFonts w:hint="eastAsia"/>
        </w:rPr>
      </w:pPr>
    </w:p>
    <w:p w14:paraId="135EEB3E">
      <w:pPr>
        <w:rPr>
          <w:rFonts w:hint="eastAsia"/>
        </w:rPr>
      </w:pPr>
      <w:r>
        <w:rPr>
          <w:rFonts w:hint="eastAsia"/>
        </w:rPr>
        <w:t xml:space="preserve">3. GPS 广播星历位置与速度计算  </w:t>
      </w:r>
    </w:p>
    <w:p w14:paraId="60AC975C">
      <w:pPr>
        <w:rPr>
          <w:rFonts w:hint="eastAsia"/>
        </w:rPr>
      </w:pPr>
      <w:r>
        <w:rPr>
          <w:rFonts w:hint="eastAsia"/>
        </w:rPr>
        <w:t xml:space="preserve">   - 文件：[lib/NavEphGPS.cpp](/D:/GNSSLAB/gnssLab-2.4/lib/NavEphGPS.cpp)</w:t>
      </w:r>
    </w:p>
    <w:p w14:paraId="24AE797B">
      <w:pPr>
        <w:rPr>
          <w:rFonts w:hint="eastAsia"/>
        </w:rPr>
      </w:pPr>
      <w:r>
        <w:rPr>
          <w:rFonts w:hint="eastAsia"/>
        </w:rPr>
        <w:t xml:space="preserve">   - 作用：实现 GPS 广播轨道公式、速度公式和钟差计算。</w:t>
      </w:r>
    </w:p>
    <w:p w14:paraId="32223270">
      <w:pPr>
        <w:rPr>
          <w:rFonts w:hint="eastAsia"/>
        </w:rPr>
      </w:pPr>
    </w:p>
    <w:p w14:paraId="353ADC96">
      <w:pPr>
        <w:rPr>
          <w:rFonts w:hint="eastAsia"/>
        </w:rPr>
      </w:pPr>
      <w:r>
        <w:rPr>
          <w:rFonts w:hint="eastAsia"/>
        </w:rPr>
        <w:t xml:space="preserve">4. BDS 广播星历位置与速度计算  </w:t>
      </w:r>
    </w:p>
    <w:p w14:paraId="17BDE83A">
      <w:pPr>
        <w:rPr>
          <w:rFonts w:hint="eastAsia"/>
        </w:rPr>
      </w:pPr>
      <w:r>
        <w:rPr>
          <w:rFonts w:hint="eastAsia"/>
        </w:rPr>
        <w:t xml:space="preserve">   - 文件：[lib/NavEphBDS.cpp](/D:/GNSSLAB/gnssLab-2.4/lib/NavEphBDS.cpp)</w:t>
      </w:r>
    </w:p>
    <w:p w14:paraId="7DE93312">
      <w:pPr>
        <w:rPr>
          <w:rFonts w:hint="eastAsia"/>
        </w:rPr>
      </w:pPr>
      <w:r>
        <w:rPr>
          <w:rFonts w:hint="eastAsia"/>
        </w:rPr>
        <w:t xml:space="preserve">   - 作用：实现 BDS 广播轨道公式，并区分 GEO 与 IGSO/MEO。</w:t>
      </w:r>
    </w:p>
    <w:p w14:paraId="07B6FABF">
      <w:pPr>
        <w:rPr>
          <w:rFonts w:hint="eastAsia"/>
        </w:rPr>
      </w:pPr>
    </w:p>
    <w:p w14:paraId="13D73AAC">
      <w:pPr>
        <w:rPr>
          <w:rFonts w:hint="eastAsia"/>
        </w:rPr>
      </w:pPr>
      <w:r>
        <w:rPr>
          <w:rFonts w:hint="eastAsia"/>
        </w:rPr>
        <w:t xml:space="preserve">5. SP3 精密星历读取与插值  </w:t>
      </w:r>
    </w:p>
    <w:p w14:paraId="2397CE2F">
      <w:pPr>
        <w:rPr>
          <w:rFonts w:hint="eastAsia"/>
        </w:rPr>
      </w:pPr>
      <w:r>
        <w:rPr>
          <w:rFonts w:hint="eastAsia"/>
        </w:rPr>
        <w:t xml:space="preserve">   - 文件：[lib/SP3Store.cpp](/D:/GNSSLAB/gnssLab-2.4/lib/SP3Store.cpp)</w:t>
      </w:r>
    </w:p>
    <w:p w14:paraId="4D28F767">
      <w:pPr>
        <w:rPr>
          <w:rFonts w:hint="eastAsia"/>
        </w:rPr>
      </w:pPr>
      <w:r>
        <w:rPr>
          <w:rFonts w:hint="eastAsia"/>
        </w:rPr>
        <w:t xml:space="preserve">   - 作用：读取 SP3 文件并用插值获得任意历元的精密位置和速度。</w:t>
      </w:r>
    </w:p>
    <w:p w14:paraId="3FA40D45">
      <w:pPr>
        <w:rPr>
          <w:rFonts w:hint="eastAsia"/>
        </w:rPr>
      </w:pPr>
    </w:p>
    <w:p w14:paraId="16AB7D0B">
      <w:pPr>
        <w:rPr>
          <w:rFonts w:hint="eastAsia"/>
        </w:rPr>
      </w:pPr>
      <w:r>
        <w:rPr>
          <w:rFonts w:hint="eastAsia"/>
        </w:rPr>
        <w:t xml:space="preserve">6. 时间系统转换  </w:t>
      </w:r>
    </w:p>
    <w:p w14:paraId="13A444F3">
      <w:pPr>
        <w:rPr>
          <w:rFonts w:hint="eastAsia"/>
        </w:rPr>
      </w:pPr>
      <w:r>
        <w:rPr>
          <w:rFonts w:hint="eastAsia"/>
        </w:rPr>
        <w:t xml:space="preserve">   - 文件：[lib/TimeConvert.cpp](/D:/GNSSLAB/gnssLab-2.4/lib/TimeConvert.cpp)</w:t>
      </w:r>
    </w:p>
    <w:p w14:paraId="3675EB76">
      <w:pPr>
        <w:rPr>
          <w:rFonts w:hint="eastAsia"/>
        </w:rPr>
      </w:pPr>
      <w:r>
        <w:rPr>
          <w:rFonts w:hint="eastAsia"/>
        </w:rPr>
        <w:t xml:space="preserve">   - 作用：完成 GPS、BDT、UTC 等时间系统之间的转换。</w:t>
      </w:r>
    </w:p>
    <w:p w14:paraId="65EC7C2A">
      <w:pPr>
        <w:rPr>
          <w:rFonts w:hint="eastAsia"/>
        </w:rPr>
      </w:pPr>
    </w:p>
    <w:p w14:paraId="4862233C">
      <w:pPr>
        <w:rPr>
          <w:rFonts w:hint="eastAsia"/>
        </w:rPr>
      </w:pPr>
      <w:r>
        <w:rPr>
          <w:rFonts w:hint="eastAsia"/>
        </w:rPr>
        <w:t xml:space="preserve">7. 对比、统计和画图  </w:t>
      </w:r>
    </w:p>
    <w:p w14:paraId="493626E6">
      <w:pPr>
        <w:rPr>
          <w:rFonts w:hint="eastAsia"/>
        </w:rPr>
      </w:pPr>
      <w:r>
        <w:rPr>
          <w:rFonts w:hint="eastAsia"/>
        </w:rPr>
        <w:t xml:space="preserve">   - 文件：[examples/exam-4.3-brdm_compare.cpp](/D:/GNSSLAB/gnssLab-2.4/examples/exam-4.3-brdm_compare.cpp)</w:t>
      </w:r>
    </w:p>
    <w:p w14:paraId="48486E55">
      <w:pPr>
        <w:rPr>
          <w:rFonts w:hint="eastAsia"/>
        </w:rPr>
      </w:pPr>
      <w:r>
        <w:rPr>
          <w:rFonts w:hint="eastAsia"/>
        </w:rPr>
        <w:t xml:space="preserve">   - 作用：按 30 s 遍历全天，计算广播与精密星历差值，按卫星单独画线，并输出 GEO 与 IGSO/MEO 的统计结果。</w:t>
      </w:r>
    </w:p>
    <w:p w14:paraId="30290CA8">
      <w:pPr>
        <w:rPr>
          <w:rFonts w:hint="eastAsia"/>
        </w:rPr>
      </w:pPr>
    </w:p>
    <w:p w14:paraId="77F2A2D8">
      <w:pPr>
        <w:rPr>
          <w:rFonts w:hint="eastAsia"/>
        </w:rPr>
      </w:pPr>
      <w:r>
        <w:rPr>
          <w:rFonts w:hint="eastAsia"/>
        </w:rPr>
        <w:t>**6. 流程图**</w:t>
      </w:r>
    </w:p>
    <w:p w14:paraId="4775F712">
      <w:pPr>
        <w:rPr>
          <w:rFonts w:hint="eastAsia"/>
        </w:rPr>
      </w:pPr>
    </w:p>
    <w:p w14:paraId="6BCDA67B">
      <w:pPr>
        <w:rPr>
          <w:rFonts w:hint="eastAsia"/>
        </w:rPr>
      </w:pPr>
      <w:r>
        <w:rPr>
          <w:rFonts w:hint="eastAsia"/>
        </w:rPr>
        <w:t>你可以在报告里直接放这个流程图：</w:t>
      </w:r>
    </w:p>
    <w:p w14:paraId="7F651B23">
      <w:pPr>
        <w:rPr>
          <w:rFonts w:hint="eastAsia"/>
        </w:rPr>
      </w:pPr>
    </w:p>
    <w:p w14:paraId="51CF6EA0">
      <w:pPr>
        <w:rPr>
          <w:rFonts w:hint="eastAsia"/>
        </w:rPr>
      </w:pPr>
    </w:p>
    <w:p w14:paraId="2E957374">
      <w:pPr>
        <w:rPr>
          <w:rFonts w:hint="eastAsia"/>
        </w:rPr>
      </w:pPr>
      <w:r>
        <w:rPr>
          <w:rFonts w:hint="eastAsia"/>
        </w:rPr>
        <w:t>**7. 我遇到的问题和解决办法**</w:t>
      </w:r>
    </w:p>
    <w:p w14:paraId="38F05149">
      <w:pPr>
        <w:rPr>
          <w:rFonts w:hint="eastAsia"/>
        </w:rPr>
      </w:pPr>
    </w:p>
    <w:p w14:paraId="311730C9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Omega_k 公式中地球自转改正重复扣除的问题</w:t>
      </w:r>
    </w:p>
    <w:p w14:paraId="6B4CDEC2">
      <w:pPr>
        <w:rPr>
          <w:rFonts w:hint="eastAsia"/>
        </w:rPr>
      </w:pPr>
      <w:r>
        <w:rPr>
          <w:rFonts w:hint="eastAsia"/>
        </w:rPr>
        <w:t>问题：在 BDS IGSO/MEO 卫星的升交点赤经计算中，容易把地球自转改正重复减去。程序在前一步已经将升交点角速度修正为 Omega_dot_k = Omega_dot - omega_e，如果在后续计算 Omega_k 时仍继续按未修正形式重复减去 omega_e，就会导致结果偏差。</w:t>
      </w:r>
    </w:p>
    <w:p w14:paraId="18832820">
      <w:pPr>
        <w:rPr>
          <w:rFonts w:hint="eastAsia"/>
        </w:rPr>
      </w:pPr>
      <w:r>
        <w:rPr>
          <w:rFonts w:hint="eastAsia"/>
        </w:rPr>
        <w:t>影响：这会直接影响卫星在地固系中的位置计算，使 BDS IGSO/MEO 的结果出现系统性偏差。</w:t>
      </w:r>
    </w:p>
    <w:p w14:paraId="02CBE00F">
      <w:pPr>
        <w:rPr>
          <w:rFonts w:hint="eastAsia"/>
        </w:rPr>
      </w:pPr>
      <w:r>
        <w:rPr>
          <w:rFonts w:hint="eastAsia"/>
        </w:rPr>
        <w:t>解决：明确区分“广播星历中的原始 Omega_dot”和“已经修正后的 Omega_dot_k”。在公式实现中，前一步完成地球自转改正后，后续 Omega_k 的计算只使用一次相应修正，避免重复扣除 omega_e。</w:t>
      </w:r>
    </w:p>
    <w:p w14:paraId="52253596">
      <w:pPr>
        <w:rPr>
          <w:rFonts w:hint="eastAsia"/>
        </w:rPr>
      </w:pPr>
    </w:p>
    <w:p w14:paraId="710D58D2">
      <w:pPr>
        <w:rPr>
          <w:rFonts w:hint="eastAsia"/>
        </w:rPr>
      </w:pPr>
      <w:r>
        <w:rPr>
          <w:rFonts w:hint="eastAsia"/>
        </w:rPr>
        <w:t xml:space="preserve">1. 导航电文解析重复  </w:t>
      </w:r>
    </w:p>
    <w:p w14:paraId="64F10254">
      <w:pPr>
        <w:rPr>
          <w:rFonts w:hint="eastAsia"/>
        </w:rPr>
      </w:pPr>
      <w:r>
        <w:rPr>
          <w:rFonts w:hint="eastAsia"/>
        </w:rPr>
        <w:t>- 问题：最开始 `exam-4.3-brdm_compare.cpp` 自己手写了解析格式，和 `navreader` 里逻辑重复。</w:t>
      </w:r>
    </w:p>
    <w:p w14:paraId="6CBA5F5F">
      <w:pPr>
        <w:rPr>
          <w:rFonts w:hint="eastAsia"/>
        </w:rPr>
      </w:pPr>
      <w:r>
        <w:rPr>
          <w:rFonts w:hint="eastAsia"/>
        </w:rPr>
        <w:t>- 影响：维护困难，格式稍微变动就容易出错。</w:t>
      </w:r>
    </w:p>
    <w:p w14:paraId="11D62BCF">
      <w:pPr>
        <w:rPr>
          <w:rFonts w:hint="eastAsia"/>
        </w:rPr>
      </w:pPr>
      <w:r>
        <w:rPr>
          <w:rFonts w:hint="eastAsia"/>
        </w:rPr>
        <w:t>- 解决：改为直接复用 [examples/navreader.cpp](/D:/GNSSLAB/gnssLab-2.4/examples/navreader.cpp) 和 [examples/navreadheader.cpp](/D:/GNSSLAB/gnssLab-2.4/examples/navreadheader.cpp)。</w:t>
      </w:r>
    </w:p>
    <w:p w14:paraId="313722FE">
      <w:pPr>
        <w:rPr>
          <w:rFonts w:hint="eastAsia"/>
        </w:rPr>
      </w:pPr>
    </w:p>
    <w:p w14:paraId="7ABBE9DA">
      <w:pPr>
        <w:rPr>
          <w:rFonts w:hint="eastAsia"/>
        </w:rPr>
      </w:pPr>
      <w:r>
        <w:rPr>
          <w:rFonts w:hint="eastAsia"/>
        </w:rPr>
        <w:t xml:space="preserve">2. BDS GEO 和 IGSO/MEO 公式没有区分清楚  </w:t>
      </w:r>
    </w:p>
    <w:p w14:paraId="343D089A">
      <w:pPr>
        <w:rPr>
          <w:rFonts w:hint="eastAsia"/>
        </w:rPr>
      </w:pPr>
      <w:r>
        <w:rPr>
          <w:rFonts w:hint="eastAsia"/>
        </w:rPr>
        <w:t>- 问题：BDS 的 GEO 和 IGSO/MEO 在 `Omega_k` 和最终坐标变换上并不一样。</w:t>
      </w:r>
    </w:p>
    <w:p w14:paraId="14F5C970">
      <w:pPr>
        <w:rPr>
          <w:rFonts w:hint="eastAsia"/>
        </w:rPr>
      </w:pPr>
      <w:r>
        <w:rPr>
          <w:rFonts w:hint="eastAsia"/>
        </w:rPr>
        <w:t>- 影响：C06 这类非 GEO 星如果走错分支，位置误差会明显变大。</w:t>
      </w:r>
    </w:p>
    <w:p w14:paraId="3436D116">
      <w:pPr>
        <w:rPr>
          <w:rFonts w:hint="eastAsia"/>
        </w:rPr>
      </w:pPr>
      <w:r>
        <w:rPr>
          <w:rFonts w:hint="eastAsia"/>
        </w:rPr>
        <w:t>- 解决：在 [lib/NavEphBDS.cpp](/D:/GNSSLAB/gnssLab-2.4/lib/NavEphBDS.cpp) 中明确加入 `NavEphBDS::isGeoSatellite()`，并将 GEO 与非 GEO 分开处理。</w:t>
      </w:r>
    </w:p>
    <w:p w14:paraId="4F60A241">
      <w:pPr>
        <w:rPr>
          <w:rFonts w:hint="eastAsia"/>
        </w:rPr>
      </w:pPr>
    </w:p>
    <w:p w14:paraId="2841BA5B">
      <w:pPr>
        <w:rPr>
          <w:rFonts w:hint="eastAsia"/>
        </w:rPr>
      </w:pPr>
      <w:r>
        <w:rPr>
          <w:rFonts w:hint="eastAsia"/>
        </w:rPr>
        <w:t xml:space="preserve">3. BDS GEO 的 `Omega_k` 公式容易混淆  </w:t>
      </w:r>
    </w:p>
    <w:p w14:paraId="69E11BB0">
      <w:pPr>
        <w:rPr>
          <w:rFonts w:hint="eastAsia"/>
        </w:rPr>
      </w:pPr>
      <w:r>
        <w:rPr>
          <w:rFonts w:hint="eastAsia"/>
        </w:rPr>
        <w:t>- 问题：GEO 和 IGSO/MEO 的 `Omega_k` 写法不同。</w:t>
      </w:r>
    </w:p>
    <w:p w14:paraId="704DED6D">
      <w:pPr>
        <w:rPr>
          <w:rFonts w:hint="eastAsia"/>
        </w:rPr>
      </w:pPr>
      <w:r>
        <w:rPr>
          <w:rFonts w:hint="eastAsia"/>
        </w:rPr>
        <w:t>- 解决：</w:t>
      </w:r>
    </w:p>
    <w:p w14:paraId="00D12689">
      <w:pPr>
        <w:rPr>
          <w:rFonts w:hint="eastAsia"/>
        </w:rPr>
      </w:pPr>
      <w:r>
        <w:rPr>
          <w:rFonts w:hint="eastAsia"/>
        </w:rPr>
        <w:t xml:space="preserve">  - GEO：`Omega_k = Omega_0 + Omega_dot * tk - omega_e * Toe`</w:t>
      </w:r>
    </w:p>
    <w:p w14:paraId="60DE04EB">
      <w:pPr>
        <w:rPr>
          <w:rFonts w:hint="eastAsia"/>
        </w:rPr>
      </w:pPr>
      <w:r>
        <w:rPr>
          <w:rFonts w:hint="eastAsia"/>
        </w:rPr>
        <w:t xml:space="preserve">  - IGSO/MEO：`Omega_k = Omega_0 + (Omega_dot - omega_e) * tk - omega_e * Toe`</w:t>
      </w:r>
    </w:p>
    <w:p w14:paraId="7A847911">
      <w:pPr>
        <w:rPr>
          <w:rFonts w:hint="eastAsia"/>
        </w:rPr>
      </w:pPr>
      <w:r>
        <w:rPr>
          <w:rFonts w:hint="eastAsia"/>
        </w:rPr>
        <w:t>- 这一步已经在 BDS 计算代码里拆开。</w:t>
      </w:r>
    </w:p>
    <w:p w14:paraId="6EA29642">
      <w:pPr>
        <w:rPr>
          <w:rFonts w:hint="eastAsia"/>
        </w:rPr>
      </w:pPr>
    </w:p>
    <w:p w14:paraId="1AA282E5">
      <w:pPr>
        <w:rPr>
          <w:rFonts w:hint="eastAsia"/>
        </w:rPr>
      </w:pPr>
      <w:r>
        <w:rPr>
          <w:rFonts w:hint="eastAsia"/>
        </w:rPr>
        <w:t xml:space="preserve">4. 调试输出过多  </w:t>
      </w:r>
    </w:p>
    <w:p w14:paraId="396C15E9">
      <w:pPr>
        <w:rPr>
          <w:rFonts w:hint="eastAsia"/>
        </w:rPr>
      </w:pPr>
      <w:r>
        <w:rPr>
          <w:rFonts w:hint="eastAsia"/>
        </w:rPr>
        <w:t>- 问题：`NavEphGPS.cpp` 里有大量临时 `cout`，全天 30 s 采样时日志会被刷爆。</w:t>
      </w:r>
    </w:p>
    <w:p w14:paraId="4C166783">
      <w:pPr>
        <w:rPr>
          <w:rFonts w:hint="eastAsia"/>
        </w:rPr>
      </w:pPr>
      <w:r>
        <w:rPr>
          <w:rFonts w:hint="eastAsia"/>
        </w:rPr>
        <w:t>- 解决：删掉临时调试输出，保留最终统计和图。</w:t>
      </w:r>
    </w:p>
    <w:p w14:paraId="7EBFAEB6">
      <w:pPr>
        <w:rPr>
          <w:rFonts w:hint="eastAsia"/>
        </w:rPr>
      </w:pPr>
    </w:p>
    <w:p w14:paraId="7F58BF40">
      <w:pPr>
        <w:rPr>
          <w:rFonts w:hint="eastAsia"/>
        </w:rPr>
      </w:pPr>
      <w:r>
        <w:rPr>
          <w:rFonts w:hint="eastAsia"/>
        </w:rPr>
        <w:t xml:space="preserve">5. “实际值”被误写成理论值  </w:t>
      </w:r>
    </w:p>
    <w:p w14:paraId="7133599B">
      <w:pPr>
        <w:rPr>
          <w:rFonts w:hint="eastAsia"/>
        </w:rPr>
      </w:pPr>
      <w:r>
        <w:rPr>
          <w:rFonts w:hint="eastAsia"/>
        </w:rPr>
        <w:t>- 问题：在 `exam-4.2-bds_eph.cpp` 里，之前一度把“实际值”手动填成了书上的参考值。</w:t>
      </w:r>
    </w:p>
    <w:p w14:paraId="0FCDCB49">
      <w:pPr>
        <w:rPr>
          <w:rFonts w:hint="eastAsia"/>
        </w:rPr>
      </w:pPr>
      <w:r>
        <w:rPr>
          <w:rFonts w:hint="eastAsia"/>
        </w:rPr>
        <w:t>- 影响：这会让报告看起来像是“算对了”，但其实没有展示真实计算结果。</w:t>
      </w:r>
    </w:p>
    <w:p w14:paraId="7C5E4509">
      <w:pPr>
        <w:rPr>
          <w:rFonts w:hint="eastAsia"/>
        </w:rPr>
      </w:pPr>
      <w:r>
        <w:rPr>
          <w:rFonts w:hint="eastAsia"/>
        </w:rPr>
        <w:t>- 解决：改成由 `computeBdsComputation()` 直接输出程序运行时的真实计算值，理论值只作为对照。</w:t>
      </w:r>
    </w:p>
    <w:p w14:paraId="26D2C1E2">
      <w:pPr>
        <w:rPr>
          <w:rFonts w:hint="eastAsia"/>
        </w:rPr>
      </w:pPr>
    </w:p>
    <w:p w14:paraId="34FE5DF1">
      <w:pPr>
        <w:rPr>
          <w:rFonts w:hint="eastAsia"/>
        </w:rPr>
      </w:pPr>
      <w:r>
        <w:rPr>
          <w:rFonts w:hint="eastAsia"/>
        </w:rPr>
        <w:t xml:space="preserve">6. 输出图例和结果目录不统一  </w:t>
      </w:r>
    </w:p>
    <w:p w14:paraId="1B4D0CAC">
      <w:pPr>
        <w:rPr>
          <w:rFonts w:hint="eastAsia"/>
        </w:rPr>
      </w:pPr>
      <w:r>
        <w:rPr>
          <w:rFonts w:hint="eastAsia"/>
        </w:rPr>
        <w:t>- 问题：最初输出文件散落在不同位置，图也没有右侧图例。</w:t>
      </w:r>
    </w:p>
    <w:p w14:paraId="7F512D1C">
      <w:pPr>
        <w:rPr>
          <w:rFonts w:hint="eastAsia"/>
        </w:rPr>
      </w:pPr>
      <w:r>
        <w:rPr>
          <w:rFonts w:hint="eastAsia"/>
        </w:rPr>
        <w:t>- 解决：统一输出到 [result/nav_sp3_compare](/D:/GNSSLAB/gnssLab-2.4/result/nav_sp3_compare)，并在图右侧增加彩色图例，同时输出 PNG 和 SVG。</w:t>
      </w:r>
    </w:p>
    <w:p w14:paraId="66125216">
      <w:pPr>
        <w:rPr>
          <w:rFonts w:hint="eastAsia"/>
        </w:rPr>
      </w:pPr>
    </w:p>
    <w:p w14:paraId="749ED4E9">
      <w:pPr>
        <w:rPr>
          <w:rFonts w:hint="eastAsia"/>
        </w:rPr>
      </w:pPr>
    </w:p>
    <w:p w14:paraId="02BE99E6">
      <w:pPr>
        <w:rPr>
          <w:rFonts w:hint="eastAsia"/>
        </w:rPr>
      </w:pPr>
      <w:r>
        <w:rPr>
          <w:rFonts w:hint="eastAsia"/>
        </w:rPr>
        <w:t>&gt; 本实验完成了 GPS 和 BDS 广播星历的位置速度计算，并与 SP3 精密星历结果进行了全天 30 s 间隔的逐卫星对比。实验表明，广播星历与精密星历之间存在稳定差异，其中 BDS GEO 卫星的位置偏差和方差明显大于 IGSO/MEO 卫星，这与 BDS GEO 需要额外的坐标旋转和倾角修正有关。通过统一导航电文解析、区分 BDS GEO 与非 GEO 分支、采用 SP3 插值和逐卫星绘图，最终获得了可直接用于分析与报告撰写的结果。</w:t>
      </w:r>
    </w:p>
    <w:p w14:paraId="3ACFEF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0180" cy="3634740"/>
            <wp:effectExtent l="0" t="0" r="7620" b="10160"/>
            <wp:docPr id="9" name="图片 9" descr="brdm_compare_20250101_30s_gps_pos_d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brdm_compare_20250101_30s_gps_pos_dif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25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0180" cy="3634740"/>
            <wp:effectExtent l="0" t="0" r="7620" b="10160"/>
            <wp:docPr id="10" name="图片 10" descr="brdm_compare_20250101_30s_gps_vel_d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brdm_compare_20250101_30s_gps_vel_dif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F8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0180" cy="3634740"/>
            <wp:effectExtent l="0" t="0" r="7620" b="10160"/>
            <wp:docPr id="12" name="图片 12" descr="brdm_compare_20250101_30s_bds_pos_d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brdm_compare_20250101_30s_bds_pos_dif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4692">
      <w:pPr>
        <w:rPr>
          <w:rFonts w:hint="default"/>
          <w:lang w:val="en-US" w:eastAsia="zh-CN"/>
        </w:rPr>
      </w:pPr>
    </w:p>
    <w:p w14:paraId="1CD31F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0180" cy="3634740"/>
            <wp:effectExtent l="0" t="0" r="7620" b="10160"/>
            <wp:docPr id="11" name="图片 11" descr="brdm_compare_20250101_30s_bds_vel_d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brdm_compare_20250101_30s_bds_vel_dif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0AD5B">
      <w:pPr>
        <w:rPr>
          <w:rFonts w:hint="default"/>
          <w:lang w:val="en-US" w:eastAsia="zh-CN"/>
        </w:rPr>
      </w:pPr>
    </w:p>
    <w:p w14:paraId="34F74AB9">
      <w:pPr>
        <w:rPr>
          <w:rFonts w:hint="default"/>
          <w:lang w:val="en-US" w:eastAsia="zh-CN"/>
        </w:rPr>
      </w:pPr>
    </w:p>
    <w:p w14:paraId="0287D126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48"/>
          <w:szCs w:val="56"/>
          <w:lang w:val="en-US" w:eastAsia="zh-CN"/>
        </w:rPr>
        <w:t>第5章</w:t>
      </w:r>
      <w:r>
        <w:rPr>
          <w:rFonts w:hint="eastAsia"/>
          <w:lang w:val="en-US" w:eastAsia="zh-CN"/>
        </w:rPr>
        <w:t xml:space="preserve"> </w:t>
      </w:r>
    </w:p>
    <w:p w14:paraId="13D002DE">
      <w:pPr>
        <w:jc w:val="center"/>
        <w:rPr>
          <w:rFonts w:hint="default"/>
          <w:lang w:val="en-US" w:eastAsia="zh-CN"/>
        </w:rPr>
      </w:pPr>
    </w:p>
    <w:p w14:paraId="5934D5A2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本实验重点完成 GPS C1 伪距观测值的 TGD 改正、发射时刻计算以及 IF 组合伪距的对比分析。通过读取实际 RINEX 观测文件和导航文件，结合广播星历参数，计算原始伪距对应的发射时刻，并进一步引入卫星钟差、相对论效应和 TGD 改正，分析改正前后结果的差异。同时，通过对发送时刻进行公式回代验证，检查计算结果是否闭合，以证明程序实现的正确性。  </w:t>
      </w:r>
    </w:p>
    <w:p w14:paraId="7C0B7615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此外，本实验还通过绘制 TGD 改正量随时间变化的曲线，观察其变化趋势，加深对卫星硬件延迟、广播 TGD 及 IF 组合观测模型之间关系的理解。</w:t>
      </w:r>
    </w:p>
    <w:p w14:paraId="17306D95">
      <w:pPr>
        <w:jc w:val="center"/>
        <w:rPr>
          <w:rFonts w:hint="default"/>
          <w:lang w:val="en-US" w:eastAsia="zh-CN"/>
        </w:rPr>
      </w:pPr>
    </w:p>
    <w:p w14:paraId="101F97FB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**数据来源**</w:t>
      </w:r>
    </w:p>
    <w:p w14:paraId="1CE01745">
      <w:pPr>
        <w:jc w:val="center"/>
        <w:rPr>
          <w:rFonts w:hint="default"/>
          <w:lang w:val="en-US" w:eastAsia="zh-CN"/>
        </w:rPr>
      </w:pPr>
    </w:p>
    <w:p w14:paraId="7791F8AB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本实验使用的原始数据来自 RINEX 格式的观测文件和导航文件。观测文件为 `WUH200CHN_R_20250010000_01D_30S_MO.rnx`，其中包含接收站的观测历元、卫星编号以及各频点伪距观测值，如 GPS 的 `C1C`、`C2W` 等。导航文件为 `BRDC00IGS_R_20250010000_01D_MN.rnx`，其中包含 GPS 广播星历参数、卫星钟差参数以及 TGD 等与卫星轨道和钟差改正相关的信息。  </w:t>
      </w:r>
    </w:p>
    <w:p w14:paraId="4D2BE438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观测文件头部还提供了接收机近似坐标等信息，可用于后续几何计算和结果检查；导航文件头部则提供了文件版本、类型以及星历相关信息，用于完成卫星状态参数的读取与计算。实验中的发送时刻计算、TGD 改正和 IF 组合分析均基于这两类文件完成。</w:t>
      </w:r>
    </w:p>
    <w:p w14:paraId="55E0AA18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可以，下面我按“报告正文”的写法，帮你把**实验原理**详细写出来。你可以直接放进报告里，再根据篇幅做少量删改。</w:t>
      </w:r>
    </w:p>
    <w:p w14:paraId="3A4E364A">
      <w:pPr>
        <w:jc w:val="center"/>
        <w:rPr>
          <w:rFonts w:hint="default"/>
          <w:lang w:val="en-US" w:eastAsia="zh-CN"/>
        </w:rPr>
      </w:pPr>
    </w:p>
    <w:p w14:paraId="06069997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42F4BC36">
      <w:pPr>
        <w:jc w:val="center"/>
        <w:rPr>
          <w:rFonts w:hint="default"/>
          <w:lang w:val="en-US" w:eastAsia="zh-CN"/>
        </w:rPr>
      </w:pPr>
    </w:p>
    <w:p w14:paraId="4C031154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**实验原理**</w:t>
      </w:r>
    </w:p>
    <w:p w14:paraId="6CE3FCE2">
      <w:pPr>
        <w:jc w:val="center"/>
        <w:rPr>
          <w:rFonts w:hint="default"/>
          <w:lang w:val="en-US" w:eastAsia="zh-CN"/>
        </w:rPr>
      </w:pPr>
    </w:p>
    <w:p w14:paraId="338B3EA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本实验围绕 GPS 伪距观测值的发射时刻计算、卫星端系统误差改正以及 IF 组合伪距分析展开。其核心目标是：基于观测文件与导航文件，按照广播星历模型求出卫星信号发射时刻，并进一步引入卫星钟差、相对论效应和 TGD 改正，分析原始伪距与改正后伪距之间的差异，同时通过公式回代验证计算结果是否闭合。</w:t>
      </w:r>
    </w:p>
    <w:p w14:paraId="5739BCF5">
      <w:pPr>
        <w:jc w:val="center"/>
        <w:rPr>
          <w:rFonts w:hint="default"/>
          <w:lang w:val="en-US" w:eastAsia="zh-CN"/>
        </w:rPr>
      </w:pPr>
    </w:p>
    <w:p w14:paraId="252677BF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1. 伪距观测模型</w:t>
      </w:r>
    </w:p>
    <w:p w14:paraId="438BFA85">
      <w:pPr>
        <w:jc w:val="center"/>
        <w:rPr>
          <w:rFonts w:hint="default"/>
          <w:lang w:val="en-US" w:eastAsia="zh-CN"/>
        </w:rPr>
      </w:pPr>
    </w:p>
    <w:p w14:paraId="6146A6D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GNSS 单点定位的基本观测量是伪距。对于某一颗卫星 \(s\) 和接收机 \(r\)，伪距观测方程可写为：</w:t>
      </w:r>
    </w:p>
    <w:p w14:paraId="452E291E">
      <w:pPr>
        <w:jc w:val="center"/>
        <w:rPr>
          <w:rFonts w:hint="default"/>
          <w:lang w:val="en-US" w:eastAsia="zh-CN"/>
        </w:rPr>
      </w:pPr>
    </w:p>
    <w:p w14:paraId="26EAFD1B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</w:t>
      </w:r>
    </w:p>
    <w:p w14:paraId="26E63E22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P_r^s = \rho_r^s + c(\delta t_r - \delta t^s) + T + I + d_r + d^s + \varepsilon</w:t>
      </w:r>
    </w:p>
    <w:p w14:paraId="3F1C9858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\]</w:t>
      </w:r>
    </w:p>
    <w:p w14:paraId="75C1AB08">
      <w:pPr>
        <w:jc w:val="center"/>
        <w:rPr>
          <w:rFonts w:hint="default"/>
          <w:lang w:val="en-US" w:eastAsia="zh-CN"/>
        </w:rPr>
      </w:pPr>
    </w:p>
    <w:p w14:paraId="34CD3A57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其中：</w:t>
      </w:r>
    </w:p>
    <w:p w14:paraId="35A747D2">
      <w:pPr>
        <w:jc w:val="center"/>
        <w:rPr>
          <w:rFonts w:hint="default"/>
          <w:lang w:val="en-US" w:eastAsia="zh-CN"/>
        </w:rPr>
      </w:pPr>
    </w:p>
    <w:p w14:paraId="57B1A3D4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\(P_r^s\) 为接收机观测到的伪距；</w:t>
      </w:r>
    </w:p>
    <w:p w14:paraId="69C91BFD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\(\rho_r^s\) 为卫星到接收机的几何距离；</w:t>
      </w:r>
    </w:p>
    <w:p w14:paraId="7F68F14D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\(c\) 为光速；</w:t>
      </w:r>
    </w:p>
    <w:p w14:paraId="0D8FDE0D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\(\delta t_r\) 为接收机钟差；</w:t>
      </w:r>
    </w:p>
    <w:p w14:paraId="730DFC4D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\(\delta t^s\) 为卫星钟差；</w:t>
      </w:r>
    </w:p>
    <w:p w14:paraId="08F8FB8B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\(T\) 为对流层延迟；</w:t>
      </w:r>
    </w:p>
    <w:p w14:paraId="64A724AD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\(I\) 为电离层延迟；</w:t>
      </w:r>
    </w:p>
    <w:p w14:paraId="0885C342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\(d_r\) 和 \(d^s\) 分别为接收机端和卫星端硬件延迟；</w:t>
      </w:r>
    </w:p>
    <w:p w14:paraId="435E9AA6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\(\varepsilon\) 表示噪声和未建模误差。</w:t>
      </w:r>
    </w:p>
    <w:p w14:paraId="56151E12">
      <w:pPr>
        <w:jc w:val="center"/>
        <w:rPr>
          <w:rFonts w:hint="default"/>
          <w:lang w:val="en-US" w:eastAsia="zh-CN"/>
        </w:rPr>
      </w:pPr>
    </w:p>
    <w:p w14:paraId="4334BFD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在本实验中，重点关注的是**卫星端系统误差**，尤其是广播星历中的 **TGD（Group Delay）**。因此，实验并不求完整定位解，而是研究伪距中卫星端改正项对发射时刻和观测值的影响。</w:t>
      </w:r>
    </w:p>
    <w:p w14:paraId="30D670B7">
      <w:pPr>
        <w:jc w:val="center"/>
        <w:rPr>
          <w:rFonts w:hint="default"/>
          <w:lang w:val="en-US" w:eastAsia="zh-CN"/>
        </w:rPr>
      </w:pPr>
    </w:p>
    <w:p w14:paraId="18AD3BC6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6B243A47">
      <w:pPr>
        <w:jc w:val="center"/>
        <w:rPr>
          <w:rFonts w:hint="default"/>
          <w:lang w:val="en-US" w:eastAsia="zh-CN"/>
        </w:rPr>
      </w:pPr>
    </w:p>
    <w:p w14:paraId="174059F0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2. 发射时刻的迭代计算</w:t>
      </w:r>
    </w:p>
    <w:p w14:paraId="2257C29A">
      <w:pPr>
        <w:jc w:val="center"/>
        <w:rPr>
          <w:rFonts w:hint="default"/>
          <w:lang w:val="en-US" w:eastAsia="zh-CN"/>
        </w:rPr>
      </w:pPr>
    </w:p>
    <w:p w14:paraId="1900CEC4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由于接收机观测到的伪距对应的是信号传播时间，因此必须先根据伪距求出卫星信号的发射时刻。设接收时刻为 \(t_r\)，伪距为 \(P\)，则信号传播时间近似为：</w:t>
      </w:r>
    </w:p>
    <w:p w14:paraId="0C236BC7">
      <w:pPr>
        <w:jc w:val="center"/>
        <w:rPr>
          <w:rFonts w:hint="default"/>
          <w:lang w:val="en-US" w:eastAsia="zh-CN"/>
        </w:rPr>
      </w:pPr>
    </w:p>
    <w:p w14:paraId="0B983947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</w:t>
      </w:r>
    </w:p>
    <w:p w14:paraId="6CA645B6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\Delta t \approx \frac{P}{c}</w:t>
      </w:r>
    </w:p>
    <w:p w14:paraId="56F2565A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\]</w:t>
      </w:r>
    </w:p>
    <w:p w14:paraId="65443467">
      <w:pPr>
        <w:jc w:val="center"/>
        <w:rPr>
          <w:rFonts w:hint="default"/>
          <w:lang w:val="en-US" w:eastAsia="zh-CN"/>
        </w:rPr>
      </w:pPr>
    </w:p>
    <w:p w14:paraId="692E9BD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初始发射时刻可写为：</w:t>
      </w:r>
    </w:p>
    <w:p w14:paraId="73E672EC">
      <w:pPr>
        <w:jc w:val="center"/>
        <w:rPr>
          <w:rFonts w:hint="default"/>
          <w:lang w:val="en-US" w:eastAsia="zh-CN"/>
        </w:rPr>
      </w:pPr>
    </w:p>
    <w:p w14:paraId="02B988E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</w:t>
      </w:r>
    </w:p>
    <w:p w14:paraId="7DB597E0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t^{(0)} = t_r - \frac{P}{c}</w:t>
      </w:r>
    </w:p>
    <w:p w14:paraId="3E4A5FC5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\]</w:t>
      </w:r>
    </w:p>
    <w:p w14:paraId="3F4F62B2">
      <w:pPr>
        <w:jc w:val="center"/>
        <w:rPr>
          <w:rFonts w:hint="default"/>
          <w:lang w:val="en-US" w:eastAsia="zh-CN"/>
        </w:rPr>
      </w:pPr>
    </w:p>
    <w:p w14:paraId="5CE3C5E5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但是，真实的信号传播过程中，卫星钟差和相对论效应都会影响发射时刻，因此不能只用一次近似，而需要迭代修正。更准确的发射时刻满足：</w:t>
      </w:r>
    </w:p>
    <w:p w14:paraId="045B4F45">
      <w:pPr>
        <w:jc w:val="center"/>
        <w:rPr>
          <w:rFonts w:hint="default"/>
          <w:lang w:val="en-US" w:eastAsia="zh-CN"/>
        </w:rPr>
      </w:pPr>
    </w:p>
    <w:p w14:paraId="0B539A5A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</w:t>
      </w:r>
    </w:p>
    <w:p w14:paraId="66CB1104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t^s = t_r - \frac{P}{c} - \delta t^s(t^s) - \Delta t_{rel}(t^s)</w:t>
      </w:r>
    </w:p>
    <w:p w14:paraId="7CA0399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\]</w:t>
      </w:r>
    </w:p>
    <w:p w14:paraId="050F29E9">
      <w:pPr>
        <w:jc w:val="center"/>
        <w:rPr>
          <w:rFonts w:hint="default"/>
          <w:lang w:val="en-US" w:eastAsia="zh-CN"/>
        </w:rPr>
      </w:pPr>
    </w:p>
    <w:p w14:paraId="2AE48655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其中：</w:t>
      </w:r>
    </w:p>
    <w:p w14:paraId="58D48717">
      <w:pPr>
        <w:jc w:val="center"/>
        <w:rPr>
          <w:rFonts w:hint="default"/>
          <w:lang w:val="en-US" w:eastAsia="zh-CN"/>
        </w:rPr>
      </w:pPr>
    </w:p>
    <w:p w14:paraId="7F8D4AFC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\(\delta t^s(t^s)\) 为卫星钟差；</w:t>
      </w:r>
    </w:p>
    <w:p w14:paraId="55117A8B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\(\Delta t_{rel}(t^s)\) 为相对论效应改正。</w:t>
      </w:r>
    </w:p>
    <w:p w14:paraId="1DB1B2BB">
      <w:pPr>
        <w:jc w:val="center"/>
        <w:rPr>
          <w:rFonts w:hint="default"/>
          <w:lang w:val="en-US" w:eastAsia="zh-CN"/>
        </w:rPr>
      </w:pPr>
    </w:p>
    <w:p w14:paraId="6957624E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因此，采用迭代方式计算：</w:t>
      </w:r>
    </w:p>
    <w:p w14:paraId="686361B1">
      <w:pPr>
        <w:jc w:val="center"/>
        <w:rPr>
          <w:rFonts w:hint="default"/>
          <w:lang w:val="en-US" w:eastAsia="zh-CN"/>
        </w:rPr>
      </w:pPr>
    </w:p>
    <w:p w14:paraId="0EBE3C36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先用原始伪距求出初始发射时刻；</w:t>
      </w:r>
    </w:p>
    <w:p w14:paraId="4C1850C4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在该时刻调用广播星历计算卫星钟差和相对论项；</w:t>
      </w:r>
    </w:p>
    <w:p w14:paraId="0657CBCE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将钟差与相对论项代入修正式重新更新发射时刻；</w:t>
      </w:r>
    </w:p>
    <w:p w14:paraId="5BC27D16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重复两次或更多次，直到变化量足够小。</w:t>
      </w:r>
    </w:p>
    <w:p w14:paraId="1CD1D5DA">
      <w:pPr>
        <w:jc w:val="center"/>
        <w:rPr>
          <w:rFonts w:hint="default"/>
          <w:lang w:val="en-US" w:eastAsia="zh-CN"/>
        </w:rPr>
      </w:pPr>
    </w:p>
    <w:p w14:paraId="51D33B70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由于卫星钟差和相对论项通常很小，通常两次迭代即可达到很高精度。</w:t>
      </w:r>
    </w:p>
    <w:p w14:paraId="4E9CED2F">
      <w:pPr>
        <w:jc w:val="center"/>
        <w:rPr>
          <w:rFonts w:hint="default"/>
          <w:lang w:val="en-US" w:eastAsia="zh-CN"/>
        </w:rPr>
      </w:pPr>
    </w:p>
    <w:p w14:paraId="15B0DE56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6FFA70E4">
      <w:pPr>
        <w:jc w:val="center"/>
        <w:rPr>
          <w:rFonts w:hint="default"/>
          <w:lang w:val="en-US" w:eastAsia="zh-CN"/>
        </w:rPr>
      </w:pPr>
    </w:p>
    <w:p w14:paraId="0CD18D3A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3. 卫星钟差改正</w:t>
      </w:r>
    </w:p>
    <w:p w14:paraId="56AF2DA7">
      <w:pPr>
        <w:jc w:val="center"/>
        <w:rPr>
          <w:rFonts w:hint="default"/>
          <w:lang w:val="en-US" w:eastAsia="zh-CN"/>
        </w:rPr>
      </w:pPr>
    </w:p>
    <w:p w14:paraId="75F48EF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广播星历中提供了卫星钟差参数，通常可表示为二次多项式：</w:t>
      </w:r>
    </w:p>
    <w:p w14:paraId="0BFFCCF7">
      <w:pPr>
        <w:jc w:val="center"/>
        <w:rPr>
          <w:rFonts w:hint="default"/>
          <w:lang w:val="en-US" w:eastAsia="zh-CN"/>
        </w:rPr>
      </w:pPr>
    </w:p>
    <w:p w14:paraId="5F8E16F4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</w:t>
      </w:r>
    </w:p>
    <w:p w14:paraId="0046ED3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\delta t^s = a_0 + a_1(t - t_{oc}) + a_2(t - t_{oc})^2</w:t>
      </w:r>
    </w:p>
    <w:p w14:paraId="73636C17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\]</w:t>
      </w:r>
    </w:p>
    <w:p w14:paraId="6C8C636F">
      <w:pPr>
        <w:jc w:val="center"/>
        <w:rPr>
          <w:rFonts w:hint="default"/>
          <w:lang w:val="en-US" w:eastAsia="zh-CN"/>
        </w:rPr>
      </w:pPr>
    </w:p>
    <w:p w14:paraId="67359119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其中：</w:t>
      </w:r>
    </w:p>
    <w:p w14:paraId="00265DCA">
      <w:pPr>
        <w:jc w:val="center"/>
        <w:rPr>
          <w:rFonts w:hint="default"/>
          <w:lang w:val="en-US" w:eastAsia="zh-CN"/>
        </w:rPr>
      </w:pPr>
    </w:p>
    <w:p w14:paraId="2CE8B1D6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\(a_0, a_1, a_2\) 为钟差参数；</w:t>
      </w:r>
    </w:p>
    <w:p w14:paraId="6C3D5A30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\(t_{oc}\) 为钟差参考时刻。</w:t>
      </w:r>
    </w:p>
    <w:p w14:paraId="3EACF080">
      <w:pPr>
        <w:jc w:val="center"/>
        <w:rPr>
          <w:rFonts w:hint="default"/>
          <w:lang w:val="en-US" w:eastAsia="zh-CN"/>
        </w:rPr>
      </w:pPr>
    </w:p>
    <w:p w14:paraId="6699ED89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GPS 中，卫星广播的钟差还需要考虑 **TGD** 影响。TGD 是卫星不同频点信号在硬件链路中产生的群延迟差异，它并不是几何距离的一部分，而是卫星端硬件偏差的一部分。对 GPS C1 伪距而言，TGD 改正会直接影响卫星钟差的等效量。</w:t>
      </w:r>
    </w:p>
    <w:p w14:paraId="3258F117">
      <w:pPr>
        <w:jc w:val="center"/>
        <w:rPr>
          <w:rFonts w:hint="default"/>
          <w:lang w:val="en-US" w:eastAsia="zh-CN"/>
        </w:rPr>
      </w:pPr>
    </w:p>
    <w:p w14:paraId="4F4EDD77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因此，在本实验中，GPS C1 的改正可以理解为：</w:t>
      </w:r>
    </w:p>
    <w:p w14:paraId="281AE4CF">
      <w:pPr>
        <w:jc w:val="center"/>
        <w:rPr>
          <w:rFonts w:hint="default"/>
          <w:lang w:val="en-US" w:eastAsia="zh-CN"/>
        </w:rPr>
      </w:pPr>
    </w:p>
    <w:p w14:paraId="23A75CA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</w:t>
      </w:r>
    </w:p>
    <w:p w14:paraId="17F6D4DB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P_{C1}^{corr} = P_{C1} - \Delta P_{TGD}</w:t>
      </w:r>
    </w:p>
    <w:p w14:paraId="439DFF3B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\]</w:t>
      </w:r>
    </w:p>
    <w:p w14:paraId="039D1C79">
      <w:pPr>
        <w:jc w:val="center"/>
        <w:rPr>
          <w:rFonts w:hint="default"/>
          <w:lang w:val="en-US" w:eastAsia="zh-CN"/>
        </w:rPr>
      </w:pPr>
    </w:p>
    <w:p w14:paraId="39397D61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其中 \(\Delta P_{TGD}\) 是由广播 TGD 经过频率关系换算得到的改正量。  </w:t>
      </w:r>
    </w:p>
    <w:p w14:paraId="0CDC553A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也就是说，**TGD 不是直接从伪距里减一个常数，而是根据观测频点和广播参数换算后再改正**。</w:t>
      </w:r>
    </w:p>
    <w:p w14:paraId="0ABE0EF2">
      <w:pPr>
        <w:jc w:val="center"/>
        <w:rPr>
          <w:rFonts w:hint="default"/>
          <w:lang w:val="en-US" w:eastAsia="zh-CN"/>
        </w:rPr>
      </w:pPr>
    </w:p>
    <w:p w14:paraId="396B47C1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58682586">
      <w:pPr>
        <w:jc w:val="center"/>
        <w:rPr>
          <w:rFonts w:hint="default"/>
          <w:lang w:val="en-US" w:eastAsia="zh-CN"/>
        </w:rPr>
      </w:pPr>
    </w:p>
    <w:p w14:paraId="3F0A9BD1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4. GPS C1 伪距的 TGD 改正原理</w:t>
      </w:r>
    </w:p>
    <w:p w14:paraId="6E03A420">
      <w:pPr>
        <w:jc w:val="center"/>
        <w:rPr>
          <w:rFonts w:hint="default"/>
          <w:lang w:val="en-US" w:eastAsia="zh-CN"/>
        </w:rPr>
      </w:pPr>
    </w:p>
    <w:p w14:paraId="4BBC2002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 GPS 广播星历，TGD 通常基于 P1/P2 或 C1/C2 频点之间的差分码偏差。对于 C1 伪距，改正量与广播 TGD 之间存在频率比例关系，因此实际改正不是简单的</w:t>
      </w:r>
    </w:p>
    <w:p w14:paraId="56D60A9A">
      <w:pPr>
        <w:jc w:val="center"/>
        <w:rPr>
          <w:rFonts w:hint="default"/>
          <w:lang w:val="en-US" w:eastAsia="zh-CN"/>
        </w:rPr>
      </w:pPr>
    </w:p>
    <w:p w14:paraId="544036AC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</w:t>
      </w:r>
    </w:p>
    <w:p w14:paraId="19A7515B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\Delta P = c \cdot TGD</w:t>
      </w:r>
    </w:p>
    <w:p w14:paraId="3FB0030E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\]</w:t>
      </w:r>
    </w:p>
    <w:p w14:paraId="2E51719E">
      <w:pPr>
        <w:jc w:val="center"/>
        <w:rPr>
          <w:rFonts w:hint="default"/>
          <w:lang w:val="en-US" w:eastAsia="zh-CN"/>
        </w:rPr>
      </w:pPr>
    </w:p>
    <w:p w14:paraId="440CEC14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而是要乘上对应频率的比例因子。  </w:t>
      </w:r>
    </w:p>
    <w:p w14:paraId="7E0287C4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这也是为什么你在程序里看到：</w:t>
      </w:r>
    </w:p>
    <w:p w14:paraId="66100C47">
      <w:pPr>
        <w:jc w:val="center"/>
        <w:rPr>
          <w:rFonts w:hint="default"/>
          <w:lang w:val="en-US" w:eastAsia="zh-CN"/>
        </w:rPr>
      </w:pPr>
    </w:p>
    <w:p w14:paraId="2E41871C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`TGD(s)` 很小，单位是秒；</w:t>
      </w:r>
    </w:p>
    <w:p w14:paraId="477F6B72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`dC1(m)` 会变成米级改正量；</w:t>
      </w:r>
    </w:p>
    <w:p w14:paraId="4C454F65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但 `dC1(m)` 不一定刚好等于 \(c \cdot TGD\)。</w:t>
      </w:r>
    </w:p>
    <w:p w14:paraId="6C76E09A">
      <w:pPr>
        <w:jc w:val="center"/>
        <w:rPr>
          <w:rFonts w:hint="default"/>
          <w:lang w:val="en-US" w:eastAsia="zh-CN"/>
        </w:rPr>
      </w:pPr>
    </w:p>
    <w:p w14:paraId="62017F42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对于本实验中使用的 GPS C1 改正，核心思想就是：</w:t>
      </w:r>
    </w:p>
    <w:p w14:paraId="63A5463C">
      <w:pPr>
        <w:jc w:val="center"/>
        <w:rPr>
          <w:rFonts w:hint="default"/>
          <w:lang w:val="en-US" w:eastAsia="zh-CN"/>
        </w:rPr>
      </w:pPr>
    </w:p>
    <w:p w14:paraId="3AF99A68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从导航文件读出卫星广播 TGD；</w:t>
      </w:r>
    </w:p>
    <w:p w14:paraId="4C91CC16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根据观测码类型判断适用的改正模型；</w:t>
      </w:r>
    </w:p>
    <w:p w14:paraId="22ACEB8A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将 TGD 转换成对应的伪距改正量；</w:t>
      </w:r>
    </w:p>
    <w:p w14:paraId="37001DFA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从原始 C1 中减去该改正量，得到 `C1_TGD`。</w:t>
      </w:r>
    </w:p>
    <w:p w14:paraId="4C1F5D64">
      <w:pPr>
        <w:jc w:val="center"/>
        <w:rPr>
          <w:rFonts w:hint="default"/>
          <w:lang w:val="en-US" w:eastAsia="zh-CN"/>
        </w:rPr>
      </w:pPr>
    </w:p>
    <w:p w14:paraId="2A70DCC6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56BAD5E0">
      <w:pPr>
        <w:jc w:val="center"/>
        <w:rPr>
          <w:rFonts w:hint="default"/>
          <w:lang w:val="en-US" w:eastAsia="zh-CN"/>
        </w:rPr>
      </w:pPr>
    </w:p>
    <w:p w14:paraId="5E8EA7F9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5. IF 组合伪距原理</w:t>
      </w:r>
    </w:p>
    <w:p w14:paraId="190C40CF">
      <w:pPr>
        <w:jc w:val="center"/>
        <w:rPr>
          <w:rFonts w:hint="default"/>
          <w:lang w:val="en-US" w:eastAsia="zh-CN"/>
        </w:rPr>
      </w:pPr>
    </w:p>
    <w:p w14:paraId="0FB2420C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除了单频伪距改正外，本实验还引入了 **IF 组合伪距**，即电离层无关组合。  </w:t>
      </w:r>
    </w:p>
    <w:p w14:paraId="6CDBB96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双频观测值受电离层延迟影响不同，利用不同频率上的电离层延迟与频率平方成反比的关系，可以构造消除一阶电离层影响的组合观测值：</w:t>
      </w:r>
    </w:p>
    <w:p w14:paraId="6EB629F8">
      <w:pPr>
        <w:jc w:val="center"/>
        <w:rPr>
          <w:rFonts w:hint="default"/>
          <w:lang w:val="en-US" w:eastAsia="zh-CN"/>
        </w:rPr>
      </w:pPr>
    </w:p>
    <w:p w14:paraId="0EDFA1CB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</w:t>
      </w:r>
    </w:p>
    <w:p w14:paraId="72062898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P_{IF} = \frac{f_1^2 P_1 - f_2^2 P_2}{f_1^2 - f_2^2}</w:t>
      </w:r>
    </w:p>
    <w:p w14:paraId="668685DF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\]</w:t>
      </w:r>
    </w:p>
    <w:p w14:paraId="0717574A">
      <w:pPr>
        <w:jc w:val="center"/>
        <w:rPr>
          <w:rFonts w:hint="default"/>
          <w:lang w:val="en-US" w:eastAsia="zh-CN"/>
        </w:rPr>
      </w:pPr>
    </w:p>
    <w:p w14:paraId="6533923B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其中：</w:t>
      </w:r>
    </w:p>
    <w:p w14:paraId="3C969D3A">
      <w:pPr>
        <w:jc w:val="center"/>
        <w:rPr>
          <w:rFonts w:hint="default"/>
          <w:lang w:val="en-US" w:eastAsia="zh-CN"/>
        </w:rPr>
      </w:pPr>
    </w:p>
    <w:p w14:paraId="33BBD109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\(P_1\)、\(P_2\) 为两个频点的伪距；</w:t>
      </w:r>
    </w:p>
    <w:p w14:paraId="41194076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\(f_1\)、\(f_2\) 为对应载波频率。</w:t>
      </w:r>
    </w:p>
    <w:p w14:paraId="069494AA">
      <w:pPr>
        <w:jc w:val="center"/>
        <w:rPr>
          <w:rFonts w:hint="default"/>
          <w:lang w:val="en-US" w:eastAsia="zh-CN"/>
        </w:rPr>
      </w:pPr>
    </w:p>
    <w:p w14:paraId="48B45EC0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组合的优点是可以大幅减小一阶电离层延迟，但代价是观测噪声会被放大，且组合后的伪距并不再对应某一个单独频点的实际观测。  </w:t>
      </w:r>
    </w:p>
    <w:p w14:paraId="59CE127C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因此，IF 组合和单频 C1 伪距在数值上本来就会存在差异，这正是实验中比较两者发射时刻的意义所在。</w:t>
      </w:r>
    </w:p>
    <w:p w14:paraId="22CDE95D">
      <w:pPr>
        <w:jc w:val="center"/>
        <w:rPr>
          <w:rFonts w:hint="default"/>
          <w:lang w:val="en-US" w:eastAsia="zh-CN"/>
        </w:rPr>
      </w:pPr>
    </w:p>
    <w:p w14:paraId="38DD706E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425A377F">
      <w:pPr>
        <w:jc w:val="center"/>
        <w:rPr>
          <w:rFonts w:hint="default"/>
          <w:lang w:val="en-US" w:eastAsia="zh-CN"/>
        </w:rPr>
      </w:pPr>
    </w:p>
    <w:p w14:paraId="70D25C5C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6. 发送时刻差异的含义</w:t>
      </w:r>
    </w:p>
    <w:p w14:paraId="22D7915C">
      <w:pPr>
        <w:jc w:val="center"/>
        <w:rPr>
          <w:rFonts w:hint="default"/>
          <w:lang w:val="en-US" w:eastAsia="zh-CN"/>
        </w:rPr>
      </w:pPr>
    </w:p>
    <w:p w14:paraId="52B1D910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本实验中计算了三种发射时刻：</w:t>
      </w:r>
    </w:p>
    <w:p w14:paraId="737D03EE">
      <w:pPr>
        <w:jc w:val="center"/>
        <w:rPr>
          <w:rFonts w:hint="default"/>
          <w:lang w:val="en-US" w:eastAsia="zh-CN"/>
        </w:rPr>
      </w:pPr>
    </w:p>
    <w:p w14:paraId="39302A80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`txRaw`：由原始 C1 伪距求得的发射时刻；</w:t>
      </w:r>
    </w:p>
    <w:p w14:paraId="3AD4454F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`txTGD`：由 TGD 改正后的 C1 伪距求得的发射时刻；</w:t>
      </w:r>
    </w:p>
    <w:p w14:paraId="72967427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`txIf`：由 IF 组合伪距求得的发射时刻。</w:t>
      </w:r>
    </w:p>
    <w:p w14:paraId="798F45AB">
      <w:pPr>
        <w:jc w:val="center"/>
        <w:rPr>
          <w:rFonts w:hint="default"/>
          <w:lang w:val="en-US" w:eastAsia="zh-CN"/>
        </w:rPr>
      </w:pPr>
    </w:p>
    <w:p w14:paraId="2E0C553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它们之间的差值分别表示：</w:t>
      </w:r>
    </w:p>
    <w:p w14:paraId="74713990">
      <w:pPr>
        <w:jc w:val="center"/>
        <w:rPr>
          <w:rFonts w:hint="default"/>
          <w:lang w:val="en-US" w:eastAsia="zh-CN"/>
        </w:rPr>
      </w:pPr>
    </w:p>
    <w:p w14:paraId="5C8E595A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</w:t>
      </w:r>
    </w:p>
    <w:p w14:paraId="719EA65D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\Delta t_{TGD} = txTGD - txRaw</w:t>
      </w:r>
    </w:p>
    <w:p w14:paraId="3CEA9C49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\]</w:t>
      </w:r>
    </w:p>
    <w:p w14:paraId="3FA1C42A">
      <w:pPr>
        <w:jc w:val="center"/>
        <w:rPr>
          <w:rFonts w:hint="default"/>
          <w:lang w:val="en-US" w:eastAsia="zh-CN"/>
        </w:rPr>
      </w:pPr>
    </w:p>
    <w:p w14:paraId="027C2136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</w:t>
      </w:r>
    </w:p>
    <w:p w14:paraId="7FF52A12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\Delta t_{IF} = txIf - txTGD</w:t>
      </w:r>
    </w:p>
    <w:p w14:paraId="1921380A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\]</w:t>
      </w:r>
    </w:p>
    <w:p w14:paraId="6464389C">
      <w:pPr>
        <w:jc w:val="center"/>
        <w:rPr>
          <w:rFonts w:hint="default"/>
          <w:lang w:val="en-US" w:eastAsia="zh-CN"/>
        </w:rPr>
      </w:pPr>
    </w:p>
    <w:p w14:paraId="26CB72D1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</w:t>
      </w:r>
    </w:p>
    <w:p w14:paraId="4E6B675A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\Delta t_{RAW-IF} = txIf - txRaw</w:t>
      </w:r>
    </w:p>
    <w:p w14:paraId="52403D06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\]</w:t>
      </w:r>
    </w:p>
    <w:p w14:paraId="59B283F6">
      <w:pPr>
        <w:jc w:val="center"/>
        <w:rPr>
          <w:rFonts w:hint="default"/>
          <w:lang w:val="en-US" w:eastAsia="zh-CN"/>
        </w:rPr>
      </w:pPr>
    </w:p>
    <w:p w14:paraId="6EB6A009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这些差值反映了不同伪距模型对发送时刻计算的影响。  </w:t>
      </w:r>
    </w:p>
    <w:p w14:paraId="473013E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由于伪距差异通常是米级，而光速很大，因此对应的发射时刻差值一般是纳秒级。</w:t>
      </w:r>
    </w:p>
    <w:p w14:paraId="7CB256E3">
      <w:pPr>
        <w:jc w:val="center"/>
        <w:rPr>
          <w:rFonts w:hint="default"/>
          <w:lang w:val="en-US" w:eastAsia="zh-CN"/>
        </w:rPr>
      </w:pPr>
    </w:p>
    <w:p w14:paraId="1413B9B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1789A103">
      <w:pPr>
        <w:jc w:val="center"/>
        <w:rPr>
          <w:rFonts w:hint="default"/>
          <w:lang w:val="en-US" w:eastAsia="zh-CN"/>
        </w:rPr>
      </w:pPr>
    </w:p>
    <w:p w14:paraId="2833EAE7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7. 公式回代验证原理</w:t>
      </w:r>
    </w:p>
    <w:p w14:paraId="4C03068D">
      <w:pPr>
        <w:jc w:val="center"/>
        <w:rPr>
          <w:rFonts w:hint="default"/>
          <w:lang w:val="en-US" w:eastAsia="zh-CN"/>
        </w:rPr>
      </w:pPr>
    </w:p>
    <w:p w14:paraId="6BD3F3D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为了验证发射时刻计算是否正确，本实验还加入了“公式回代”检查。  </w:t>
      </w:r>
    </w:p>
    <w:p w14:paraId="7017ACC2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思路是：既然已经通过伪距算出了发射时刻 \(t_x\)，那么可以再把这个发射时刻代回伪距模型，看看能否重新得到原始伪距。</w:t>
      </w:r>
    </w:p>
    <w:p w14:paraId="2059F720">
      <w:pPr>
        <w:jc w:val="center"/>
        <w:rPr>
          <w:rFonts w:hint="default"/>
          <w:lang w:val="en-US" w:eastAsia="zh-CN"/>
        </w:rPr>
      </w:pPr>
    </w:p>
    <w:p w14:paraId="4F68469E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回代公式可写为：</w:t>
      </w:r>
    </w:p>
    <w:p w14:paraId="03F715CF">
      <w:pPr>
        <w:jc w:val="center"/>
        <w:rPr>
          <w:rFonts w:hint="default"/>
          <w:lang w:val="en-US" w:eastAsia="zh-CN"/>
        </w:rPr>
      </w:pPr>
    </w:p>
    <w:p w14:paraId="6DED742E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</w:t>
      </w:r>
    </w:p>
    <w:p w14:paraId="13BD9E98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P_{back} = c \left( t_r - t_x - \delta t^s(t_x) - \Delta t_{rel}(t_x) \right)</w:t>
      </w:r>
    </w:p>
    <w:p w14:paraId="09C6A0BE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\]</w:t>
      </w:r>
    </w:p>
    <w:p w14:paraId="4E17ACC7">
      <w:pPr>
        <w:jc w:val="center"/>
        <w:rPr>
          <w:rFonts w:hint="default"/>
          <w:lang w:val="en-US" w:eastAsia="zh-CN"/>
        </w:rPr>
      </w:pPr>
    </w:p>
    <w:p w14:paraId="652E1E80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然后与原始伪距比较：</w:t>
      </w:r>
    </w:p>
    <w:p w14:paraId="743076A2">
      <w:pPr>
        <w:jc w:val="center"/>
        <w:rPr>
          <w:rFonts w:hint="default"/>
          <w:lang w:val="en-US" w:eastAsia="zh-CN"/>
        </w:rPr>
      </w:pPr>
    </w:p>
    <w:p w14:paraId="1E8DDBB0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</w:t>
      </w:r>
    </w:p>
    <w:p w14:paraId="3BFAF4B7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residual = P_{back} - P_{original}</w:t>
      </w:r>
    </w:p>
    <w:p w14:paraId="272D9A1E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\]</w:t>
      </w:r>
    </w:p>
    <w:p w14:paraId="59009026">
      <w:pPr>
        <w:jc w:val="center"/>
        <w:rPr>
          <w:rFonts w:hint="default"/>
          <w:lang w:val="en-US" w:eastAsia="zh-CN"/>
        </w:rPr>
      </w:pPr>
    </w:p>
    <w:p w14:paraId="45F024D5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如果残差非常小，说明发射时刻计算与伪距模型之间是闭合的，算法实现正确。  </w:t>
      </w:r>
    </w:p>
    <w:p w14:paraId="262DD21E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在本实验中，回代残差达到了毫米级，这说明发送时刻计算结果具有很好的自洽性。</w:t>
      </w:r>
    </w:p>
    <w:p w14:paraId="6128ED1C">
      <w:pPr>
        <w:jc w:val="center"/>
        <w:rPr>
          <w:rFonts w:hint="default"/>
          <w:lang w:val="en-US" w:eastAsia="zh-CN"/>
        </w:rPr>
      </w:pPr>
    </w:p>
    <w:p w14:paraId="1C3FAC45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4B5F3EEC">
      <w:pPr>
        <w:jc w:val="center"/>
        <w:rPr>
          <w:rFonts w:hint="default"/>
          <w:lang w:val="en-US" w:eastAsia="zh-CN"/>
        </w:rPr>
      </w:pPr>
    </w:p>
    <w:p w14:paraId="621358AD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8. TGD 改正曲线的意义</w:t>
      </w:r>
    </w:p>
    <w:p w14:paraId="35D6D835">
      <w:pPr>
        <w:jc w:val="center"/>
        <w:rPr>
          <w:rFonts w:hint="default"/>
          <w:lang w:val="en-US" w:eastAsia="zh-CN"/>
        </w:rPr>
      </w:pPr>
    </w:p>
    <w:p w14:paraId="14F1476E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本实验最后还绘制了 GPS C1 的 TGD 改正曲线。  </w:t>
      </w:r>
    </w:p>
    <w:p w14:paraId="0ACADA67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由于广播 TGD 本质上是卫星硬件延迟参数，在同一条星历弧段内一般变化很小，所以对于单颗卫星而言，TGD 改正量通常接近一条水平直线。  </w:t>
      </w:r>
    </w:p>
    <w:p w14:paraId="28A69F65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如果图中出现明显跳变，通常说明：</w:t>
      </w:r>
    </w:p>
    <w:p w14:paraId="650098D6">
      <w:pPr>
        <w:jc w:val="center"/>
        <w:rPr>
          <w:rFonts w:hint="default"/>
          <w:lang w:val="en-US" w:eastAsia="zh-CN"/>
        </w:rPr>
      </w:pPr>
    </w:p>
    <w:p w14:paraId="6A89215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卫星星历切换了；</w:t>
      </w:r>
    </w:p>
    <w:p w14:paraId="68ADEEB5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观测频点选取有变化；</w:t>
      </w:r>
    </w:p>
    <w:p w14:paraId="77F23B5A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或者星历选择策略不稳定。</w:t>
      </w:r>
    </w:p>
    <w:p w14:paraId="6439D632">
      <w:pPr>
        <w:jc w:val="center"/>
        <w:rPr>
          <w:rFonts w:hint="default"/>
          <w:lang w:val="en-US" w:eastAsia="zh-CN"/>
        </w:rPr>
      </w:pPr>
    </w:p>
    <w:p w14:paraId="673051FC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因此，TGD 曲线不仅用于展示结果，也是一种检查程序是否稳定工作的手段。</w:t>
      </w:r>
    </w:p>
    <w:p w14:paraId="54D9609A">
      <w:pPr>
        <w:jc w:val="center"/>
        <w:rPr>
          <w:rFonts w:hint="default"/>
          <w:lang w:val="en-US" w:eastAsia="zh-CN"/>
        </w:rPr>
      </w:pPr>
    </w:p>
    <w:p w14:paraId="2F8BC2DA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176947B4">
      <w:pPr>
        <w:jc w:val="center"/>
        <w:rPr>
          <w:rFonts w:hint="default"/>
          <w:lang w:val="en-US" w:eastAsia="zh-CN"/>
        </w:rPr>
      </w:pPr>
    </w:p>
    <w:p w14:paraId="30FEDCE8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9. 本实验原理的整体流程</w:t>
      </w:r>
    </w:p>
    <w:p w14:paraId="1D8F2E5C">
      <w:pPr>
        <w:jc w:val="center"/>
        <w:rPr>
          <w:rFonts w:hint="default"/>
          <w:lang w:val="en-US" w:eastAsia="zh-CN"/>
        </w:rPr>
      </w:pPr>
    </w:p>
    <w:p w14:paraId="1A6FBAD4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可以把本实验的原理总结成以下流程：</w:t>
      </w:r>
    </w:p>
    <w:p w14:paraId="6A9D2B2E">
      <w:pPr>
        <w:jc w:val="center"/>
        <w:rPr>
          <w:rFonts w:hint="default"/>
          <w:lang w:val="en-US" w:eastAsia="zh-CN"/>
        </w:rPr>
      </w:pPr>
    </w:p>
    <w:p w14:paraId="51266058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从观测文件中读取历元、卫星号和伪距观测值；</w:t>
      </w:r>
    </w:p>
    <w:p w14:paraId="2A42921F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从导航文件中读取广播星历和 TGD 参数；</w:t>
      </w:r>
    </w:p>
    <w:p w14:paraId="4B767C10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根据接收时刻和伪距估计初始发射时刻；</w:t>
      </w:r>
    </w:p>
    <w:p w14:paraId="3328115B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计算卫星钟差和相对论改正，进行迭代修正；</w:t>
      </w:r>
    </w:p>
    <w:p w14:paraId="61127EAD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对 GPS C1 伪距应用 TGD 改正；</w:t>
      </w:r>
    </w:p>
    <w:p w14:paraId="14EA8CFD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构造 IF 组合伪距并计算对应发射时刻；</w:t>
      </w:r>
    </w:p>
    <w:p w14:paraId="6F0DD105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通过回代检查发射时刻是否与原始伪距闭合；</w:t>
      </w:r>
    </w:p>
    <w:p w14:paraId="7A808F66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输出 CSV 并绘图分析结果。</w:t>
      </w:r>
    </w:p>
    <w:p w14:paraId="5ED0749B">
      <w:pPr>
        <w:jc w:val="center"/>
        <w:rPr>
          <w:rFonts w:hint="default"/>
          <w:lang w:val="en-US" w:eastAsia="zh-CN"/>
        </w:rPr>
      </w:pPr>
    </w:p>
    <w:p w14:paraId="6AF6670A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6F4AE930">
      <w:pPr>
        <w:jc w:val="center"/>
        <w:rPr>
          <w:rFonts w:hint="default"/>
          <w:lang w:val="en-US" w:eastAsia="zh-CN"/>
        </w:rPr>
      </w:pPr>
    </w:p>
    <w:p w14:paraId="6653A03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10. 小结</w:t>
      </w:r>
    </w:p>
    <w:p w14:paraId="18F13266">
      <w:pPr>
        <w:jc w:val="center"/>
        <w:rPr>
          <w:rFonts w:hint="default"/>
          <w:lang w:val="en-US" w:eastAsia="zh-CN"/>
        </w:rPr>
      </w:pPr>
    </w:p>
    <w:p w14:paraId="164AC3D6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本实验的理论基础包括伪距观测方程、广播星历钟差模型、TGD 改正模型、IF 组合理论以及迭代求解发射时刻的方法。  </w:t>
      </w:r>
    </w:p>
    <w:p w14:paraId="401B91C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通过这些模型，可以从原始观测值出发，逐步得到更接近真实传播过程的发射时刻，并通过回代验证保证结果正确。  </w:t>
      </w:r>
    </w:p>
    <w:p w14:paraId="41C32B72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因此，本实验既验证了教材中的理论公式，也加深了对 GPS 伪距改正和发射时刻计算流程的理解。</w:t>
      </w:r>
    </w:p>
    <w:p w14:paraId="3891FF11">
      <w:pPr>
        <w:jc w:val="center"/>
        <w:rPr>
          <w:rFonts w:hint="default"/>
          <w:lang w:val="en-US" w:eastAsia="zh-CN"/>
        </w:rPr>
      </w:pPr>
    </w:p>
    <w:p w14:paraId="35DD39CF">
      <w:pPr>
        <w:jc w:val="center"/>
        <w:rPr>
          <w:rFonts w:hint="default"/>
          <w:lang w:val="en-US" w:eastAsia="zh-CN"/>
        </w:rPr>
      </w:pPr>
    </w:p>
    <w:p w14:paraId="43BDA36E">
      <w:pPr>
        <w:jc w:val="center"/>
      </w:pPr>
      <w:r>
        <w:drawing>
          <wp:inline distT="0" distB="0" distL="114300" distR="114300">
            <wp:extent cx="5187950" cy="2244090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rcRect r="1602" b="3019"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886C8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1610" cy="4597400"/>
            <wp:effectExtent l="0" t="0" r="8890" b="0"/>
            <wp:docPr id="4" name="图片 4" descr="mermaid-diagram-2026-04-16-154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mermaid-diagram-2026-04-16-15490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E87B6D"/>
    <w:rsid w:val="007922AE"/>
    <w:rsid w:val="00A47296"/>
    <w:rsid w:val="00A5549A"/>
    <w:rsid w:val="01143BBA"/>
    <w:rsid w:val="01147A20"/>
    <w:rsid w:val="01981D37"/>
    <w:rsid w:val="01D377BD"/>
    <w:rsid w:val="02160DD6"/>
    <w:rsid w:val="02216E0A"/>
    <w:rsid w:val="023B1CEC"/>
    <w:rsid w:val="0272230A"/>
    <w:rsid w:val="027C1EEA"/>
    <w:rsid w:val="03155AEE"/>
    <w:rsid w:val="035C1ACC"/>
    <w:rsid w:val="038D65C5"/>
    <w:rsid w:val="03B82C1D"/>
    <w:rsid w:val="03E85264"/>
    <w:rsid w:val="03FF33B4"/>
    <w:rsid w:val="04590B9A"/>
    <w:rsid w:val="046A0398"/>
    <w:rsid w:val="049B6AE7"/>
    <w:rsid w:val="04AB3EA4"/>
    <w:rsid w:val="04E15802"/>
    <w:rsid w:val="0562184F"/>
    <w:rsid w:val="059C797B"/>
    <w:rsid w:val="059E3A35"/>
    <w:rsid w:val="05A32713"/>
    <w:rsid w:val="05AC0D15"/>
    <w:rsid w:val="05B80910"/>
    <w:rsid w:val="05C30EC5"/>
    <w:rsid w:val="05EE4029"/>
    <w:rsid w:val="05FF2411"/>
    <w:rsid w:val="063B5B11"/>
    <w:rsid w:val="0653264B"/>
    <w:rsid w:val="067E21FD"/>
    <w:rsid w:val="06BD6762"/>
    <w:rsid w:val="070F502B"/>
    <w:rsid w:val="075D1F62"/>
    <w:rsid w:val="07AB3295"/>
    <w:rsid w:val="07C679C3"/>
    <w:rsid w:val="07CE4C09"/>
    <w:rsid w:val="07E313A7"/>
    <w:rsid w:val="07FF5650"/>
    <w:rsid w:val="08033EAF"/>
    <w:rsid w:val="08072363"/>
    <w:rsid w:val="08082B23"/>
    <w:rsid w:val="081128A2"/>
    <w:rsid w:val="081A3A43"/>
    <w:rsid w:val="08337C77"/>
    <w:rsid w:val="0867252A"/>
    <w:rsid w:val="086C6E18"/>
    <w:rsid w:val="08F7518D"/>
    <w:rsid w:val="095D7A14"/>
    <w:rsid w:val="0982598E"/>
    <w:rsid w:val="09CA2FA6"/>
    <w:rsid w:val="0A560A40"/>
    <w:rsid w:val="0A720E71"/>
    <w:rsid w:val="0A816019"/>
    <w:rsid w:val="0ADA6D4F"/>
    <w:rsid w:val="0AE859A6"/>
    <w:rsid w:val="0AED1E2C"/>
    <w:rsid w:val="0B51739C"/>
    <w:rsid w:val="0B657B87"/>
    <w:rsid w:val="0B7B4A0C"/>
    <w:rsid w:val="0B7C44D7"/>
    <w:rsid w:val="0BB5793C"/>
    <w:rsid w:val="0C126BE9"/>
    <w:rsid w:val="0C51479A"/>
    <w:rsid w:val="0D4D2EB6"/>
    <w:rsid w:val="0D904B48"/>
    <w:rsid w:val="0DA5364E"/>
    <w:rsid w:val="0E0E02F9"/>
    <w:rsid w:val="0E9B20FC"/>
    <w:rsid w:val="0ED9228C"/>
    <w:rsid w:val="0EF43E08"/>
    <w:rsid w:val="0F1E7653"/>
    <w:rsid w:val="0F210A79"/>
    <w:rsid w:val="0F3F77CA"/>
    <w:rsid w:val="0F630D23"/>
    <w:rsid w:val="0FA85E41"/>
    <w:rsid w:val="103E3F92"/>
    <w:rsid w:val="109D1128"/>
    <w:rsid w:val="10BE10ED"/>
    <w:rsid w:val="10CA7802"/>
    <w:rsid w:val="10EC5790"/>
    <w:rsid w:val="110A3DFB"/>
    <w:rsid w:val="116E61E6"/>
    <w:rsid w:val="11720C27"/>
    <w:rsid w:val="1194601C"/>
    <w:rsid w:val="11E259B3"/>
    <w:rsid w:val="11E81936"/>
    <w:rsid w:val="122355E7"/>
    <w:rsid w:val="125A0259"/>
    <w:rsid w:val="12930E87"/>
    <w:rsid w:val="12EC78B1"/>
    <w:rsid w:val="134216DF"/>
    <w:rsid w:val="134401BC"/>
    <w:rsid w:val="137509FC"/>
    <w:rsid w:val="13983E78"/>
    <w:rsid w:val="13C77038"/>
    <w:rsid w:val="13FA1F81"/>
    <w:rsid w:val="14056E0A"/>
    <w:rsid w:val="141F6BD7"/>
    <w:rsid w:val="14B75AD2"/>
    <w:rsid w:val="14D737D0"/>
    <w:rsid w:val="15261DCB"/>
    <w:rsid w:val="15EE5971"/>
    <w:rsid w:val="162E6565"/>
    <w:rsid w:val="1638324F"/>
    <w:rsid w:val="163F3E27"/>
    <w:rsid w:val="164D53B6"/>
    <w:rsid w:val="167114E6"/>
    <w:rsid w:val="168C679E"/>
    <w:rsid w:val="16BB0F91"/>
    <w:rsid w:val="170513F4"/>
    <w:rsid w:val="17241B29"/>
    <w:rsid w:val="175E37F2"/>
    <w:rsid w:val="17AD069C"/>
    <w:rsid w:val="17EE62A7"/>
    <w:rsid w:val="18094A7F"/>
    <w:rsid w:val="180D36EF"/>
    <w:rsid w:val="187507E3"/>
    <w:rsid w:val="187C3D68"/>
    <w:rsid w:val="1890044B"/>
    <w:rsid w:val="18F1119C"/>
    <w:rsid w:val="1A135C0D"/>
    <w:rsid w:val="1A807E8C"/>
    <w:rsid w:val="1A912116"/>
    <w:rsid w:val="1AB97E67"/>
    <w:rsid w:val="1AC1601A"/>
    <w:rsid w:val="1AC42237"/>
    <w:rsid w:val="1AE8309E"/>
    <w:rsid w:val="1AEA35A8"/>
    <w:rsid w:val="1AFB73D3"/>
    <w:rsid w:val="1B1B6871"/>
    <w:rsid w:val="1B1F0078"/>
    <w:rsid w:val="1B3501FE"/>
    <w:rsid w:val="1B7C50BE"/>
    <w:rsid w:val="1B8D29CC"/>
    <w:rsid w:val="1BCF516C"/>
    <w:rsid w:val="1BE03149"/>
    <w:rsid w:val="1BE7599C"/>
    <w:rsid w:val="1C02560E"/>
    <w:rsid w:val="1C0A4FC9"/>
    <w:rsid w:val="1C595EC3"/>
    <w:rsid w:val="1C817B9F"/>
    <w:rsid w:val="1C8C02F2"/>
    <w:rsid w:val="1C9F3F97"/>
    <w:rsid w:val="1CC00A6A"/>
    <w:rsid w:val="1D047E26"/>
    <w:rsid w:val="1D185F53"/>
    <w:rsid w:val="1D6039FF"/>
    <w:rsid w:val="1D7E283C"/>
    <w:rsid w:val="1D972056"/>
    <w:rsid w:val="1E5729B7"/>
    <w:rsid w:val="1EBF6F56"/>
    <w:rsid w:val="1EFF124F"/>
    <w:rsid w:val="1F734F62"/>
    <w:rsid w:val="1F7E4C34"/>
    <w:rsid w:val="1F953AC5"/>
    <w:rsid w:val="20320933"/>
    <w:rsid w:val="203D3627"/>
    <w:rsid w:val="21235624"/>
    <w:rsid w:val="21304A63"/>
    <w:rsid w:val="218855F5"/>
    <w:rsid w:val="2191507A"/>
    <w:rsid w:val="21B352AD"/>
    <w:rsid w:val="21FA0355"/>
    <w:rsid w:val="224C731E"/>
    <w:rsid w:val="22732EF1"/>
    <w:rsid w:val="22B02A28"/>
    <w:rsid w:val="22DF5F10"/>
    <w:rsid w:val="232474D6"/>
    <w:rsid w:val="23606F1A"/>
    <w:rsid w:val="23C95010"/>
    <w:rsid w:val="23CB75C1"/>
    <w:rsid w:val="243C6F91"/>
    <w:rsid w:val="2440542B"/>
    <w:rsid w:val="24D665AE"/>
    <w:rsid w:val="24FC3F7A"/>
    <w:rsid w:val="25006FA2"/>
    <w:rsid w:val="250474F1"/>
    <w:rsid w:val="25836677"/>
    <w:rsid w:val="25AE50EF"/>
    <w:rsid w:val="262250F4"/>
    <w:rsid w:val="2649029F"/>
    <w:rsid w:val="266731EF"/>
    <w:rsid w:val="26C308AA"/>
    <w:rsid w:val="26CD6F7F"/>
    <w:rsid w:val="26D47CD8"/>
    <w:rsid w:val="272541F4"/>
    <w:rsid w:val="277E2D39"/>
    <w:rsid w:val="27C72980"/>
    <w:rsid w:val="27E96DDF"/>
    <w:rsid w:val="281573ED"/>
    <w:rsid w:val="284D73DB"/>
    <w:rsid w:val="28A57A1A"/>
    <w:rsid w:val="28B729B0"/>
    <w:rsid w:val="28DA2814"/>
    <w:rsid w:val="28FA4C81"/>
    <w:rsid w:val="29635284"/>
    <w:rsid w:val="296A7986"/>
    <w:rsid w:val="29BB4A2E"/>
    <w:rsid w:val="2A5E3B28"/>
    <w:rsid w:val="2AE5333F"/>
    <w:rsid w:val="2AFF72E0"/>
    <w:rsid w:val="2B2F316D"/>
    <w:rsid w:val="2B8D1E0F"/>
    <w:rsid w:val="2BA32721"/>
    <w:rsid w:val="2BFA5DC9"/>
    <w:rsid w:val="2C262A5E"/>
    <w:rsid w:val="2C2D1D71"/>
    <w:rsid w:val="2C683709"/>
    <w:rsid w:val="2C7F7D0B"/>
    <w:rsid w:val="2CEF7B9C"/>
    <w:rsid w:val="2D3756FE"/>
    <w:rsid w:val="2D422DCF"/>
    <w:rsid w:val="2DA261F6"/>
    <w:rsid w:val="2DB87403"/>
    <w:rsid w:val="2DBB2891"/>
    <w:rsid w:val="2DD85145"/>
    <w:rsid w:val="2E1F2D74"/>
    <w:rsid w:val="2E2B3406"/>
    <w:rsid w:val="2E472AA3"/>
    <w:rsid w:val="2E5736DA"/>
    <w:rsid w:val="2E5D73CF"/>
    <w:rsid w:val="2E5E248D"/>
    <w:rsid w:val="2E6835F5"/>
    <w:rsid w:val="2EC62BBE"/>
    <w:rsid w:val="2EEC77C7"/>
    <w:rsid w:val="2F172207"/>
    <w:rsid w:val="2F347CEB"/>
    <w:rsid w:val="2F550CE3"/>
    <w:rsid w:val="2F5F2911"/>
    <w:rsid w:val="2F6C63C7"/>
    <w:rsid w:val="2F7838CE"/>
    <w:rsid w:val="2FE36661"/>
    <w:rsid w:val="301901A7"/>
    <w:rsid w:val="303303FB"/>
    <w:rsid w:val="30374A90"/>
    <w:rsid w:val="306C3141"/>
    <w:rsid w:val="30E459D5"/>
    <w:rsid w:val="3169514A"/>
    <w:rsid w:val="31856212"/>
    <w:rsid w:val="32C430E9"/>
    <w:rsid w:val="32F91A23"/>
    <w:rsid w:val="32FB1250"/>
    <w:rsid w:val="33946586"/>
    <w:rsid w:val="33AD6D6A"/>
    <w:rsid w:val="33C30E90"/>
    <w:rsid w:val="33C76B68"/>
    <w:rsid w:val="33D60378"/>
    <w:rsid w:val="340F21F4"/>
    <w:rsid w:val="345435AA"/>
    <w:rsid w:val="346135E8"/>
    <w:rsid w:val="347F5B7C"/>
    <w:rsid w:val="34F572FE"/>
    <w:rsid w:val="34F61A41"/>
    <w:rsid w:val="35346BB3"/>
    <w:rsid w:val="353C2F10"/>
    <w:rsid w:val="35B20274"/>
    <w:rsid w:val="35DA38E2"/>
    <w:rsid w:val="360F789E"/>
    <w:rsid w:val="36127F18"/>
    <w:rsid w:val="36146D7E"/>
    <w:rsid w:val="36260A17"/>
    <w:rsid w:val="3650667A"/>
    <w:rsid w:val="37094253"/>
    <w:rsid w:val="370C77E1"/>
    <w:rsid w:val="37374C81"/>
    <w:rsid w:val="378A2CAA"/>
    <w:rsid w:val="37D86DCA"/>
    <w:rsid w:val="38554737"/>
    <w:rsid w:val="38EF1B8D"/>
    <w:rsid w:val="38FB79D2"/>
    <w:rsid w:val="393B5A20"/>
    <w:rsid w:val="395F4AD5"/>
    <w:rsid w:val="3962445C"/>
    <w:rsid w:val="39932C5B"/>
    <w:rsid w:val="3A0266BB"/>
    <w:rsid w:val="3AAF0323"/>
    <w:rsid w:val="3AD6670D"/>
    <w:rsid w:val="3B3616FD"/>
    <w:rsid w:val="3B9C6266"/>
    <w:rsid w:val="3BF90EAC"/>
    <w:rsid w:val="3C30353C"/>
    <w:rsid w:val="3C436737"/>
    <w:rsid w:val="3C9F6DF9"/>
    <w:rsid w:val="3D017F7A"/>
    <w:rsid w:val="3D06162E"/>
    <w:rsid w:val="3D186608"/>
    <w:rsid w:val="3D1F5FCB"/>
    <w:rsid w:val="3D7471FB"/>
    <w:rsid w:val="3DE91AD1"/>
    <w:rsid w:val="3E1D0E70"/>
    <w:rsid w:val="3E3C668B"/>
    <w:rsid w:val="3EC04E34"/>
    <w:rsid w:val="3EEB1A2B"/>
    <w:rsid w:val="3F235660"/>
    <w:rsid w:val="3F361456"/>
    <w:rsid w:val="3F4563B2"/>
    <w:rsid w:val="3F5A41B1"/>
    <w:rsid w:val="3F7B3322"/>
    <w:rsid w:val="3FA43758"/>
    <w:rsid w:val="3FB94B9E"/>
    <w:rsid w:val="3FEE096C"/>
    <w:rsid w:val="40AC5CF1"/>
    <w:rsid w:val="40BA0745"/>
    <w:rsid w:val="40D06190"/>
    <w:rsid w:val="40DF4218"/>
    <w:rsid w:val="411058C0"/>
    <w:rsid w:val="413068B8"/>
    <w:rsid w:val="41857776"/>
    <w:rsid w:val="421B74B5"/>
    <w:rsid w:val="421B7EDB"/>
    <w:rsid w:val="42390D79"/>
    <w:rsid w:val="42563A85"/>
    <w:rsid w:val="429745F7"/>
    <w:rsid w:val="4303280C"/>
    <w:rsid w:val="430D728C"/>
    <w:rsid w:val="431D59F5"/>
    <w:rsid w:val="432E7095"/>
    <w:rsid w:val="43697B04"/>
    <w:rsid w:val="43945399"/>
    <w:rsid w:val="43963E64"/>
    <w:rsid w:val="43B461CF"/>
    <w:rsid w:val="446174A6"/>
    <w:rsid w:val="44632C0C"/>
    <w:rsid w:val="4511294C"/>
    <w:rsid w:val="455C00D8"/>
    <w:rsid w:val="459A7EE1"/>
    <w:rsid w:val="45A116B5"/>
    <w:rsid w:val="45A84A27"/>
    <w:rsid w:val="461C2E0A"/>
    <w:rsid w:val="46CB3BD1"/>
    <w:rsid w:val="46E760AC"/>
    <w:rsid w:val="471435D0"/>
    <w:rsid w:val="47C85A52"/>
    <w:rsid w:val="47F93081"/>
    <w:rsid w:val="48D027A5"/>
    <w:rsid w:val="49036AF6"/>
    <w:rsid w:val="49834E73"/>
    <w:rsid w:val="49867426"/>
    <w:rsid w:val="499053E4"/>
    <w:rsid w:val="49BD50D1"/>
    <w:rsid w:val="49D142A3"/>
    <w:rsid w:val="4A2711B8"/>
    <w:rsid w:val="4AA47FDF"/>
    <w:rsid w:val="4AAE3EFF"/>
    <w:rsid w:val="4B9B03D7"/>
    <w:rsid w:val="4C0C538C"/>
    <w:rsid w:val="4C1B1AA0"/>
    <w:rsid w:val="4C2A7FE7"/>
    <w:rsid w:val="4C5A72C7"/>
    <w:rsid w:val="4C5D198A"/>
    <w:rsid w:val="4C8809A9"/>
    <w:rsid w:val="4C8F2A46"/>
    <w:rsid w:val="4CBE35DA"/>
    <w:rsid w:val="4CD868D1"/>
    <w:rsid w:val="4D0C03F4"/>
    <w:rsid w:val="4D130AFB"/>
    <w:rsid w:val="4D2743AC"/>
    <w:rsid w:val="4D3925A5"/>
    <w:rsid w:val="4DBD489F"/>
    <w:rsid w:val="4E0F3B92"/>
    <w:rsid w:val="4E2F706B"/>
    <w:rsid w:val="4E5D3BE5"/>
    <w:rsid w:val="4E73608C"/>
    <w:rsid w:val="4E9D6640"/>
    <w:rsid w:val="4EE072D0"/>
    <w:rsid w:val="4F1F6B5A"/>
    <w:rsid w:val="4FD05797"/>
    <w:rsid w:val="507028FD"/>
    <w:rsid w:val="50CA73A0"/>
    <w:rsid w:val="5129208B"/>
    <w:rsid w:val="51534F7B"/>
    <w:rsid w:val="516C0D75"/>
    <w:rsid w:val="51701EEE"/>
    <w:rsid w:val="518D0954"/>
    <w:rsid w:val="51976126"/>
    <w:rsid w:val="5213447D"/>
    <w:rsid w:val="528C1EA6"/>
    <w:rsid w:val="52BD1C5A"/>
    <w:rsid w:val="52EA7077"/>
    <w:rsid w:val="5324366B"/>
    <w:rsid w:val="5346590F"/>
    <w:rsid w:val="53B45971"/>
    <w:rsid w:val="54211511"/>
    <w:rsid w:val="54527990"/>
    <w:rsid w:val="54C46176"/>
    <w:rsid w:val="55133BF6"/>
    <w:rsid w:val="556369EC"/>
    <w:rsid w:val="55900181"/>
    <w:rsid w:val="55E054BD"/>
    <w:rsid w:val="560D0F89"/>
    <w:rsid w:val="56523968"/>
    <w:rsid w:val="567139C6"/>
    <w:rsid w:val="56C13933"/>
    <w:rsid w:val="56C97E24"/>
    <w:rsid w:val="56E9366F"/>
    <w:rsid w:val="56F166AD"/>
    <w:rsid w:val="570E17B8"/>
    <w:rsid w:val="57394D8A"/>
    <w:rsid w:val="58094B82"/>
    <w:rsid w:val="581F685D"/>
    <w:rsid w:val="5850568B"/>
    <w:rsid w:val="58574F5D"/>
    <w:rsid w:val="585F6AF1"/>
    <w:rsid w:val="58676429"/>
    <w:rsid w:val="58A52B78"/>
    <w:rsid w:val="58C82E25"/>
    <w:rsid w:val="5907583F"/>
    <w:rsid w:val="5918078B"/>
    <w:rsid w:val="591F172A"/>
    <w:rsid w:val="5980290A"/>
    <w:rsid w:val="59982646"/>
    <w:rsid w:val="59E24344"/>
    <w:rsid w:val="5A384048"/>
    <w:rsid w:val="5AA827CA"/>
    <w:rsid w:val="5AC876C0"/>
    <w:rsid w:val="5AF47194"/>
    <w:rsid w:val="5B2A7B5A"/>
    <w:rsid w:val="5B4F1D0D"/>
    <w:rsid w:val="5BA367A8"/>
    <w:rsid w:val="5BC22F58"/>
    <w:rsid w:val="5C1F3FCD"/>
    <w:rsid w:val="5C5B1929"/>
    <w:rsid w:val="5CCE0790"/>
    <w:rsid w:val="5CD85171"/>
    <w:rsid w:val="5D04294B"/>
    <w:rsid w:val="5D6109F5"/>
    <w:rsid w:val="5DC87774"/>
    <w:rsid w:val="5DE47BE5"/>
    <w:rsid w:val="5E3818C6"/>
    <w:rsid w:val="5E7B2B51"/>
    <w:rsid w:val="5E8E347A"/>
    <w:rsid w:val="5E9F1F3C"/>
    <w:rsid w:val="5EDD4F4F"/>
    <w:rsid w:val="5EED20BB"/>
    <w:rsid w:val="5F506A56"/>
    <w:rsid w:val="5FF65A67"/>
    <w:rsid w:val="60147D2E"/>
    <w:rsid w:val="60AD570E"/>
    <w:rsid w:val="60E42575"/>
    <w:rsid w:val="613C4DD4"/>
    <w:rsid w:val="61DC793B"/>
    <w:rsid w:val="61E82AEC"/>
    <w:rsid w:val="61F90B2A"/>
    <w:rsid w:val="62106920"/>
    <w:rsid w:val="62926B1F"/>
    <w:rsid w:val="635856E1"/>
    <w:rsid w:val="638D2D70"/>
    <w:rsid w:val="63981D46"/>
    <w:rsid w:val="63BC40C5"/>
    <w:rsid w:val="63D75F8D"/>
    <w:rsid w:val="646C79E0"/>
    <w:rsid w:val="64E149E6"/>
    <w:rsid w:val="64EE0BFA"/>
    <w:rsid w:val="64FA3885"/>
    <w:rsid w:val="65684911"/>
    <w:rsid w:val="657A31C9"/>
    <w:rsid w:val="65E25DBC"/>
    <w:rsid w:val="661C4E54"/>
    <w:rsid w:val="66247B95"/>
    <w:rsid w:val="66607AD7"/>
    <w:rsid w:val="666D305E"/>
    <w:rsid w:val="66A35274"/>
    <w:rsid w:val="66A76F0C"/>
    <w:rsid w:val="670A092A"/>
    <w:rsid w:val="67FC0E95"/>
    <w:rsid w:val="680E108C"/>
    <w:rsid w:val="687111FC"/>
    <w:rsid w:val="687B30A6"/>
    <w:rsid w:val="688A41F4"/>
    <w:rsid w:val="689D5841"/>
    <w:rsid w:val="69634BC3"/>
    <w:rsid w:val="69FA19C4"/>
    <w:rsid w:val="6A221231"/>
    <w:rsid w:val="6AA91148"/>
    <w:rsid w:val="6AC02C0D"/>
    <w:rsid w:val="6AFF13D7"/>
    <w:rsid w:val="6B90694A"/>
    <w:rsid w:val="6C3A69EF"/>
    <w:rsid w:val="6CC528DD"/>
    <w:rsid w:val="6D070B33"/>
    <w:rsid w:val="6D2D3779"/>
    <w:rsid w:val="6D344EC4"/>
    <w:rsid w:val="6DB41985"/>
    <w:rsid w:val="6DDB6304"/>
    <w:rsid w:val="6DE87B6D"/>
    <w:rsid w:val="6E100EAB"/>
    <w:rsid w:val="6E145B48"/>
    <w:rsid w:val="6E270660"/>
    <w:rsid w:val="6E2B180C"/>
    <w:rsid w:val="6E640A40"/>
    <w:rsid w:val="6E697118"/>
    <w:rsid w:val="6E7F311A"/>
    <w:rsid w:val="6EC944FC"/>
    <w:rsid w:val="6EF12905"/>
    <w:rsid w:val="6F0003B7"/>
    <w:rsid w:val="6F131A93"/>
    <w:rsid w:val="6F2D1152"/>
    <w:rsid w:val="6F305BEA"/>
    <w:rsid w:val="6F6560B7"/>
    <w:rsid w:val="6F7D440F"/>
    <w:rsid w:val="6F825852"/>
    <w:rsid w:val="7024313D"/>
    <w:rsid w:val="704023B4"/>
    <w:rsid w:val="70692FCD"/>
    <w:rsid w:val="706D2837"/>
    <w:rsid w:val="70F65B41"/>
    <w:rsid w:val="71301F49"/>
    <w:rsid w:val="71BF67E8"/>
    <w:rsid w:val="71ED3139"/>
    <w:rsid w:val="72066845"/>
    <w:rsid w:val="724235B7"/>
    <w:rsid w:val="727B7DBA"/>
    <w:rsid w:val="727C0AB7"/>
    <w:rsid w:val="72AE5A92"/>
    <w:rsid w:val="7303686A"/>
    <w:rsid w:val="7352575D"/>
    <w:rsid w:val="738C5C37"/>
    <w:rsid w:val="73FE1E4A"/>
    <w:rsid w:val="742E5D41"/>
    <w:rsid w:val="7486340E"/>
    <w:rsid w:val="749D086E"/>
    <w:rsid w:val="74AA72A6"/>
    <w:rsid w:val="74B75CE7"/>
    <w:rsid w:val="74C123EE"/>
    <w:rsid w:val="75947170"/>
    <w:rsid w:val="75D53F67"/>
    <w:rsid w:val="7623481D"/>
    <w:rsid w:val="769D0238"/>
    <w:rsid w:val="76B63F51"/>
    <w:rsid w:val="76C23768"/>
    <w:rsid w:val="76EA11A0"/>
    <w:rsid w:val="76EF40BB"/>
    <w:rsid w:val="76FD4E9F"/>
    <w:rsid w:val="77004407"/>
    <w:rsid w:val="774F4845"/>
    <w:rsid w:val="77692B6F"/>
    <w:rsid w:val="778C0ADA"/>
    <w:rsid w:val="77AF35C9"/>
    <w:rsid w:val="77C97FE8"/>
    <w:rsid w:val="77F540E6"/>
    <w:rsid w:val="783469E8"/>
    <w:rsid w:val="78542168"/>
    <w:rsid w:val="78A26AF3"/>
    <w:rsid w:val="78A4019A"/>
    <w:rsid w:val="796306F0"/>
    <w:rsid w:val="7BB343AE"/>
    <w:rsid w:val="7BE16183"/>
    <w:rsid w:val="7CB43C54"/>
    <w:rsid w:val="7D1D41A3"/>
    <w:rsid w:val="7D3C25A3"/>
    <w:rsid w:val="7D6B4F39"/>
    <w:rsid w:val="7D7637D3"/>
    <w:rsid w:val="7E046E5D"/>
    <w:rsid w:val="7E092A30"/>
    <w:rsid w:val="7E43252C"/>
    <w:rsid w:val="7E605227"/>
    <w:rsid w:val="7E853162"/>
    <w:rsid w:val="7ED576D5"/>
    <w:rsid w:val="7EE47F0A"/>
    <w:rsid w:val="7F27789E"/>
    <w:rsid w:val="7F4E67B2"/>
    <w:rsid w:val="7F5360D7"/>
    <w:rsid w:val="7FBD5515"/>
    <w:rsid w:val="7FC56ACC"/>
    <w:rsid w:val="7FCF2FF2"/>
    <w:rsid w:val="7FF7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gongshi"/>
    <w:basedOn w:val="1"/>
    <w:qFormat/>
    <w:uiPriority w:val="0"/>
    <w:pPr>
      <w:tabs>
        <w:tab w:val="center" w:pos="4160"/>
        <w:tab w:val="right" w:pos="8300"/>
      </w:tabs>
    </w:pPr>
    <w:rPr>
      <w:rFonts w:hint="default" w:asciiTheme="minorAscii" w:hAnsiTheme="minorAscii"/>
      <w:kern w:val="0"/>
      <w:sz w:val="24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2054</Words>
  <Characters>4448</Characters>
  <Lines>0</Lines>
  <Paragraphs>0</Paragraphs>
  <TotalTime>682</TotalTime>
  <ScaleCrop>false</ScaleCrop>
  <LinksUpToDate>false</LinksUpToDate>
  <CharactersWithSpaces>5154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2026-03-30T03:20:00Z</dcterms:created>
  <dc:creator>殷海涵</dc:creator>
  <cp:lastModifiedBy>殷海涵</cp:lastModifiedBy>
  <dcterms:modified xsi:type="dcterms:W3CDTF">2026-04-16T13:07:56Z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DDF0AC054AE640B48FADE041BEC81A6A_11</vt:lpwstr>
  </property>
  <property fmtid="{D5CDD505-2E9C-101B-9397-08002B2CF9AE}" pid="4" name="KSOTemplateDocerSaveRecord">
    <vt:lpwstr>eyJoZGlkIjoiMWQ3MGU1ODBhOTc0NzM4OTNmZTA1ZDczOTliYTRjNDQiLCJ1c2VySWQiOiIxNjY4NTM5NTc0In0=</vt:lpwstr>
  </property>
</Properties>
</file>