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spacing w:line="360" w:lineRule="auto"/>
      </w:pPr>
    </w:p>
    <w:p>
      <w:pPr>
        <w:pStyle w:val="20"/>
        <w:spacing w:line="360" w:lineRule="auto"/>
      </w:pPr>
    </w:p>
    <w:p>
      <w:pPr>
        <w:pStyle w:val="20"/>
        <w:spacing w:line="360" w:lineRule="auto"/>
      </w:pPr>
      <w:r>
        <w:rPr>
          <w:rFonts w:hint="eastAsia"/>
        </w:rPr>
        <w:t>编译原理程序设计报告</w:t>
      </w:r>
    </w:p>
    <w:p>
      <w:pPr>
        <w:spacing w:line="360" w:lineRule="auto"/>
        <w:rPr>
          <w:b/>
          <w:bCs/>
          <w:sz w:val="32"/>
          <w:szCs w:val="32"/>
        </w:rPr>
      </w:pPr>
    </w:p>
    <w:p>
      <w:pPr>
        <w:spacing w:line="360" w:lineRule="auto"/>
        <w:jc w:val="center"/>
        <w:rPr>
          <w:b/>
          <w:bCs/>
          <w:sz w:val="32"/>
          <w:szCs w:val="32"/>
        </w:rPr>
      </w:pPr>
      <w:r>
        <w:rPr>
          <w:rFonts w:hint="eastAsia"/>
          <w:b/>
          <w:bCs/>
          <w:sz w:val="32"/>
          <w:szCs w:val="32"/>
        </w:rPr>
        <w:t xml:space="preserve">简易编译器的设计与实现                  </w:t>
      </w:r>
    </w:p>
    <w:p>
      <w:pPr>
        <w:spacing w:line="360" w:lineRule="auto"/>
        <w:jc w:val="center"/>
        <w:rPr>
          <w:sz w:val="28"/>
          <w:szCs w:val="28"/>
        </w:rPr>
      </w:pPr>
    </w:p>
    <w:p>
      <w:pPr>
        <w:spacing w:line="360" w:lineRule="auto"/>
        <w:ind w:firstLine="1405" w:firstLineChars="500"/>
        <w:rPr>
          <w:b/>
          <w:bCs/>
          <w:sz w:val="28"/>
          <w:szCs w:val="28"/>
        </w:rPr>
      </w:pPr>
      <w:r>
        <w:rPr>
          <w:rFonts w:hint="eastAsia"/>
          <w:b/>
          <w:bCs/>
          <w:sz w:val="28"/>
          <w:szCs w:val="28"/>
        </w:rPr>
        <w:t>专业年级 ：</w:t>
      </w:r>
      <w:r>
        <w:rPr>
          <w:rFonts w:hint="eastAsia"/>
          <w:b/>
          <w:bCs/>
          <w:sz w:val="28"/>
          <w:szCs w:val="28"/>
          <w:u w:val="thick"/>
        </w:rPr>
        <w:t xml:space="preserve"> </w:t>
      </w:r>
      <w:r>
        <w:rPr>
          <w:b/>
          <w:bCs/>
          <w:sz w:val="28"/>
          <w:szCs w:val="28"/>
          <w:u w:val="thick"/>
        </w:rPr>
        <w:t xml:space="preserve">    </w:t>
      </w:r>
      <w:r>
        <w:rPr>
          <w:rFonts w:hint="eastAsia"/>
          <w:b/>
          <w:bCs/>
          <w:sz w:val="28"/>
          <w:szCs w:val="28"/>
          <w:u w:val="thick"/>
        </w:rPr>
        <w:t xml:space="preserve">18级软件工程专业    </w:t>
      </w:r>
      <w:r>
        <w:rPr>
          <w:b/>
          <w:bCs/>
          <w:sz w:val="28"/>
          <w:szCs w:val="28"/>
          <w:u w:val="thick"/>
        </w:rPr>
        <w:t xml:space="preserve">   </w:t>
      </w:r>
      <w:r>
        <w:rPr>
          <w:rFonts w:hint="eastAsia"/>
          <w:b/>
          <w:bCs/>
          <w:sz w:val="28"/>
          <w:szCs w:val="28"/>
          <w:u w:val="thick"/>
        </w:rPr>
        <w:t xml:space="preserve"> </w:t>
      </w:r>
    </w:p>
    <w:p>
      <w:pPr>
        <w:spacing w:line="360" w:lineRule="auto"/>
        <w:jc w:val="center"/>
        <w:rPr>
          <w:b/>
          <w:bCs/>
          <w:sz w:val="28"/>
          <w:szCs w:val="28"/>
        </w:rPr>
      </w:pPr>
    </w:p>
    <w:p>
      <w:pPr>
        <w:spacing w:line="360" w:lineRule="auto"/>
        <w:ind w:firstLine="1405" w:firstLineChars="500"/>
        <w:rPr>
          <w:b/>
          <w:bCs/>
          <w:sz w:val="28"/>
          <w:szCs w:val="28"/>
          <w:u w:val="thick"/>
        </w:rPr>
      </w:pPr>
      <w:r>
        <w:rPr>
          <w:rFonts w:hint="eastAsia"/>
          <w:b/>
          <w:bCs/>
          <w:sz w:val="28"/>
          <w:szCs w:val="28"/>
        </w:rPr>
        <w:t xml:space="preserve">小组成员 ： </w:t>
      </w:r>
      <w:r>
        <w:rPr>
          <w:rFonts w:hint="eastAsia"/>
          <w:b/>
          <w:bCs/>
          <w:sz w:val="28"/>
          <w:szCs w:val="28"/>
          <w:u w:val="thick"/>
        </w:rPr>
        <w:t>姚東序10185101174</w:t>
      </w:r>
    </w:p>
    <w:p>
      <w:pPr>
        <w:spacing w:line="360" w:lineRule="auto"/>
        <w:ind w:firstLine="3112" w:firstLineChars="1107"/>
        <w:rPr>
          <w:b/>
          <w:bCs/>
          <w:sz w:val="28"/>
          <w:szCs w:val="28"/>
          <w:u w:val="thick"/>
        </w:rPr>
      </w:pPr>
      <w:r>
        <w:rPr>
          <w:rFonts w:hint="eastAsia"/>
          <w:b/>
          <w:bCs/>
          <w:sz w:val="28"/>
          <w:szCs w:val="28"/>
          <w:u w:val="thick"/>
        </w:rPr>
        <w:t>黄逸宏10171900143</w:t>
      </w:r>
    </w:p>
    <w:p>
      <w:pPr>
        <w:spacing w:line="360" w:lineRule="auto"/>
        <w:ind w:firstLine="3112" w:firstLineChars="1107"/>
        <w:rPr>
          <w:b/>
          <w:bCs/>
          <w:sz w:val="28"/>
          <w:szCs w:val="28"/>
          <w:u w:val="thick"/>
        </w:rPr>
      </w:pPr>
      <w:r>
        <w:rPr>
          <w:rFonts w:hint="eastAsia"/>
          <w:b/>
          <w:bCs/>
          <w:sz w:val="28"/>
          <w:szCs w:val="28"/>
          <w:u w:val="thick"/>
        </w:rPr>
        <w:t>侯静雯10185101139</w:t>
      </w:r>
    </w:p>
    <w:p>
      <w:pPr>
        <w:spacing w:line="360" w:lineRule="auto"/>
        <w:ind w:firstLine="3112" w:firstLineChars="1107"/>
        <w:rPr>
          <w:b/>
          <w:bCs/>
          <w:sz w:val="28"/>
          <w:szCs w:val="28"/>
          <w:u w:val="thick"/>
        </w:rPr>
      </w:pPr>
      <w:r>
        <w:rPr>
          <w:rFonts w:hint="eastAsia"/>
          <w:b/>
          <w:bCs/>
          <w:sz w:val="28"/>
          <w:szCs w:val="28"/>
          <w:u w:val="thick"/>
        </w:rPr>
        <w:t>苏日力格10185101175</w:t>
      </w:r>
    </w:p>
    <w:p>
      <w:pPr>
        <w:spacing w:line="360" w:lineRule="auto"/>
        <w:ind w:firstLine="565" w:firstLineChars="201"/>
        <w:jc w:val="center"/>
        <w:rPr>
          <w:b/>
          <w:bCs/>
          <w:sz w:val="28"/>
          <w:szCs w:val="28"/>
        </w:rPr>
      </w:pPr>
    </w:p>
    <w:p>
      <w:pPr>
        <w:spacing w:line="360" w:lineRule="auto"/>
        <w:ind w:firstLine="1405" w:firstLineChars="500"/>
        <w:rPr>
          <w:b/>
          <w:bCs/>
          <w:sz w:val="28"/>
          <w:szCs w:val="28"/>
        </w:rPr>
      </w:pPr>
      <w:r>
        <w:rPr>
          <w:rFonts w:hint="eastAsia"/>
          <w:b/>
          <w:bCs/>
          <w:sz w:val="28"/>
          <w:szCs w:val="28"/>
        </w:rPr>
        <w:t xml:space="preserve">指导教师 ： </w:t>
      </w:r>
      <w:r>
        <w:rPr>
          <w:rFonts w:hint="eastAsia"/>
          <w:b/>
          <w:bCs/>
          <w:sz w:val="28"/>
          <w:szCs w:val="28"/>
          <w:u w:val="thick"/>
        </w:rPr>
        <w:t xml:space="preserve">     </w:t>
      </w:r>
      <w:r>
        <w:rPr>
          <w:b/>
          <w:bCs/>
          <w:sz w:val="28"/>
          <w:szCs w:val="28"/>
          <w:u w:val="thick"/>
        </w:rPr>
        <w:t xml:space="preserve">   </w:t>
      </w:r>
      <w:r>
        <w:rPr>
          <w:rFonts w:hint="eastAsia"/>
          <w:b/>
          <w:bCs/>
          <w:sz w:val="28"/>
          <w:szCs w:val="28"/>
          <w:u w:val="thick"/>
        </w:rPr>
        <w:t xml:space="preserve">琚小明   </w:t>
      </w:r>
      <w:r>
        <w:rPr>
          <w:b/>
          <w:bCs/>
          <w:sz w:val="28"/>
          <w:szCs w:val="28"/>
          <w:u w:val="thick"/>
        </w:rPr>
        <w:t xml:space="preserve">   </w:t>
      </w:r>
      <w:r>
        <w:rPr>
          <w:rFonts w:hint="eastAsia"/>
          <w:b/>
          <w:bCs/>
          <w:sz w:val="28"/>
          <w:szCs w:val="28"/>
          <w:u w:val="thick"/>
        </w:rPr>
        <w:t xml:space="preserve">  </w:t>
      </w:r>
    </w:p>
    <w:p>
      <w:pPr>
        <w:spacing w:line="360" w:lineRule="auto"/>
        <w:ind w:firstLine="565" w:firstLineChars="201"/>
        <w:jc w:val="center"/>
        <w:rPr>
          <w:b/>
          <w:bCs/>
          <w:sz w:val="28"/>
          <w:szCs w:val="28"/>
        </w:rPr>
      </w:pPr>
    </w:p>
    <w:p>
      <w:pPr>
        <w:spacing w:line="360" w:lineRule="auto"/>
        <w:ind w:firstLine="565" w:firstLineChars="201"/>
        <w:jc w:val="center"/>
        <w:rPr>
          <w:b/>
          <w:bCs/>
          <w:sz w:val="28"/>
          <w:szCs w:val="28"/>
        </w:rPr>
      </w:pPr>
    </w:p>
    <w:p>
      <w:pPr>
        <w:spacing w:line="360" w:lineRule="auto"/>
        <w:jc w:val="center"/>
        <w:rPr>
          <w:b/>
          <w:bCs/>
          <w:sz w:val="28"/>
          <w:szCs w:val="28"/>
        </w:rPr>
      </w:pPr>
      <w:r>
        <w:rPr>
          <w:rFonts w:hint="eastAsia"/>
          <w:b/>
          <w:bCs/>
          <w:sz w:val="28"/>
          <w:szCs w:val="28"/>
        </w:rPr>
        <w:t>2020年1</w:t>
      </w:r>
      <w:r>
        <w:rPr>
          <w:b/>
          <w:bCs/>
          <w:sz w:val="28"/>
          <w:szCs w:val="28"/>
        </w:rPr>
        <w:t>2</w:t>
      </w:r>
      <w:r>
        <w:rPr>
          <w:rFonts w:hint="eastAsia"/>
          <w:b/>
          <w:bCs/>
          <w:sz w:val="28"/>
          <w:szCs w:val="28"/>
        </w:rPr>
        <w:t>月</w:t>
      </w:r>
    </w:p>
    <w:p>
      <w:pPr>
        <w:pStyle w:val="2"/>
        <w:spacing w:line="360" w:lineRule="auto"/>
        <w:rPr>
          <w:rFonts w:ascii="Times New Roman" w:hAnsi="Times New Roman"/>
        </w:rPr>
      </w:pPr>
      <w:bookmarkStart w:id="0" w:name="_Toc470181595"/>
      <w:bookmarkStart w:id="1" w:name="_Toc9419"/>
      <w:r>
        <w:rPr>
          <w:rFonts w:hint="eastAsia" w:ascii="Times New Roman" w:hAnsi="Times New Roman"/>
        </w:rPr>
        <w:t>设计分工</w:t>
      </w:r>
      <w:bookmarkEnd w:id="0"/>
      <w:bookmarkEnd w:id="1"/>
    </w:p>
    <w:p>
      <w:pPr>
        <w:spacing w:line="360" w:lineRule="auto"/>
      </w:pPr>
    </w:p>
    <w:p>
      <w:pPr>
        <w:spacing w:line="360" w:lineRule="auto"/>
        <w:jc w:val="center"/>
        <w:rPr>
          <w:sz w:val="28"/>
        </w:rPr>
      </w:pPr>
      <w:r>
        <w:rPr>
          <w:rFonts w:hint="eastAsia"/>
          <w:sz w:val="28"/>
        </w:rPr>
        <w:t xml:space="preserve"> 组长学号及姓名：姚東序10185101174</w:t>
      </w:r>
    </w:p>
    <w:p>
      <w:pPr>
        <w:spacing w:line="360" w:lineRule="auto"/>
        <w:ind w:firstLine="1680" w:firstLineChars="600"/>
        <w:rPr>
          <w:sz w:val="28"/>
        </w:rPr>
      </w:pPr>
      <w:r>
        <w:rPr>
          <w:rFonts w:hint="eastAsia"/>
          <w:sz w:val="28"/>
        </w:rPr>
        <w:t>分工：</w:t>
      </w:r>
    </w:p>
    <w:p>
      <w:pPr>
        <w:spacing w:line="360" w:lineRule="auto"/>
        <w:jc w:val="center"/>
        <w:rPr>
          <w:sz w:val="28"/>
        </w:rPr>
      </w:pPr>
      <w:r>
        <w:rPr>
          <w:rFonts w:hint="eastAsia"/>
          <w:sz w:val="28"/>
        </w:rPr>
        <w:t xml:space="preserve">   组员1学号及姓名：黄逸宏10171900143</w:t>
      </w:r>
      <w:r>
        <w:rPr>
          <w:rFonts w:hint="eastAsia"/>
          <w:sz w:val="28"/>
        </w:rPr>
        <w:tab/>
      </w:r>
    </w:p>
    <w:p>
      <w:pPr>
        <w:spacing w:line="360" w:lineRule="auto"/>
        <w:ind w:firstLine="2520" w:firstLineChars="900"/>
        <w:rPr>
          <w:sz w:val="28"/>
        </w:rPr>
      </w:pPr>
      <w:r>
        <w:rPr>
          <w:rFonts w:hint="eastAsia"/>
          <w:sz w:val="28"/>
        </w:rPr>
        <w:t>分工：</w:t>
      </w:r>
    </w:p>
    <w:p>
      <w:pPr>
        <w:spacing w:line="360" w:lineRule="auto"/>
        <w:jc w:val="center"/>
        <w:rPr>
          <w:sz w:val="28"/>
        </w:rPr>
      </w:pPr>
      <w:r>
        <w:rPr>
          <w:rFonts w:hint="eastAsia"/>
          <w:sz w:val="28"/>
        </w:rPr>
        <w:t xml:space="preserve">   组员2学号及姓名：侯静雯10185101139</w:t>
      </w:r>
    </w:p>
    <w:p>
      <w:pPr>
        <w:spacing w:line="360" w:lineRule="auto"/>
        <w:ind w:firstLine="2520" w:firstLineChars="900"/>
        <w:rPr>
          <w:sz w:val="28"/>
        </w:rPr>
      </w:pPr>
      <w:r>
        <w:rPr>
          <w:rFonts w:hint="eastAsia"/>
          <w:sz w:val="28"/>
        </w:rPr>
        <w:t>分工：</w:t>
      </w:r>
    </w:p>
    <w:p>
      <w:pPr>
        <w:spacing w:line="360" w:lineRule="auto"/>
        <w:jc w:val="center"/>
        <w:rPr>
          <w:sz w:val="28"/>
        </w:rPr>
      </w:pPr>
      <w:r>
        <w:rPr>
          <w:rFonts w:hint="eastAsia"/>
          <w:sz w:val="28"/>
        </w:rPr>
        <w:t>组员3学号及姓名：苏日力格10185101175</w:t>
      </w:r>
      <w:r>
        <w:rPr>
          <w:rFonts w:hint="eastAsia"/>
          <w:sz w:val="28"/>
        </w:rPr>
        <w:tab/>
      </w:r>
    </w:p>
    <w:p>
      <w:pPr>
        <w:spacing w:line="360" w:lineRule="auto"/>
        <w:ind w:firstLine="2520" w:firstLineChars="900"/>
        <w:rPr>
          <w:sz w:val="28"/>
        </w:rPr>
      </w:pPr>
      <w:r>
        <w:rPr>
          <w:rFonts w:hint="eastAsia"/>
          <w:sz w:val="28"/>
        </w:rPr>
        <w:t>分工：</w:t>
      </w:r>
    </w:p>
    <w:p>
      <w:pPr>
        <w:spacing w:line="360" w:lineRule="auto"/>
        <w:ind w:firstLine="2520" w:firstLineChars="900"/>
        <w:rPr>
          <w:sz w:val="28"/>
        </w:rPr>
      </w:pPr>
    </w:p>
    <w:p>
      <w:pPr>
        <w:spacing w:line="360" w:lineRule="auto"/>
        <w:ind w:firstLine="2520" w:firstLineChars="900"/>
        <w:rPr>
          <w:sz w:val="28"/>
        </w:rPr>
      </w:pPr>
    </w:p>
    <w:p>
      <w:pPr>
        <w:spacing w:line="360" w:lineRule="auto"/>
        <w:ind w:firstLine="2520" w:firstLineChars="900"/>
        <w:rPr>
          <w:sz w:val="28"/>
        </w:rPr>
      </w:pPr>
    </w:p>
    <w:p>
      <w:pPr>
        <w:spacing w:line="360" w:lineRule="auto"/>
        <w:ind w:firstLine="2520" w:firstLineChars="900"/>
        <w:rPr>
          <w:sz w:val="28"/>
        </w:rPr>
      </w:pPr>
    </w:p>
    <w:p>
      <w:pPr>
        <w:spacing w:line="360" w:lineRule="auto"/>
        <w:ind w:firstLine="2520" w:firstLineChars="900"/>
        <w:rPr>
          <w:sz w:val="28"/>
        </w:rPr>
      </w:pPr>
    </w:p>
    <w:p>
      <w:pPr>
        <w:spacing w:line="360" w:lineRule="auto"/>
        <w:ind w:firstLine="2520" w:firstLineChars="900"/>
        <w:rPr>
          <w:sz w:val="28"/>
        </w:rPr>
      </w:pPr>
    </w:p>
    <w:p>
      <w:pPr>
        <w:spacing w:line="360" w:lineRule="auto"/>
        <w:ind w:firstLine="2520" w:firstLineChars="900"/>
        <w:rPr>
          <w:sz w:val="28"/>
        </w:rPr>
      </w:pPr>
    </w:p>
    <w:p>
      <w:pPr>
        <w:spacing w:line="360" w:lineRule="auto"/>
        <w:rPr>
          <w:bCs/>
          <w:szCs w:val="21"/>
        </w:rPr>
      </w:pPr>
    </w:p>
    <w:p>
      <w:pPr>
        <w:spacing w:line="360" w:lineRule="auto"/>
        <w:rPr>
          <w:bCs/>
          <w:szCs w:val="21"/>
        </w:rPr>
      </w:pPr>
    </w:p>
    <w:p>
      <w:pPr>
        <w:pStyle w:val="2"/>
        <w:spacing w:line="360" w:lineRule="auto"/>
        <w:rPr>
          <w:rFonts w:ascii="Times New Roman" w:hAnsi="Times New Roman"/>
        </w:rPr>
      </w:pPr>
      <w:bookmarkStart w:id="2" w:name="_Toc9079"/>
      <w:bookmarkStart w:id="3" w:name="_Toc470181596"/>
      <w:r>
        <w:rPr>
          <w:rFonts w:ascii="Times New Roman" w:hAnsi="Times New Roman"/>
        </w:rPr>
        <w:t>摘要</w:t>
      </w:r>
      <w:bookmarkEnd w:id="2"/>
      <w:bookmarkEnd w:id="3"/>
    </w:p>
    <w:p>
      <w:pPr>
        <w:spacing w:line="360" w:lineRule="auto"/>
        <w:ind w:firstLine="480" w:firstLineChars="200"/>
      </w:pPr>
      <w:r>
        <w:rPr>
          <w:rFonts w:hint="eastAsia"/>
        </w:rPr>
        <w:t>编译器是将便于人编写，阅读，维护的高级计算机语言翻译为计算机能解读、运行的低阶机器语言的程序。编译是从源代码（通常为高阶语言）到能直接被计算机或虚拟机执行的目标代码（通常为低阶语言或机器语言）的翻译过程。</w:t>
      </w:r>
    </w:p>
    <w:p>
      <w:pPr>
        <w:widowControl/>
        <w:spacing w:line="360" w:lineRule="auto"/>
        <w:ind w:firstLine="482"/>
        <w:jc w:val="left"/>
        <w:rPr>
          <w:rFonts w:cs="宋体"/>
          <w:kern w:val="0"/>
        </w:rPr>
      </w:pPr>
      <w:r>
        <w:rPr>
          <w:rFonts w:cs="宋体"/>
          <w:kern w:val="0"/>
        </w:rPr>
        <w:t>一</w:t>
      </w:r>
      <w:r>
        <w:rPr>
          <w:rFonts w:hint="eastAsia" w:cs="宋体"/>
          <w:kern w:val="0"/>
        </w:rPr>
        <w:t>、</w:t>
      </w:r>
      <w:r>
        <w:rPr>
          <w:rFonts w:cs="宋体"/>
          <w:kern w:val="0"/>
        </w:rPr>
        <w:t>编译器的概述</w:t>
      </w:r>
    </w:p>
    <w:p>
      <w:pPr>
        <w:widowControl/>
        <w:spacing w:line="360" w:lineRule="auto"/>
        <w:ind w:firstLine="482"/>
        <w:jc w:val="left"/>
        <w:rPr>
          <w:rFonts w:cs="宋体"/>
          <w:kern w:val="0"/>
        </w:rPr>
      </w:pPr>
      <w:r>
        <w:rPr>
          <w:rFonts w:cs="宋体"/>
          <w:kern w:val="0"/>
        </w:rPr>
        <w:t>1. 编译器的概念</w:t>
      </w:r>
    </w:p>
    <w:p>
      <w:pPr>
        <w:widowControl/>
        <w:spacing w:line="360" w:lineRule="auto"/>
        <w:ind w:firstLine="482"/>
        <w:jc w:val="left"/>
        <w:rPr>
          <w:rFonts w:cs="宋体"/>
          <w:kern w:val="0"/>
        </w:rPr>
      </w:pPr>
      <w:r>
        <w:rPr>
          <w:rFonts w:cs="宋体"/>
          <w:kern w:val="0"/>
        </w:rPr>
        <w:t>编译器是将便于人编写，阅读，维护的高级计算机语言翻译为计算机能解读、运行的低阶机器语言的程序。编译器将原始程序作为输入，翻译产生使用目标语言的等价程序。源代码一般为高阶语言如Pascal、C++、Java 等，而目标语言则是汇编语言或目标机器的目标代码，有时也称作机器代码。</w:t>
      </w:r>
    </w:p>
    <w:p>
      <w:pPr>
        <w:widowControl/>
        <w:spacing w:line="360" w:lineRule="auto"/>
        <w:ind w:firstLine="482"/>
        <w:jc w:val="left"/>
        <w:rPr>
          <w:rFonts w:cs="宋体"/>
          <w:kern w:val="0"/>
        </w:rPr>
      </w:pPr>
      <w:r>
        <w:rPr>
          <w:rFonts w:hint="eastAsia" w:cs="宋体"/>
          <w:kern w:val="0"/>
        </w:rPr>
        <w:t>2</w:t>
      </w:r>
      <w:r>
        <w:rPr>
          <w:rFonts w:cs="宋体"/>
          <w:kern w:val="0"/>
        </w:rPr>
        <w:t>．编译器的种类</w:t>
      </w:r>
    </w:p>
    <w:p>
      <w:pPr>
        <w:spacing w:line="360" w:lineRule="auto"/>
        <w:ind w:firstLine="480" w:firstLineChars="200"/>
        <w:rPr>
          <w:rFonts w:cs="宋体"/>
          <w:kern w:val="0"/>
        </w:rPr>
      </w:pPr>
      <w:r>
        <w:rPr>
          <w:rFonts w:cs="宋体"/>
          <w:kern w:val="0"/>
        </w:rPr>
        <w:t>编译器可以生成用来在与编译器本身所在的计算机和操作系统（平台）相同的环境下运行的目标代码，这种编译器又叫做“本地”编译器。另外，编译器也可以生成用来在其它平台上运行的目标代码，这种编译器又叫做交叉编译器。交叉编译器在生成新的硬件平台时非常有用。“源码到源码编译器”是指用一种高阶语言作为输入，输出也是高阶语言的编译器。例如: 自动并行化编译器经常采用一种高阶语言作为输入，转换其中的代码，并用并行代码注释对它进行注释（如OpenMP）或者用语言构造进行注释（如FORTRAN的DOALL指令）。</w:t>
      </w:r>
    </w:p>
    <w:p>
      <w:pPr>
        <w:spacing w:line="360" w:lineRule="auto"/>
        <w:ind w:firstLine="480" w:firstLineChars="200"/>
      </w:pPr>
      <w:r>
        <w:rPr>
          <w:rFonts w:hint="eastAsia" w:cs="宋体"/>
          <w:kern w:val="0"/>
        </w:rPr>
        <w:t>3.</w:t>
      </w:r>
      <w:r>
        <w:rPr>
          <w:rFonts w:cs="宋体"/>
          <w:kern w:val="0"/>
        </w:rPr>
        <w:t xml:space="preserve"> </w:t>
      </w:r>
      <w:r>
        <w:rPr>
          <w:rFonts w:hint="eastAsia" w:cs="宋体"/>
          <w:kern w:val="0"/>
        </w:rPr>
        <w:t>本编译器概述</w:t>
      </w:r>
    </w:p>
    <w:p>
      <w:pPr>
        <w:spacing w:line="360" w:lineRule="auto"/>
      </w:pPr>
      <w:r>
        <w:rPr>
          <w:rFonts w:hint="eastAsia"/>
        </w:rPr>
        <w:t xml:space="preserve">    编译程序的工作过程一般可以分为五个阶段：词法分析、语法分析、语义分析与中间代码产生、优化、目标代码生成。每一个阶段在功能上是相对独立的，它一方面从上一个阶段获取分析的结果来进行分析，另一方面由将结果传递给下一个阶段。由编译程序的五个阶段就对应了编译系统的结构，这五个对应阶段分为编译器的前段，中间代码以及后端。 </w:t>
      </w:r>
    </w:p>
    <w:p>
      <w:pPr>
        <w:spacing w:line="360" w:lineRule="auto"/>
        <w:ind w:firstLine="480"/>
      </w:pPr>
      <w:r>
        <w:rPr>
          <w:rFonts w:hint="eastAsia"/>
        </w:rPr>
        <w:t>其中词法分析器利用状态转换等方法，将源程序转化成为一个一个的单词符号二元式。一般程序语言的单词符号包括关键字、运算符、常数、标识符和界符。语法分析器将这些单词符号作为输入，对它进行语法分析。语法分析采用LL1分析法，语法分析器把语法单元作为输入供语义分析器使用。在语法分析的同时进行语法分析，并产生一定的语义动作，来生成中间代码。优化和目标代码生成是针对某一种处理器而言的。代码优化是将语义分析生成的中间代码进行优化，产生执行效率更高的代码。目标代码生成最终生成可以在某种机器上运行的机器语言或者汇编语言。还要有符号表可供查询。在整个编译过程中还包括对表格的操作和对错误的处理，这些也都是非常重要的环节。</w:t>
      </w:r>
    </w:p>
    <w:p>
      <w:pPr>
        <w:spacing w:line="360" w:lineRule="auto"/>
        <w:ind w:firstLine="480"/>
      </w:pPr>
      <w:r>
        <w:rPr>
          <w:rFonts w:hint="eastAsia"/>
        </w:rPr>
        <w:t>环境：</w:t>
      </w:r>
    </w:p>
    <w:p>
      <w:pPr>
        <w:spacing w:line="360" w:lineRule="auto"/>
        <w:ind w:firstLine="480"/>
      </w:pPr>
      <w:r>
        <w:rPr>
          <w:rFonts w:hint="eastAsia"/>
        </w:rPr>
        <w:t>编译器整体全部使用Java编写</w:t>
      </w:r>
    </w:p>
    <w:p>
      <w:pPr>
        <w:spacing w:line="360" w:lineRule="auto"/>
        <w:ind w:firstLine="480"/>
      </w:pPr>
      <w:r>
        <w:rPr>
          <w:rFonts w:hint="eastAsia"/>
        </w:rPr>
        <w:t>目标代码在8086指令集机器上运行</w:t>
      </w:r>
    </w:p>
    <w:p>
      <w:pPr>
        <w:spacing w:line="360" w:lineRule="auto"/>
      </w:pPr>
    </w:p>
    <w:p>
      <w:pPr>
        <w:spacing w:line="360" w:lineRule="auto"/>
      </w:pPr>
    </w:p>
    <w:p>
      <w:pPr>
        <w:spacing w:line="360" w:lineRule="auto"/>
        <w:rPr>
          <w:b/>
          <w:bCs/>
          <w:szCs w:val="44"/>
        </w:rPr>
      </w:pPr>
    </w:p>
    <w:p>
      <w:pPr>
        <w:spacing w:line="360" w:lineRule="auto"/>
        <w:rPr>
          <w:bCs/>
          <w:szCs w:val="44"/>
        </w:rPr>
      </w:pPr>
      <w:r>
        <w:rPr>
          <w:b/>
          <w:bCs/>
          <w:szCs w:val="44"/>
        </w:rPr>
        <w:t>关键词</w:t>
      </w:r>
      <w:r>
        <w:rPr>
          <w:bCs/>
          <w:szCs w:val="44"/>
        </w:rPr>
        <w:t>：</w:t>
      </w:r>
      <w:r>
        <w:rPr>
          <w:rFonts w:hint="eastAsia"/>
          <w:bCs/>
          <w:szCs w:val="44"/>
        </w:rPr>
        <w:t>编译原理，前端，中间代码生成，</w:t>
      </w:r>
      <w:r>
        <w:rPr>
          <w:rFonts w:hint="eastAsia"/>
          <w:bCs/>
          <w:szCs w:val="44"/>
          <w:lang w:val="en-US" w:eastAsia="zh-CN"/>
        </w:rPr>
        <w:t>词法分析，语法分析</w:t>
      </w:r>
      <w:bookmarkStart w:id="10" w:name="_GoBack"/>
      <w:bookmarkEnd w:id="10"/>
      <w:r>
        <w:rPr>
          <w:rFonts w:hint="eastAsia"/>
          <w:bCs/>
          <w:szCs w:val="44"/>
        </w:rPr>
        <w:t>。</w:t>
      </w:r>
    </w:p>
    <w:p>
      <w:pPr>
        <w:spacing w:line="360" w:lineRule="auto"/>
        <w:rPr>
          <w:bCs/>
          <w:szCs w:val="44"/>
        </w:rPr>
      </w:pPr>
    </w:p>
    <w:sdt>
      <w:sdtPr>
        <w:rPr>
          <w:rFonts w:ascii="Times New Roman" w:hAnsi="Times New Roman"/>
          <w:color w:val="auto"/>
          <w:kern w:val="2"/>
          <w:sz w:val="24"/>
          <w:szCs w:val="24"/>
          <w:lang w:val="zh-CN"/>
        </w:rPr>
        <w:id w:val="-797842506"/>
        <w:docPartObj>
          <w:docPartGallery w:val="Table of Contents"/>
          <w:docPartUnique/>
        </w:docPartObj>
      </w:sdtPr>
      <w:sdtEndPr>
        <w:rPr>
          <w:rFonts w:ascii="Times New Roman" w:hAnsi="Times New Roman"/>
          <w:b/>
          <w:bCs/>
          <w:color w:val="auto"/>
          <w:kern w:val="2"/>
          <w:sz w:val="24"/>
          <w:szCs w:val="24"/>
          <w:lang w:val="zh-CN"/>
        </w:rPr>
      </w:sdtEndPr>
      <w:sdtContent>
        <w:p>
          <w:pPr>
            <w:pStyle w:val="29"/>
            <w:spacing w:before="0" w:line="360" w:lineRule="auto"/>
            <w:rPr>
              <w:rFonts w:ascii="Times New Roman" w:hAnsi="Times New Roman"/>
              <w:color w:val="auto"/>
            </w:rPr>
          </w:pPr>
          <w:r>
            <w:rPr>
              <w:rFonts w:ascii="Times New Roman" w:hAnsi="Times New Roman"/>
              <w:color w:val="auto"/>
              <w:lang w:val="zh-CN"/>
            </w:rPr>
            <w:t>目录</w:t>
          </w:r>
        </w:p>
        <w:p>
          <w:pPr>
            <w:pStyle w:val="14"/>
            <w:tabs>
              <w:tab w:val="right" w:leader="dot" w:pos="7519"/>
            </w:tabs>
            <w:spacing w:line="360" w:lineRule="auto"/>
          </w:pPr>
          <w:r>
            <w:fldChar w:fldCharType="begin"/>
          </w:r>
          <w:r>
            <w:instrText xml:space="preserve"> TOC \o "1-3" \h \z \u </w:instrText>
          </w:r>
          <w:r>
            <w:fldChar w:fldCharType="separate"/>
          </w:r>
          <w:r>
            <w:fldChar w:fldCharType="begin"/>
          </w:r>
          <w:r>
            <w:instrText xml:space="preserve"> HYPERLINK \l "_Toc9419" </w:instrText>
          </w:r>
          <w:r>
            <w:fldChar w:fldCharType="separate"/>
          </w:r>
          <w:r>
            <w:rPr>
              <w:rFonts w:hint="eastAsia"/>
            </w:rPr>
            <w:t>设计分工</w:t>
          </w:r>
          <w:r>
            <w:tab/>
          </w:r>
          <w:r>
            <w:fldChar w:fldCharType="end"/>
          </w:r>
        </w:p>
        <w:p>
          <w:pPr>
            <w:pStyle w:val="14"/>
            <w:tabs>
              <w:tab w:val="right" w:leader="dot" w:pos="7519"/>
            </w:tabs>
            <w:spacing w:line="360" w:lineRule="auto"/>
          </w:pPr>
          <w:r>
            <w:fldChar w:fldCharType="begin"/>
          </w:r>
          <w:r>
            <w:instrText xml:space="preserve"> HYPERLINK \l "_Toc9079" </w:instrText>
          </w:r>
          <w:r>
            <w:fldChar w:fldCharType="separate"/>
          </w:r>
          <w:r>
            <w:t>摘要</w:t>
          </w:r>
          <w:r>
            <w:tab/>
          </w:r>
          <w:r>
            <w:fldChar w:fldCharType="end"/>
          </w:r>
        </w:p>
        <w:p>
          <w:pPr>
            <w:pStyle w:val="14"/>
            <w:tabs>
              <w:tab w:val="right" w:leader="dot" w:pos="7519"/>
            </w:tabs>
            <w:spacing w:line="360" w:lineRule="auto"/>
          </w:pPr>
          <w:r>
            <w:fldChar w:fldCharType="begin"/>
          </w:r>
          <w:r>
            <w:instrText xml:space="preserve"> HYPERLINK \l "_Toc1487" </w:instrText>
          </w:r>
          <w:r>
            <w:fldChar w:fldCharType="separate"/>
          </w:r>
          <w:r>
            <w:t>1.</w:t>
          </w:r>
          <w:r>
            <w:rPr>
              <w:rFonts w:hint="eastAsia"/>
            </w:rPr>
            <w:t xml:space="preserve"> 背景与现状分析</w:t>
          </w:r>
          <w:r>
            <w:tab/>
          </w:r>
          <w:r>
            <w:fldChar w:fldCharType="end"/>
          </w:r>
        </w:p>
        <w:p>
          <w:pPr>
            <w:pStyle w:val="14"/>
            <w:tabs>
              <w:tab w:val="right" w:leader="dot" w:pos="7519"/>
            </w:tabs>
            <w:spacing w:line="360" w:lineRule="auto"/>
          </w:pPr>
          <w:r>
            <w:fldChar w:fldCharType="begin"/>
          </w:r>
          <w:r>
            <w:instrText xml:space="preserve"> HYPERLINK \l "_Toc21280" </w:instrText>
          </w:r>
          <w:r>
            <w:fldChar w:fldCharType="separate"/>
          </w:r>
          <w:r>
            <w:t>2.</w:t>
          </w:r>
          <w:r>
            <w:rPr>
              <w:rFonts w:hint="eastAsia"/>
            </w:rPr>
            <w:t xml:space="preserve"> 相关技术介绍</w:t>
          </w:r>
          <w:r>
            <w:tab/>
          </w:r>
          <w:r>
            <w:fldChar w:fldCharType="end"/>
          </w:r>
        </w:p>
        <w:p>
          <w:pPr>
            <w:pStyle w:val="16"/>
            <w:tabs>
              <w:tab w:val="right" w:leader="dot" w:pos="7519"/>
            </w:tabs>
            <w:spacing w:line="360" w:lineRule="auto"/>
            <w:ind w:left="480"/>
          </w:pPr>
          <w:r>
            <w:fldChar w:fldCharType="begin"/>
          </w:r>
          <w:r>
            <w:instrText xml:space="preserve"> HYPERLINK \l "_Toc8148" </w:instrText>
          </w:r>
          <w:r>
            <w:fldChar w:fldCharType="separate"/>
          </w:r>
          <w:r>
            <w:t xml:space="preserve">2.1 </w:t>
          </w:r>
          <w:r>
            <w:rPr>
              <w:rFonts w:hint="eastAsia"/>
            </w:rPr>
            <w:t xml:space="preserve"> JAVA</w:t>
          </w:r>
          <w:r>
            <w:tab/>
          </w:r>
          <w:r>
            <w:fldChar w:fldCharType="end"/>
          </w:r>
        </w:p>
        <w:p>
          <w:pPr>
            <w:pStyle w:val="16"/>
            <w:tabs>
              <w:tab w:val="right" w:leader="dot" w:pos="7519"/>
            </w:tabs>
            <w:spacing w:line="360" w:lineRule="auto"/>
            <w:ind w:left="480"/>
          </w:pPr>
          <w:r>
            <w:fldChar w:fldCharType="begin"/>
          </w:r>
          <w:r>
            <w:instrText xml:space="preserve"> HYPERLINK \l "_Toc9909" </w:instrText>
          </w:r>
          <w:r>
            <w:fldChar w:fldCharType="separate"/>
          </w:r>
          <w:r>
            <w:t xml:space="preserve">2.2 </w:t>
          </w:r>
          <w:r>
            <w:rPr>
              <w:rFonts w:hint="eastAsia"/>
            </w:rPr>
            <w:t xml:space="preserve"> 配置文件</w:t>
          </w:r>
          <w:r>
            <w:tab/>
          </w:r>
          <w:r>
            <w:fldChar w:fldCharType="end"/>
          </w:r>
        </w:p>
        <w:p>
          <w:pPr>
            <w:pStyle w:val="16"/>
            <w:tabs>
              <w:tab w:val="right" w:leader="dot" w:pos="7519"/>
            </w:tabs>
            <w:spacing w:line="360" w:lineRule="auto"/>
            <w:ind w:left="480"/>
            <w:rPr>
              <w:bCs/>
              <w:lang w:val="zh-CN"/>
            </w:rPr>
          </w:pPr>
          <w:r>
            <w:fldChar w:fldCharType="begin"/>
          </w:r>
          <w:r>
            <w:instrText xml:space="preserve"> HYPERLINK \l "_Toc27207" </w:instrText>
          </w:r>
          <w:r>
            <w:fldChar w:fldCharType="separate"/>
          </w:r>
          <w:r>
            <w:rPr>
              <w:rFonts w:hint="eastAsia"/>
            </w:rPr>
            <w:t>2.3  JAVAFx</w:t>
          </w:r>
          <w:r>
            <w:tab/>
          </w:r>
          <w:r>
            <w:fldChar w:fldCharType="end"/>
          </w:r>
        </w:p>
        <w:p>
          <w:pPr>
            <w:pStyle w:val="14"/>
            <w:tabs>
              <w:tab w:val="right" w:leader="dot" w:pos="7519"/>
            </w:tabs>
            <w:spacing w:line="360" w:lineRule="auto"/>
          </w:pPr>
          <w:r>
            <w:fldChar w:fldCharType="begin"/>
          </w:r>
          <w:r>
            <w:instrText xml:space="preserve"> HYPERLINK \l "_Toc21280" </w:instrText>
          </w:r>
          <w:r>
            <w:fldChar w:fldCharType="separate"/>
          </w:r>
          <w:r>
            <w:rPr>
              <w:rFonts w:hint="eastAsia"/>
              <w:bCs/>
            </w:rPr>
            <w:t>3</w:t>
          </w:r>
          <w:r>
            <w:t>.</w:t>
          </w:r>
          <w:r>
            <w:rPr>
              <w:rFonts w:hint="eastAsia"/>
            </w:rPr>
            <w:t xml:space="preserve"> 功能需求分析</w:t>
          </w:r>
          <w:r>
            <w:tab/>
          </w:r>
          <w:r>
            <w:fldChar w:fldCharType="end"/>
          </w:r>
        </w:p>
        <w:p>
          <w:pPr>
            <w:pStyle w:val="16"/>
            <w:tabs>
              <w:tab w:val="right" w:leader="dot" w:pos="7519"/>
            </w:tabs>
            <w:spacing w:line="360" w:lineRule="auto"/>
            <w:ind w:left="480"/>
          </w:pPr>
          <w:r>
            <w:fldChar w:fldCharType="begin"/>
          </w:r>
          <w:r>
            <w:instrText xml:space="preserve"> HYPERLINK \l "_Toc8148" </w:instrText>
          </w:r>
          <w:r>
            <w:fldChar w:fldCharType="separate"/>
          </w:r>
          <w:r>
            <w:rPr>
              <w:rFonts w:hint="eastAsia"/>
              <w:bCs/>
            </w:rPr>
            <w:t>3</w:t>
          </w:r>
          <w:r>
            <w:t xml:space="preserve">.1 </w:t>
          </w:r>
          <w:r>
            <w:rPr>
              <w:rFonts w:hint="eastAsia"/>
            </w:rPr>
            <w:t xml:space="preserve"> 词法分析</w:t>
          </w:r>
          <w:r>
            <w:tab/>
          </w:r>
          <w:r>
            <w:fldChar w:fldCharType="end"/>
          </w:r>
        </w:p>
        <w:p>
          <w:pPr>
            <w:pStyle w:val="16"/>
            <w:tabs>
              <w:tab w:val="right" w:leader="dot" w:pos="7519"/>
            </w:tabs>
            <w:spacing w:line="360" w:lineRule="auto"/>
            <w:ind w:left="480"/>
            <w:rPr>
              <w:bCs/>
              <w:lang w:val="zh-CN"/>
            </w:rPr>
          </w:pPr>
          <w:r>
            <w:fldChar w:fldCharType="begin"/>
          </w:r>
          <w:r>
            <w:instrText xml:space="preserve"> HYPERLINK \l "_Toc9909" </w:instrText>
          </w:r>
          <w:r>
            <w:fldChar w:fldCharType="separate"/>
          </w:r>
          <w:r>
            <w:rPr>
              <w:rFonts w:hint="eastAsia"/>
              <w:bCs/>
            </w:rPr>
            <w:t>3</w:t>
          </w:r>
          <w:r>
            <w:t xml:space="preserve">.2 </w:t>
          </w:r>
          <w:r>
            <w:rPr>
              <w:rFonts w:hint="eastAsia"/>
            </w:rPr>
            <w:t xml:space="preserve"> 语法分析</w:t>
          </w:r>
          <w:r>
            <w:tab/>
          </w:r>
          <w:r>
            <w:fldChar w:fldCharType="end"/>
          </w:r>
        </w:p>
        <w:p>
          <w:pPr>
            <w:pStyle w:val="16"/>
            <w:tabs>
              <w:tab w:val="right" w:leader="dot" w:pos="7519"/>
            </w:tabs>
            <w:spacing w:line="360" w:lineRule="auto"/>
            <w:ind w:left="480"/>
            <w:rPr>
              <w:bCs/>
              <w:lang w:val="zh-CN"/>
            </w:rPr>
          </w:pPr>
          <w:r>
            <w:fldChar w:fldCharType="begin"/>
          </w:r>
          <w:r>
            <w:instrText xml:space="preserve"> HYPERLINK \l "_Toc8148" </w:instrText>
          </w:r>
          <w:r>
            <w:fldChar w:fldCharType="separate"/>
          </w:r>
          <w:r>
            <w:rPr>
              <w:rFonts w:hint="eastAsia"/>
              <w:bCs/>
            </w:rPr>
            <w:t>3</w:t>
          </w:r>
          <w:r>
            <w:t>.</w:t>
          </w:r>
          <w:r>
            <w:rPr>
              <w:rFonts w:hint="eastAsia"/>
            </w:rPr>
            <w:t>3</w:t>
          </w:r>
          <w:r>
            <w:t xml:space="preserve"> </w:t>
          </w:r>
          <w:r>
            <w:rPr>
              <w:rFonts w:hint="eastAsia"/>
            </w:rPr>
            <w:t xml:space="preserve"> 语义分析</w:t>
          </w:r>
          <w:r>
            <w:tab/>
          </w:r>
          <w:r>
            <w:fldChar w:fldCharType="end"/>
          </w:r>
        </w:p>
        <w:p>
          <w:pPr>
            <w:pStyle w:val="16"/>
            <w:tabs>
              <w:tab w:val="right" w:leader="dot" w:pos="7519"/>
            </w:tabs>
            <w:spacing w:line="360" w:lineRule="auto"/>
            <w:ind w:left="480"/>
          </w:pPr>
          <w:r>
            <w:fldChar w:fldCharType="begin"/>
          </w:r>
          <w:r>
            <w:instrText xml:space="preserve"> HYPERLINK \l "_Toc8148" </w:instrText>
          </w:r>
          <w:r>
            <w:fldChar w:fldCharType="separate"/>
          </w:r>
          <w:r>
            <w:rPr>
              <w:rFonts w:hint="eastAsia"/>
              <w:bCs/>
            </w:rPr>
            <w:t>3</w:t>
          </w:r>
          <w:r>
            <w:t>.</w:t>
          </w:r>
          <w:r>
            <w:rPr>
              <w:rFonts w:hint="eastAsia"/>
            </w:rPr>
            <w:t>4</w:t>
          </w:r>
          <w:r>
            <w:t xml:space="preserve"> </w:t>
          </w:r>
          <w:r>
            <w:rPr>
              <w:rFonts w:hint="eastAsia"/>
            </w:rPr>
            <w:t xml:space="preserve"> 符号表处理</w:t>
          </w:r>
          <w:r>
            <w:tab/>
          </w:r>
          <w:r>
            <w:fldChar w:fldCharType="end"/>
          </w:r>
        </w:p>
        <w:p>
          <w:pPr>
            <w:pStyle w:val="16"/>
            <w:tabs>
              <w:tab w:val="right" w:leader="dot" w:pos="7519"/>
            </w:tabs>
            <w:spacing w:line="360" w:lineRule="auto"/>
            <w:ind w:left="480"/>
            <w:rPr>
              <w:bCs/>
              <w:lang w:val="zh-CN"/>
            </w:rPr>
          </w:pPr>
          <w:r>
            <w:fldChar w:fldCharType="begin"/>
          </w:r>
          <w:r>
            <w:instrText xml:space="preserve"> HYPERLINK \l "_Toc9909" </w:instrText>
          </w:r>
          <w:r>
            <w:fldChar w:fldCharType="separate"/>
          </w:r>
          <w:r>
            <w:rPr>
              <w:rFonts w:hint="eastAsia"/>
              <w:bCs/>
            </w:rPr>
            <w:t>3</w:t>
          </w:r>
          <w:r>
            <w:t>.</w:t>
          </w:r>
          <w:r>
            <w:rPr>
              <w:rFonts w:hint="eastAsia"/>
            </w:rPr>
            <w:t>5</w:t>
          </w:r>
          <w:r>
            <w:t xml:space="preserve"> </w:t>
          </w:r>
          <w:r>
            <w:rPr>
              <w:rFonts w:hint="eastAsia"/>
            </w:rPr>
            <w:t xml:space="preserve"> 出错处理</w:t>
          </w:r>
          <w:r>
            <w:tab/>
          </w:r>
          <w:r>
            <w:fldChar w:fldCharType="end"/>
          </w:r>
        </w:p>
        <w:p>
          <w:pPr>
            <w:pStyle w:val="16"/>
            <w:tabs>
              <w:tab w:val="right" w:leader="dot" w:pos="7519"/>
            </w:tabs>
            <w:spacing w:line="360" w:lineRule="auto"/>
            <w:ind w:left="480"/>
          </w:pPr>
          <w:r>
            <w:fldChar w:fldCharType="begin"/>
          </w:r>
          <w:r>
            <w:instrText xml:space="preserve"> HYPERLINK \l "_Toc8148" </w:instrText>
          </w:r>
          <w:r>
            <w:fldChar w:fldCharType="separate"/>
          </w:r>
          <w:r>
            <w:rPr>
              <w:rFonts w:hint="eastAsia"/>
              <w:bCs/>
            </w:rPr>
            <w:t>3</w:t>
          </w:r>
          <w:r>
            <w:t>.</w:t>
          </w:r>
          <w:r>
            <w:rPr>
              <w:rFonts w:hint="eastAsia"/>
            </w:rPr>
            <w:t>6</w:t>
          </w:r>
          <w:r>
            <w:t xml:space="preserve"> </w:t>
          </w:r>
          <w:r>
            <w:rPr>
              <w:rFonts w:hint="eastAsia"/>
            </w:rPr>
            <w:t xml:space="preserve"> 输入输出功能</w:t>
          </w:r>
          <w:r>
            <w:tab/>
          </w:r>
          <w:r>
            <w:fldChar w:fldCharType="end"/>
          </w:r>
        </w:p>
        <w:p>
          <w:pPr>
            <w:pStyle w:val="16"/>
            <w:tabs>
              <w:tab w:val="right" w:leader="dot" w:pos="7519"/>
            </w:tabs>
            <w:spacing w:line="360" w:lineRule="auto"/>
            <w:ind w:left="480"/>
            <w:rPr>
              <w:bCs/>
              <w:lang w:val="zh-CN"/>
            </w:rPr>
          </w:pPr>
          <w:r>
            <w:fldChar w:fldCharType="begin"/>
          </w:r>
          <w:r>
            <w:instrText xml:space="preserve"> HYPERLINK \l "_Toc9909" </w:instrText>
          </w:r>
          <w:r>
            <w:fldChar w:fldCharType="separate"/>
          </w:r>
          <w:r>
            <w:rPr>
              <w:rFonts w:hint="eastAsia"/>
              <w:bCs/>
            </w:rPr>
            <w:t>3</w:t>
          </w:r>
          <w:r>
            <w:t>.</w:t>
          </w:r>
          <w:r>
            <w:rPr>
              <w:rFonts w:hint="eastAsia"/>
            </w:rPr>
            <w:t>7</w:t>
          </w:r>
          <w:r>
            <w:t xml:space="preserve"> </w:t>
          </w:r>
          <w:r>
            <w:rPr>
              <w:rFonts w:hint="eastAsia"/>
            </w:rPr>
            <w:t xml:space="preserve"> 可视化界面</w:t>
          </w:r>
          <w:r>
            <w:tab/>
          </w:r>
          <w:r>
            <w:fldChar w:fldCharType="end"/>
          </w:r>
        </w:p>
        <w:p>
          <w:pPr>
            <w:pStyle w:val="16"/>
            <w:tabs>
              <w:tab w:val="right" w:leader="dot" w:pos="7519"/>
            </w:tabs>
            <w:spacing w:line="360" w:lineRule="auto"/>
            <w:ind w:left="480"/>
          </w:pPr>
          <w:r>
            <w:fldChar w:fldCharType="begin"/>
          </w:r>
          <w:r>
            <w:instrText xml:space="preserve"> HYPERLINK \l "_Toc8148" </w:instrText>
          </w:r>
          <w:r>
            <w:fldChar w:fldCharType="separate"/>
          </w:r>
          <w:r>
            <w:rPr>
              <w:rFonts w:hint="eastAsia"/>
              <w:bCs/>
            </w:rPr>
            <w:t>3</w:t>
          </w:r>
          <w:r>
            <w:t>.</w:t>
          </w:r>
          <w:r>
            <w:rPr>
              <w:rFonts w:hint="eastAsia"/>
            </w:rPr>
            <w:t>8</w:t>
          </w:r>
          <w:r>
            <w:t xml:space="preserve"> </w:t>
          </w:r>
          <w:r>
            <w:rPr>
              <w:rFonts w:hint="eastAsia"/>
            </w:rPr>
            <w:t xml:space="preserve"> （中间代码生成）</w:t>
          </w:r>
          <w:r>
            <w:tab/>
          </w:r>
          <w:r>
            <w:fldChar w:fldCharType="end"/>
          </w:r>
        </w:p>
        <w:p>
          <w:pPr>
            <w:pStyle w:val="14"/>
            <w:tabs>
              <w:tab w:val="right" w:leader="dot" w:pos="7519"/>
            </w:tabs>
            <w:spacing w:line="360" w:lineRule="auto"/>
          </w:pPr>
          <w:r>
            <w:fldChar w:fldCharType="begin"/>
          </w:r>
          <w:r>
            <w:instrText xml:space="preserve"> HYPERLINK \l "_Toc31073" </w:instrText>
          </w:r>
          <w:r>
            <w:fldChar w:fldCharType="separate"/>
          </w:r>
          <w:r>
            <w:rPr>
              <w:rFonts w:hint="eastAsia"/>
            </w:rPr>
            <w:t>4</w:t>
          </w:r>
          <w:r>
            <w:t>.</w:t>
          </w:r>
          <w:r>
            <w:rPr>
              <w:rFonts w:hint="eastAsia"/>
            </w:rPr>
            <w:t xml:space="preserve"> 功能设计</w:t>
          </w:r>
          <w:r>
            <w:tab/>
          </w:r>
          <w:r>
            <w:fldChar w:fldCharType="end"/>
          </w:r>
        </w:p>
        <w:p>
          <w:pPr>
            <w:pStyle w:val="16"/>
            <w:tabs>
              <w:tab w:val="right" w:leader="dot" w:pos="7519"/>
            </w:tabs>
            <w:spacing w:line="360" w:lineRule="auto"/>
            <w:ind w:left="480"/>
            <w:rPr>
              <w:bCs/>
              <w:lang w:val="zh-CN"/>
            </w:rPr>
          </w:pPr>
          <w:r>
            <w:fldChar w:fldCharType="begin"/>
          </w:r>
          <w:r>
            <w:instrText xml:space="preserve"> HYPERLINK \l "_Toc22359" </w:instrText>
          </w:r>
          <w:r>
            <w:fldChar w:fldCharType="separate"/>
          </w:r>
          <w:r>
            <w:rPr>
              <w:rFonts w:hint="eastAsia"/>
              <w:bCs/>
            </w:rPr>
            <w:t>4</w:t>
          </w:r>
          <w:r>
            <w:t xml:space="preserve">.1 </w:t>
          </w:r>
          <w:r>
            <w:rPr>
              <w:rFonts w:hint="eastAsia"/>
            </w:rPr>
            <w:t>词法模块</w:t>
          </w:r>
          <w:r>
            <w:tab/>
          </w:r>
          <w:r>
            <w:fldChar w:fldCharType="end"/>
          </w:r>
        </w:p>
        <w:p>
          <w:pPr>
            <w:pStyle w:val="11"/>
            <w:tabs>
              <w:tab w:val="right" w:leader="dot" w:pos="7519"/>
            </w:tabs>
            <w:spacing w:line="360" w:lineRule="auto"/>
            <w:ind w:left="960"/>
          </w:pPr>
          <w:r>
            <w:fldChar w:fldCharType="begin"/>
          </w:r>
          <w:r>
            <w:instrText xml:space="preserve"> HYPERLINK \l "_Toc17571" </w:instrText>
          </w:r>
          <w:r>
            <w:fldChar w:fldCharType="separate"/>
          </w:r>
          <w:r>
            <w:rPr>
              <w:rFonts w:hint="eastAsia"/>
            </w:rPr>
            <w:t>4</w:t>
          </w:r>
          <w:r>
            <w:t>.</w:t>
          </w:r>
          <w:r>
            <w:rPr>
              <w:rFonts w:hint="eastAsia"/>
            </w:rPr>
            <w:t>1</w:t>
          </w:r>
          <w:r>
            <w:t xml:space="preserve">.1 </w:t>
          </w:r>
          <w:r>
            <w:rPr>
              <w:rFonts w:hint="eastAsia"/>
            </w:rPr>
            <w:t>按照自动机DFA来实现词法分析</w:t>
          </w:r>
          <w:r>
            <w:tab/>
          </w:r>
          <w:r>
            <w:fldChar w:fldCharType="end"/>
          </w:r>
        </w:p>
        <w:p>
          <w:pPr>
            <w:pStyle w:val="11"/>
            <w:tabs>
              <w:tab w:val="right" w:leader="dot" w:pos="7519"/>
            </w:tabs>
            <w:spacing w:line="360" w:lineRule="auto"/>
            <w:ind w:left="960"/>
          </w:pPr>
          <w:r>
            <w:fldChar w:fldCharType="begin"/>
          </w:r>
          <w:r>
            <w:instrText xml:space="preserve"> HYPERLINK \l "_Toc11149" </w:instrText>
          </w:r>
          <w:r>
            <w:fldChar w:fldCharType="separate"/>
          </w:r>
          <w:r>
            <w:rPr>
              <w:rFonts w:hint="eastAsia"/>
            </w:rPr>
            <w:t>4.1.2 扫描设计</w:t>
          </w:r>
          <w:r>
            <w:tab/>
          </w:r>
          <w:r>
            <w:fldChar w:fldCharType="end"/>
          </w:r>
        </w:p>
        <w:p>
          <w:pPr>
            <w:pStyle w:val="11"/>
            <w:tabs>
              <w:tab w:val="right" w:leader="dot" w:pos="7519"/>
            </w:tabs>
            <w:spacing w:line="360" w:lineRule="auto"/>
            <w:ind w:left="960"/>
          </w:pPr>
          <w:r>
            <w:fldChar w:fldCharType="begin"/>
          </w:r>
          <w:r>
            <w:instrText xml:space="preserve"> HYPERLINK \l "_Toc17997" </w:instrText>
          </w:r>
          <w:r>
            <w:fldChar w:fldCharType="separate"/>
          </w:r>
          <w:r>
            <w:rPr>
              <w:rFonts w:hint="eastAsia"/>
            </w:rPr>
            <w:t>4.1.3</w:t>
          </w:r>
          <w:r>
            <w:t xml:space="preserve"> </w:t>
          </w:r>
          <w:r>
            <w:rPr>
              <w:rFonts w:hint="eastAsia"/>
            </w:rPr>
            <w:t>构词缓冲设计</w:t>
          </w:r>
          <w:r>
            <w:tab/>
          </w:r>
          <w:r>
            <w:fldChar w:fldCharType="end"/>
          </w:r>
        </w:p>
        <w:p>
          <w:pPr>
            <w:pStyle w:val="11"/>
            <w:tabs>
              <w:tab w:val="right" w:leader="dot" w:pos="7519"/>
            </w:tabs>
            <w:spacing w:line="360" w:lineRule="auto"/>
            <w:ind w:left="960"/>
            <w:rPr>
              <w:bCs/>
              <w:lang w:val="zh-CN"/>
            </w:rPr>
          </w:pPr>
          <w:r>
            <w:fldChar w:fldCharType="begin"/>
          </w:r>
          <w:r>
            <w:instrText xml:space="preserve"> HYPERLINK \l "_Toc22655" </w:instrText>
          </w:r>
          <w:r>
            <w:fldChar w:fldCharType="separate"/>
          </w:r>
          <w:r>
            <w:rPr>
              <w:rFonts w:hint="eastAsia"/>
            </w:rPr>
            <w:t>4</w:t>
          </w:r>
          <w:r>
            <w:t>.</w:t>
          </w:r>
          <w:r>
            <w:rPr>
              <w:rFonts w:hint="eastAsia"/>
            </w:rPr>
            <w:t>1</w:t>
          </w:r>
          <w:r>
            <w:t>.</w:t>
          </w:r>
          <w:r>
            <w:rPr>
              <w:rFonts w:hint="eastAsia"/>
            </w:rPr>
            <w:t>4</w:t>
          </w:r>
          <w:r>
            <w:t xml:space="preserve"> </w:t>
          </w:r>
          <w:r>
            <w:rPr>
              <w:rFonts w:hint="eastAsia"/>
            </w:rPr>
            <w:t>符号表建立与更新</w:t>
          </w:r>
          <w:r>
            <w:tab/>
          </w:r>
          <w:r>
            <w:fldChar w:fldCharType="end"/>
          </w:r>
        </w:p>
        <w:p>
          <w:pPr>
            <w:spacing w:line="360" w:lineRule="auto"/>
            <w:ind w:firstLine="960" w:firstLineChars="400"/>
            <w:rPr>
              <w:bCs/>
              <w:lang w:val="zh-CN"/>
            </w:rPr>
          </w:pPr>
          <w:r>
            <w:fldChar w:fldCharType="begin"/>
          </w:r>
          <w:r>
            <w:instrText xml:space="preserve"> HYPERLINK \l "_Toc22655" </w:instrText>
          </w:r>
          <w:r>
            <w:fldChar w:fldCharType="separate"/>
          </w:r>
          <w:r>
            <w:rPr>
              <w:rFonts w:hint="eastAsia"/>
            </w:rPr>
            <w:t>4</w:t>
          </w:r>
          <w:r>
            <w:t>.</w:t>
          </w:r>
          <w:r>
            <w:rPr>
              <w:rFonts w:hint="eastAsia"/>
            </w:rPr>
            <w:t>1</w:t>
          </w:r>
          <w:r>
            <w:t>.</w:t>
          </w:r>
          <w:r>
            <w:rPr>
              <w:rFonts w:hint="eastAsia"/>
            </w:rPr>
            <w:t xml:space="preserve">5 关键字与标识符ID的分离................................................. </w:t>
          </w:r>
          <w:r>
            <w:rPr>
              <w:rFonts w:hint="eastAsia"/>
            </w:rPr>
            <w:fldChar w:fldCharType="end"/>
          </w:r>
        </w:p>
        <w:p>
          <w:pPr>
            <w:pStyle w:val="11"/>
            <w:tabs>
              <w:tab w:val="right" w:leader="dot" w:pos="7519"/>
            </w:tabs>
            <w:spacing w:line="360" w:lineRule="auto"/>
            <w:ind w:left="960"/>
            <w:rPr>
              <w:bCs/>
              <w:lang w:val="zh-CN"/>
            </w:rPr>
          </w:pPr>
          <w:r>
            <w:fldChar w:fldCharType="begin"/>
          </w:r>
          <w:r>
            <w:instrText xml:space="preserve"> HYPERLINK \l "_Toc22655" </w:instrText>
          </w:r>
          <w:r>
            <w:fldChar w:fldCharType="separate"/>
          </w:r>
          <w:r>
            <w:rPr>
              <w:rFonts w:hint="eastAsia"/>
            </w:rPr>
            <w:t>4</w:t>
          </w:r>
          <w:r>
            <w:t>.</w:t>
          </w:r>
          <w:r>
            <w:rPr>
              <w:rFonts w:hint="eastAsia"/>
            </w:rPr>
            <w:t>1</w:t>
          </w:r>
          <w:r>
            <w:t>.</w:t>
          </w:r>
          <w:r>
            <w:rPr>
              <w:rFonts w:hint="eastAsia"/>
            </w:rPr>
            <w:t>6</w:t>
          </w:r>
          <w:r>
            <w:t xml:space="preserve"> </w:t>
          </w:r>
          <w:r>
            <w:rPr>
              <w:rFonts w:hint="eastAsia"/>
            </w:rPr>
            <w:t>词法返回值</w:t>
          </w:r>
          <w:r>
            <w:tab/>
          </w:r>
          <w:r>
            <w:fldChar w:fldCharType="end"/>
          </w:r>
        </w:p>
        <w:p>
          <w:pPr>
            <w:pStyle w:val="16"/>
            <w:tabs>
              <w:tab w:val="right" w:leader="dot" w:pos="7519"/>
            </w:tabs>
            <w:spacing w:line="360" w:lineRule="auto"/>
            <w:ind w:left="480"/>
          </w:pPr>
          <w:r>
            <w:fldChar w:fldCharType="begin"/>
          </w:r>
          <w:r>
            <w:instrText xml:space="preserve"> HYPERLINK \l "_Toc4502" </w:instrText>
          </w:r>
          <w:r>
            <w:fldChar w:fldCharType="separate"/>
          </w:r>
          <w:r>
            <w:rPr>
              <w:rFonts w:hint="eastAsia"/>
              <w:bCs/>
            </w:rPr>
            <w:t>4</w:t>
          </w:r>
          <w:r>
            <w:t xml:space="preserve">.2 </w:t>
          </w:r>
          <w:r>
            <w:rPr>
              <w:rFonts w:hint="eastAsia"/>
            </w:rPr>
            <w:t>语法模块</w:t>
          </w:r>
          <w:r>
            <w:tab/>
          </w:r>
          <w:r>
            <w:fldChar w:fldCharType="end"/>
          </w:r>
        </w:p>
        <w:p>
          <w:pPr>
            <w:pStyle w:val="11"/>
            <w:tabs>
              <w:tab w:val="right" w:leader="dot" w:pos="7519"/>
            </w:tabs>
            <w:spacing w:line="360" w:lineRule="auto"/>
            <w:ind w:left="960"/>
          </w:pPr>
          <w:r>
            <w:fldChar w:fldCharType="begin"/>
          </w:r>
          <w:r>
            <w:instrText xml:space="preserve"> HYPERLINK \l "_Toc17571" </w:instrText>
          </w:r>
          <w:r>
            <w:fldChar w:fldCharType="separate"/>
          </w:r>
          <w:r>
            <w:rPr>
              <w:rFonts w:hint="eastAsia"/>
            </w:rPr>
            <w:t>4</w:t>
          </w:r>
          <w:r>
            <w:t xml:space="preserve">.2.1 </w:t>
          </w:r>
          <w:r>
            <w:rPr>
              <w:rFonts w:hint="eastAsia"/>
            </w:rPr>
            <w:t>语法分析表存储</w:t>
          </w:r>
          <w:r>
            <w:tab/>
          </w:r>
          <w:r>
            <w:fldChar w:fldCharType="end"/>
          </w:r>
        </w:p>
        <w:p>
          <w:pPr>
            <w:pStyle w:val="11"/>
            <w:tabs>
              <w:tab w:val="right" w:leader="dot" w:pos="7519"/>
            </w:tabs>
            <w:spacing w:line="360" w:lineRule="auto"/>
            <w:ind w:left="960"/>
          </w:pPr>
          <w:r>
            <w:fldChar w:fldCharType="begin"/>
          </w:r>
          <w:r>
            <w:instrText xml:space="preserve"> HYPERLINK \l "_Toc11149" </w:instrText>
          </w:r>
          <w:r>
            <w:fldChar w:fldCharType="separate"/>
          </w:r>
          <w:r>
            <w:rPr>
              <w:rFonts w:hint="eastAsia"/>
            </w:rPr>
            <w:t>4.2.2 分析堆栈构建与初始化</w:t>
          </w:r>
          <w:r>
            <w:tab/>
          </w:r>
          <w:r>
            <w:fldChar w:fldCharType="end"/>
          </w:r>
        </w:p>
        <w:p>
          <w:pPr>
            <w:pStyle w:val="11"/>
            <w:tabs>
              <w:tab w:val="right" w:leader="dot" w:pos="7519"/>
            </w:tabs>
            <w:spacing w:line="360" w:lineRule="auto"/>
            <w:ind w:left="960"/>
          </w:pPr>
          <w:r>
            <w:fldChar w:fldCharType="begin"/>
          </w:r>
          <w:r>
            <w:instrText xml:space="preserve"> HYPERLINK \l "_Toc17997" </w:instrText>
          </w:r>
          <w:r>
            <w:fldChar w:fldCharType="separate"/>
          </w:r>
          <w:r>
            <w:rPr>
              <w:rFonts w:hint="eastAsia"/>
            </w:rPr>
            <w:t>4.2.3</w:t>
          </w:r>
          <w:r>
            <w:t xml:space="preserve"> </w:t>
          </w:r>
          <w:r>
            <w:rPr>
              <w:rFonts w:hint="eastAsia"/>
            </w:rPr>
            <w:t>输出语法树构建</w:t>
          </w:r>
          <w:r>
            <w:tab/>
          </w:r>
          <w:r>
            <w:fldChar w:fldCharType="end"/>
          </w:r>
        </w:p>
        <w:p>
          <w:pPr>
            <w:pStyle w:val="11"/>
            <w:tabs>
              <w:tab w:val="right" w:leader="dot" w:pos="7519"/>
            </w:tabs>
            <w:spacing w:line="360" w:lineRule="auto"/>
            <w:ind w:left="960"/>
          </w:pPr>
          <w:r>
            <w:fldChar w:fldCharType="begin"/>
          </w:r>
          <w:r>
            <w:instrText xml:space="preserve"> HYPERLINK \l "_Toc22655" </w:instrText>
          </w:r>
          <w:r>
            <w:fldChar w:fldCharType="separate"/>
          </w:r>
          <w:r>
            <w:rPr>
              <w:rFonts w:hint="eastAsia"/>
            </w:rPr>
            <w:t>4</w:t>
          </w:r>
          <w:r>
            <w:t>.2.</w:t>
          </w:r>
          <w:r>
            <w:rPr>
              <w:rFonts w:hint="eastAsia"/>
            </w:rPr>
            <w:t>4</w:t>
          </w:r>
          <w:r>
            <w:t xml:space="preserve"> </w:t>
          </w:r>
          <w:r>
            <w:rPr>
              <w:rFonts w:hint="eastAsia"/>
            </w:rPr>
            <w:t>采用LL(1)算法的语法分析结构</w:t>
          </w:r>
          <w:r>
            <w:tab/>
          </w:r>
          <w:r>
            <w:fldChar w:fldCharType="end"/>
          </w:r>
        </w:p>
        <w:p>
          <w:pPr>
            <w:pStyle w:val="11"/>
            <w:tabs>
              <w:tab w:val="right" w:leader="dot" w:pos="7519"/>
            </w:tabs>
            <w:spacing w:line="360" w:lineRule="auto"/>
            <w:ind w:left="960"/>
          </w:pPr>
          <w:r>
            <w:fldChar w:fldCharType="begin"/>
          </w:r>
          <w:r>
            <w:instrText xml:space="preserve"> HYPERLINK \l "_Toc18373" </w:instrText>
          </w:r>
          <w:r>
            <w:fldChar w:fldCharType="separate"/>
          </w:r>
          <w:r>
            <w:rPr>
              <w:rFonts w:hint="eastAsia"/>
            </w:rPr>
            <w:t>4.2.5 符号表更新</w:t>
          </w:r>
          <w:r>
            <w:tab/>
          </w:r>
          <w:r>
            <w:fldChar w:fldCharType="end"/>
          </w:r>
        </w:p>
        <w:p>
          <w:pPr>
            <w:pStyle w:val="16"/>
            <w:tabs>
              <w:tab w:val="right" w:leader="dot" w:pos="7519"/>
            </w:tabs>
            <w:spacing w:line="360" w:lineRule="auto"/>
            <w:ind w:left="480"/>
          </w:pPr>
          <w:r>
            <w:fldChar w:fldCharType="begin"/>
          </w:r>
          <w:r>
            <w:instrText xml:space="preserve"> HYPERLINK \l "_Toc24784" </w:instrText>
          </w:r>
          <w:r>
            <w:fldChar w:fldCharType="separate"/>
          </w:r>
          <w:r>
            <w:rPr>
              <w:rFonts w:hint="eastAsia"/>
            </w:rPr>
            <w:t>4</w:t>
          </w:r>
          <w:r>
            <w:t>.</w:t>
          </w:r>
          <w:r>
            <w:rPr>
              <w:rFonts w:hint="eastAsia"/>
            </w:rPr>
            <w:t>3</w:t>
          </w:r>
          <w:r>
            <w:t xml:space="preserve"> </w:t>
          </w:r>
          <w:r>
            <w:rPr>
              <w:rFonts w:hint="eastAsia"/>
            </w:rPr>
            <w:t>语义模块</w:t>
          </w:r>
          <w:r>
            <w:tab/>
          </w:r>
          <w:r>
            <w:fldChar w:fldCharType="end"/>
          </w:r>
        </w:p>
        <w:p>
          <w:pPr>
            <w:pStyle w:val="11"/>
            <w:tabs>
              <w:tab w:val="right" w:leader="dot" w:pos="7519"/>
            </w:tabs>
            <w:spacing w:line="360" w:lineRule="auto"/>
            <w:ind w:left="960"/>
          </w:pPr>
          <w:r>
            <w:fldChar w:fldCharType="begin"/>
          </w:r>
          <w:r>
            <w:instrText xml:space="preserve"> HYPERLINK \l "_Toc6086" </w:instrText>
          </w:r>
          <w:r>
            <w:fldChar w:fldCharType="separate"/>
          </w:r>
          <w:r>
            <w:rPr>
              <w:rFonts w:hint="eastAsia"/>
            </w:rPr>
            <w:t>4</w:t>
          </w:r>
          <w:r>
            <w:t>.</w:t>
          </w:r>
          <w:r>
            <w:rPr>
              <w:rFonts w:hint="eastAsia"/>
            </w:rPr>
            <w:t>3</w:t>
          </w:r>
          <w:r>
            <w:t xml:space="preserve">.1 </w:t>
          </w:r>
          <w:r>
            <w:rPr>
              <w:rFonts w:hint="eastAsia"/>
            </w:rPr>
            <w:t>在语法树的基础上对类型进行语义分析</w:t>
          </w:r>
          <w:r>
            <w:tab/>
          </w:r>
          <w:r>
            <w:fldChar w:fldCharType="end"/>
          </w:r>
        </w:p>
        <w:p>
          <w:pPr>
            <w:pStyle w:val="16"/>
            <w:tabs>
              <w:tab w:val="right" w:leader="dot" w:pos="7519"/>
            </w:tabs>
            <w:spacing w:line="360" w:lineRule="auto"/>
            <w:ind w:left="480"/>
          </w:pPr>
          <w:r>
            <w:fldChar w:fldCharType="begin"/>
          </w:r>
          <w:r>
            <w:instrText xml:space="preserve"> HYPERLINK \l "_Toc26320" </w:instrText>
          </w:r>
          <w:r>
            <w:fldChar w:fldCharType="separate"/>
          </w:r>
          <w:r>
            <w:rPr>
              <w:rFonts w:hint="eastAsia"/>
            </w:rPr>
            <w:t>4.4符号表生成模块</w:t>
          </w:r>
          <w:r>
            <w:tab/>
          </w:r>
          <w:r>
            <w:fldChar w:fldCharType="end"/>
          </w:r>
        </w:p>
        <w:p>
          <w:pPr>
            <w:pStyle w:val="11"/>
            <w:tabs>
              <w:tab w:val="right" w:leader="dot" w:pos="7519"/>
            </w:tabs>
            <w:spacing w:line="360" w:lineRule="auto"/>
            <w:ind w:left="960"/>
          </w:pPr>
          <w:r>
            <w:fldChar w:fldCharType="begin"/>
          </w:r>
          <w:r>
            <w:instrText xml:space="preserve"> HYPERLINK \l "_Toc27745" </w:instrText>
          </w:r>
          <w:r>
            <w:fldChar w:fldCharType="separate"/>
          </w:r>
          <w:r>
            <w:rPr>
              <w:rFonts w:hint="eastAsia"/>
            </w:rPr>
            <w:t>4</w:t>
          </w:r>
          <w:r>
            <w:t>.</w:t>
          </w:r>
          <w:r>
            <w:rPr>
              <w:rFonts w:hint="eastAsia"/>
            </w:rPr>
            <w:t>4</w:t>
          </w:r>
          <w:r>
            <w:t xml:space="preserve">.1 </w:t>
          </w:r>
          <w:r>
            <w:rPr>
              <w:rFonts w:hint="eastAsia"/>
            </w:rPr>
            <w:t>代码生成方法</w:t>
          </w:r>
          <w:r>
            <w:tab/>
          </w:r>
          <w:r>
            <w:fldChar w:fldCharType="end"/>
          </w:r>
        </w:p>
        <w:p>
          <w:pPr>
            <w:pStyle w:val="11"/>
            <w:tabs>
              <w:tab w:val="right" w:leader="dot" w:pos="7519"/>
            </w:tabs>
            <w:spacing w:line="360" w:lineRule="auto"/>
            <w:ind w:left="960"/>
          </w:pPr>
          <w:r>
            <w:fldChar w:fldCharType="begin"/>
          </w:r>
          <w:r>
            <w:instrText xml:space="preserve"> HYPERLINK \l "_Toc11468" </w:instrText>
          </w:r>
          <w:r>
            <w:fldChar w:fldCharType="separate"/>
          </w:r>
          <w:r>
            <w:rPr>
              <w:rFonts w:hint="eastAsia"/>
            </w:rPr>
            <w:t>4.4.2 代码输出</w:t>
          </w:r>
          <w:r>
            <w:tab/>
          </w:r>
          <w:r>
            <w:fldChar w:fldCharType="end"/>
          </w:r>
        </w:p>
        <w:p>
          <w:pPr>
            <w:pStyle w:val="16"/>
            <w:tabs>
              <w:tab w:val="right" w:leader="dot" w:pos="7519"/>
            </w:tabs>
            <w:spacing w:line="360" w:lineRule="auto"/>
            <w:ind w:left="480"/>
          </w:pPr>
          <w:r>
            <w:fldChar w:fldCharType="begin"/>
          </w:r>
          <w:r>
            <w:instrText xml:space="preserve"> HYPERLINK \l "_Toc11119" </w:instrText>
          </w:r>
          <w:r>
            <w:fldChar w:fldCharType="separate"/>
          </w:r>
          <w:r>
            <w:rPr>
              <w:rFonts w:hint="eastAsia"/>
            </w:rPr>
            <w:t>4.5符号表</w:t>
          </w:r>
          <w:r>
            <w:tab/>
          </w:r>
          <w:r>
            <w:fldChar w:fldCharType="end"/>
          </w:r>
        </w:p>
        <w:p>
          <w:pPr>
            <w:pStyle w:val="11"/>
            <w:tabs>
              <w:tab w:val="right" w:leader="dot" w:pos="7519"/>
            </w:tabs>
            <w:spacing w:line="360" w:lineRule="auto"/>
            <w:ind w:left="960"/>
          </w:pPr>
          <w:r>
            <w:fldChar w:fldCharType="begin"/>
          </w:r>
          <w:r>
            <w:instrText xml:space="preserve"> HYPERLINK \l "_Toc15083" </w:instrText>
          </w:r>
          <w:r>
            <w:fldChar w:fldCharType="separate"/>
          </w:r>
          <w:r>
            <w:rPr>
              <w:rFonts w:hint="eastAsia"/>
            </w:rPr>
            <w:t>4</w:t>
          </w:r>
          <w:r>
            <w:t>.</w:t>
          </w:r>
          <w:r>
            <w:rPr>
              <w:rFonts w:hint="eastAsia"/>
            </w:rPr>
            <w:t>5</w:t>
          </w:r>
          <w:r>
            <w:t xml:space="preserve">.1 </w:t>
          </w:r>
          <w:r>
            <w:rPr>
              <w:rFonts w:hint="eastAsia"/>
            </w:rPr>
            <w:t>符号表的结构</w:t>
          </w:r>
          <w:r>
            <w:tab/>
          </w:r>
          <w:r>
            <w:fldChar w:fldCharType="end"/>
          </w:r>
        </w:p>
        <w:p>
          <w:pPr>
            <w:pStyle w:val="11"/>
            <w:tabs>
              <w:tab w:val="right" w:leader="dot" w:pos="7519"/>
            </w:tabs>
            <w:spacing w:line="360" w:lineRule="auto"/>
            <w:ind w:left="960"/>
          </w:pPr>
          <w:r>
            <w:fldChar w:fldCharType="begin"/>
          </w:r>
          <w:r>
            <w:instrText xml:space="preserve"> HYPERLINK \l "_Toc30433" </w:instrText>
          </w:r>
          <w:r>
            <w:fldChar w:fldCharType="separate"/>
          </w:r>
          <w:r>
            <w:rPr>
              <w:rFonts w:hint="eastAsia"/>
            </w:rPr>
            <w:t>4.5.2 符号表的查询、添加、修改等操作</w:t>
          </w:r>
          <w:r>
            <w:tab/>
          </w:r>
          <w:r>
            <w:fldChar w:fldCharType="end"/>
          </w:r>
        </w:p>
        <w:p>
          <w:pPr>
            <w:pStyle w:val="16"/>
            <w:tabs>
              <w:tab w:val="right" w:leader="dot" w:pos="7519"/>
            </w:tabs>
            <w:spacing w:line="360" w:lineRule="auto"/>
            <w:ind w:left="480"/>
          </w:pPr>
          <w:r>
            <w:fldChar w:fldCharType="begin"/>
          </w:r>
          <w:r>
            <w:instrText xml:space="preserve"> HYPERLINK \l "_Toc30690" </w:instrText>
          </w:r>
          <w:r>
            <w:fldChar w:fldCharType="separate"/>
          </w:r>
          <w:r>
            <w:rPr>
              <w:rFonts w:hint="eastAsia"/>
            </w:rPr>
            <w:t>4.6出错处理</w:t>
          </w:r>
          <w:r>
            <w:tab/>
          </w:r>
          <w:r>
            <w:fldChar w:fldCharType="end"/>
          </w:r>
        </w:p>
        <w:p>
          <w:pPr>
            <w:pStyle w:val="11"/>
            <w:tabs>
              <w:tab w:val="right" w:leader="dot" w:pos="7519"/>
            </w:tabs>
            <w:spacing w:line="360" w:lineRule="auto"/>
            <w:ind w:left="960"/>
          </w:pPr>
          <w:r>
            <w:fldChar w:fldCharType="begin"/>
          </w:r>
          <w:r>
            <w:instrText xml:space="preserve"> HYPERLINK \l "_Toc16909" </w:instrText>
          </w:r>
          <w:r>
            <w:fldChar w:fldCharType="separate"/>
          </w:r>
          <w:r>
            <w:rPr>
              <w:rFonts w:hint="eastAsia"/>
            </w:rPr>
            <w:t>4</w:t>
          </w:r>
          <w:r>
            <w:t>.</w:t>
          </w:r>
          <w:r>
            <w:rPr>
              <w:rFonts w:hint="eastAsia"/>
            </w:rPr>
            <w:t>6</w:t>
          </w:r>
          <w:r>
            <w:t xml:space="preserve">.1 </w:t>
          </w:r>
          <w:r>
            <w:rPr>
              <w:rFonts w:hint="eastAsia"/>
            </w:rPr>
            <w:t>出错信息</w:t>
          </w:r>
          <w:r>
            <w:tab/>
          </w:r>
          <w:r>
            <w:fldChar w:fldCharType="end"/>
          </w:r>
        </w:p>
        <w:p>
          <w:pPr>
            <w:pStyle w:val="11"/>
            <w:tabs>
              <w:tab w:val="right" w:leader="dot" w:pos="7519"/>
            </w:tabs>
            <w:spacing w:line="360" w:lineRule="auto"/>
            <w:ind w:left="960"/>
          </w:pPr>
          <w:r>
            <w:fldChar w:fldCharType="begin"/>
          </w:r>
          <w:r>
            <w:instrText xml:space="preserve"> HYPERLINK \l "_Toc5091" </w:instrText>
          </w:r>
          <w:r>
            <w:fldChar w:fldCharType="separate"/>
          </w:r>
          <w:r>
            <w:rPr>
              <w:rFonts w:hint="eastAsia"/>
            </w:rPr>
            <w:t>4.6.2 出错定位</w:t>
          </w:r>
          <w:r>
            <w:tab/>
          </w:r>
          <w:r>
            <w:fldChar w:fldCharType="end"/>
          </w:r>
        </w:p>
        <w:p>
          <w:pPr>
            <w:pStyle w:val="14"/>
            <w:tabs>
              <w:tab w:val="right" w:leader="dot" w:pos="7519"/>
            </w:tabs>
            <w:spacing w:line="360" w:lineRule="auto"/>
          </w:pPr>
          <w:r>
            <w:fldChar w:fldCharType="begin"/>
          </w:r>
          <w:r>
            <w:instrText xml:space="preserve"> HYPERLINK \l "_Toc834" </w:instrText>
          </w:r>
          <w:r>
            <w:fldChar w:fldCharType="separate"/>
          </w:r>
          <w:r>
            <w:rPr>
              <w:rFonts w:hint="eastAsia"/>
              <w:bCs/>
            </w:rPr>
            <w:t>5</w:t>
          </w:r>
          <w:r>
            <w:t>.</w:t>
          </w:r>
          <w:r>
            <w:rPr>
              <w:rFonts w:hint="eastAsia"/>
            </w:rPr>
            <w:t xml:space="preserve"> 功能实现</w:t>
          </w:r>
          <w:r>
            <w:tab/>
          </w:r>
          <w:r>
            <w:fldChar w:fldCharType="end"/>
          </w:r>
        </w:p>
        <w:p>
          <w:pPr>
            <w:pStyle w:val="16"/>
            <w:tabs>
              <w:tab w:val="right" w:leader="dot" w:pos="7519"/>
            </w:tabs>
            <w:spacing w:line="360" w:lineRule="auto"/>
            <w:ind w:left="480"/>
          </w:pPr>
          <w:r>
            <w:fldChar w:fldCharType="begin"/>
          </w:r>
          <w:r>
            <w:instrText xml:space="preserve"> HYPERLINK \l "_Toc14832" </w:instrText>
          </w:r>
          <w:r>
            <w:fldChar w:fldCharType="separate"/>
          </w:r>
          <w:r>
            <w:rPr>
              <w:rFonts w:hint="eastAsia"/>
              <w:bCs/>
            </w:rPr>
            <w:t>5</w:t>
          </w:r>
          <w:r>
            <w:t>.</w:t>
          </w:r>
          <w:r>
            <w:rPr>
              <w:rFonts w:hint="eastAsia"/>
            </w:rPr>
            <w:t>1</w:t>
          </w:r>
          <w:r>
            <w:t xml:space="preserve"> </w:t>
          </w:r>
          <w:r>
            <w:rPr>
              <w:rFonts w:hint="eastAsia"/>
            </w:rPr>
            <w:t>基本的输入、输出界面</w:t>
          </w:r>
          <w:r>
            <w:tab/>
          </w:r>
          <w:r>
            <w:fldChar w:fldCharType="end"/>
          </w:r>
        </w:p>
        <w:p>
          <w:pPr>
            <w:pStyle w:val="16"/>
            <w:tabs>
              <w:tab w:val="right" w:leader="dot" w:pos="7519"/>
            </w:tabs>
            <w:spacing w:line="360" w:lineRule="auto"/>
            <w:ind w:left="480"/>
          </w:pPr>
          <w:r>
            <w:fldChar w:fldCharType="begin"/>
          </w:r>
          <w:r>
            <w:instrText xml:space="preserve"> HYPERLINK \l "_Toc25508" </w:instrText>
          </w:r>
          <w:r>
            <w:fldChar w:fldCharType="separate"/>
          </w:r>
          <w:r>
            <w:rPr>
              <w:rFonts w:hint="eastAsia"/>
              <w:bCs/>
            </w:rPr>
            <w:t>5</w:t>
          </w:r>
          <w:r>
            <w:t>.</w:t>
          </w:r>
          <w:r>
            <w:rPr>
              <w:rFonts w:hint="eastAsia"/>
            </w:rPr>
            <w:t>2</w:t>
          </w:r>
          <w:r>
            <w:t xml:space="preserve"> </w:t>
          </w:r>
          <w:r>
            <w:rPr>
              <w:rFonts w:hint="eastAsia"/>
            </w:rPr>
            <w:t>界面布局与设计</w:t>
          </w:r>
          <w:r>
            <w:tab/>
          </w:r>
          <w:r>
            <w:fldChar w:fldCharType="end"/>
          </w:r>
        </w:p>
        <w:p>
          <w:pPr>
            <w:pStyle w:val="14"/>
            <w:tabs>
              <w:tab w:val="right" w:leader="dot" w:pos="7519"/>
            </w:tabs>
            <w:spacing w:line="360" w:lineRule="auto"/>
          </w:pPr>
          <w:r>
            <w:fldChar w:fldCharType="begin"/>
          </w:r>
          <w:r>
            <w:instrText xml:space="preserve"> HYPERLINK \l "_Toc12611" </w:instrText>
          </w:r>
          <w:r>
            <w:fldChar w:fldCharType="separate"/>
          </w:r>
          <w:r>
            <w:rPr>
              <w:rFonts w:hint="eastAsia"/>
              <w:bCs/>
            </w:rPr>
            <w:t>6</w:t>
          </w:r>
          <w:r>
            <w:t>.</w:t>
          </w:r>
          <w:r>
            <w:rPr>
              <w:rFonts w:hint="eastAsia"/>
            </w:rPr>
            <w:t xml:space="preserve"> 测试</w:t>
          </w:r>
          <w:r>
            <w:tab/>
          </w:r>
          <w:r>
            <w:fldChar w:fldCharType="end"/>
          </w:r>
        </w:p>
        <w:p>
          <w:pPr>
            <w:pStyle w:val="16"/>
            <w:tabs>
              <w:tab w:val="right" w:leader="dot" w:pos="7519"/>
            </w:tabs>
            <w:spacing w:line="360" w:lineRule="auto"/>
            <w:ind w:left="480"/>
          </w:pPr>
          <w:r>
            <w:fldChar w:fldCharType="begin"/>
          </w:r>
          <w:r>
            <w:instrText xml:space="preserve"> HYPERLINK \l "_Toc3171" </w:instrText>
          </w:r>
          <w:r>
            <w:fldChar w:fldCharType="separate"/>
          </w:r>
          <w:r>
            <w:rPr>
              <w:rFonts w:hint="eastAsia"/>
              <w:bCs/>
            </w:rPr>
            <w:t>6</w:t>
          </w:r>
          <w:r>
            <w:rPr>
              <w:rFonts w:hint="eastAsia"/>
            </w:rPr>
            <w:t>.1自测用例</w:t>
          </w:r>
          <w:r>
            <w:tab/>
          </w:r>
          <w:r>
            <w:fldChar w:fldCharType="end"/>
          </w:r>
        </w:p>
        <w:p>
          <w:pPr>
            <w:pStyle w:val="16"/>
            <w:tabs>
              <w:tab w:val="right" w:leader="dot" w:pos="7519"/>
            </w:tabs>
            <w:spacing w:line="360" w:lineRule="auto"/>
            <w:ind w:left="480"/>
          </w:pPr>
          <w:r>
            <w:fldChar w:fldCharType="begin"/>
          </w:r>
          <w:r>
            <w:instrText xml:space="preserve"> HYPERLINK \l "_Toc632" </w:instrText>
          </w:r>
          <w:r>
            <w:fldChar w:fldCharType="separate"/>
          </w:r>
          <w:r>
            <w:rPr>
              <w:rFonts w:hint="eastAsia"/>
              <w:bCs/>
            </w:rPr>
            <w:t>6</w:t>
          </w:r>
          <w:r>
            <w:rPr>
              <w:rFonts w:hint="eastAsia"/>
            </w:rPr>
            <w:t>.2检查用例</w:t>
          </w:r>
          <w:r>
            <w:tab/>
          </w:r>
          <w:r>
            <w:fldChar w:fldCharType="end"/>
          </w:r>
        </w:p>
        <w:p>
          <w:pPr>
            <w:pStyle w:val="14"/>
            <w:tabs>
              <w:tab w:val="right" w:leader="dot" w:pos="7519"/>
            </w:tabs>
            <w:spacing w:line="360" w:lineRule="auto"/>
          </w:pPr>
          <w:r>
            <w:fldChar w:fldCharType="begin"/>
          </w:r>
          <w:r>
            <w:instrText xml:space="preserve"> HYPERLINK \l "_Toc18781" </w:instrText>
          </w:r>
          <w:r>
            <w:fldChar w:fldCharType="separate"/>
          </w:r>
          <w:r>
            <w:rPr>
              <w:rFonts w:hint="eastAsia"/>
              <w:bCs/>
            </w:rPr>
            <w:t>7</w:t>
          </w:r>
          <w:r>
            <w:t>.</w:t>
          </w:r>
          <w:r>
            <w:rPr>
              <w:rFonts w:hint="eastAsia"/>
            </w:rPr>
            <w:t xml:space="preserve"> 总结</w:t>
          </w:r>
          <w:r>
            <w:tab/>
          </w:r>
          <w:r>
            <w:fldChar w:fldCharType="end"/>
          </w:r>
        </w:p>
        <w:p>
          <w:pPr>
            <w:pStyle w:val="16"/>
            <w:tabs>
              <w:tab w:val="right" w:leader="dot" w:pos="7519"/>
            </w:tabs>
            <w:spacing w:line="360" w:lineRule="auto"/>
            <w:ind w:left="480"/>
          </w:pPr>
          <w:r>
            <w:fldChar w:fldCharType="begin"/>
          </w:r>
          <w:r>
            <w:instrText xml:space="preserve"> HYPERLINK \l "_Toc11269" </w:instrText>
          </w:r>
          <w:r>
            <w:fldChar w:fldCharType="separate"/>
          </w:r>
          <w:r>
            <w:rPr>
              <w:rFonts w:hint="eastAsia"/>
              <w:bCs/>
            </w:rPr>
            <w:t>7</w:t>
          </w:r>
          <w:r>
            <w:rPr>
              <w:rFonts w:hint="eastAsia"/>
            </w:rPr>
            <w:t>.1组长：姚東序</w:t>
          </w:r>
          <w:r>
            <w:tab/>
          </w:r>
          <w:r>
            <w:fldChar w:fldCharType="end"/>
          </w:r>
        </w:p>
        <w:p>
          <w:pPr>
            <w:pStyle w:val="16"/>
            <w:tabs>
              <w:tab w:val="right" w:leader="dot" w:pos="7519"/>
            </w:tabs>
            <w:spacing w:line="360" w:lineRule="auto"/>
            <w:ind w:left="480"/>
          </w:pPr>
          <w:r>
            <w:fldChar w:fldCharType="begin"/>
          </w:r>
          <w:r>
            <w:instrText xml:space="preserve"> HYPERLINK \l "_Toc31239" </w:instrText>
          </w:r>
          <w:r>
            <w:fldChar w:fldCharType="separate"/>
          </w:r>
          <w:r>
            <w:rPr>
              <w:rFonts w:hint="eastAsia"/>
              <w:bCs/>
            </w:rPr>
            <w:t>7</w:t>
          </w:r>
          <w:r>
            <w:rPr>
              <w:rFonts w:hint="eastAsia"/>
            </w:rPr>
            <w:t>.2组员：黄逸宏</w:t>
          </w:r>
          <w:r>
            <w:tab/>
          </w:r>
          <w:r>
            <w:fldChar w:fldCharType="end"/>
          </w:r>
        </w:p>
        <w:p>
          <w:pPr>
            <w:pStyle w:val="16"/>
            <w:tabs>
              <w:tab w:val="right" w:leader="dot" w:pos="7519"/>
            </w:tabs>
            <w:spacing w:line="360" w:lineRule="auto"/>
            <w:ind w:left="480"/>
            <w:rPr>
              <w:bCs/>
              <w:lang w:val="zh-CN"/>
            </w:rPr>
          </w:pPr>
          <w:r>
            <w:fldChar w:fldCharType="begin"/>
          </w:r>
          <w:r>
            <w:instrText xml:space="preserve"> HYPERLINK \l "_Toc15039" </w:instrText>
          </w:r>
          <w:r>
            <w:fldChar w:fldCharType="separate"/>
          </w:r>
          <w:r>
            <w:rPr>
              <w:rFonts w:hint="eastAsia"/>
              <w:bCs/>
            </w:rPr>
            <w:t>7</w:t>
          </w:r>
          <w:r>
            <w:rPr>
              <w:rFonts w:hint="eastAsia"/>
            </w:rPr>
            <w:t>.3组员：侯静雯</w:t>
          </w:r>
          <w:r>
            <w:tab/>
          </w:r>
          <w:r>
            <w:fldChar w:fldCharType="end"/>
          </w:r>
        </w:p>
        <w:p>
          <w:pPr>
            <w:pStyle w:val="16"/>
            <w:tabs>
              <w:tab w:val="right" w:leader="dot" w:pos="7519"/>
            </w:tabs>
            <w:spacing w:line="360" w:lineRule="auto"/>
            <w:ind w:left="480"/>
          </w:pPr>
          <w:r>
            <w:fldChar w:fldCharType="begin"/>
          </w:r>
          <w:r>
            <w:instrText xml:space="preserve"> HYPERLINK \l "_Toc31239" </w:instrText>
          </w:r>
          <w:r>
            <w:fldChar w:fldCharType="separate"/>
          </w:r>
          <w:r>
            <w:rPr>
              <w:rFonts w:hint="eastAsia"/>
              <w:bCs/>
            </w:rPr>
            <w:t>7</w:t>
          </w:r>
          <w:r>
            <w:rPr>
              <w:rFonts w:hint="eastAsia"/>
            </w:rPr>
            <w:t>.4组员：苏日力格</w:t>
          </w:r>
          <w:r>
            <w:tab/>
          </w:r>
          <w:r>
            <w:fldChar w:fldCharType="end"/>
          </w:r>
        </w:p>
        <w:p>
          <w:pPr>
            <w:pStyle w:val="14"/>
            <w:tabs>
              <w:tab w:val="right" w:leader="dot" w:pos="7519"/>
            </w:tabs>
            <w:spacing w:line="360" w:lineRule="auto"/>
          </w:pPr>
          <w:r>
            <w:fldChar w:fldCharType="begin"/>
          </w:r>
          <w:r>
            <w:instrText xml:space="preserve"> HYPERLINK \l "_Toc4685" </w:instrText>
          </w:r>
          <w:r>
            <w:fldChar w:fldCharType="separate"/>
          </w:r>
          <w:r>
            <w:rPr>
              <w:rFonts w:hint="eastAsia"/>
              <w:bCs/>
            </w:rPr>
            <w:t>8</w:t>
          </w:r>
          <w:r>
            <w:rPr>
              <w:rFonts w:hint="eastAsia"/>
            </w:rPr>
            <w:t>.</w:t>
          </w:r>
          <w:r>
            <w:t xml:space="preserve"> </w:t>
          </w:r>
          <w:r>
            <w:rPr>
              <w:rFonts w:hint="eastAsia"/>
            </w:rPr>
            <w:t>附录</w:t>
          </w:r>
          <w:r>
            <w:tab/>
          </w:r>
          <w:r>
            <w:fldChar w:fldCharType="end"/>
          </w:r>
        </w:p>
        <w:p>
          <w:pPr>
            <w:pStyle w:val="16"/>
            <w:tabs>
              <w:tab w:val="right" w:leader="dot" w:pos="7519"/>
            </w:tabs>
            <w:spacing w:line="360" w:lineRule="auto"/>
            <w:ind w:left="480"/>
          </w:pPr>
          <w:r>
            <w:fldChar w:fldCharType="begin"/>
          </w:r>
          <w:r>
            <w:instrText xml:space="preserve"> HYPERLINK \l "_Toc12465" </w:instrText>
          </w:r>
          <w:r>
            <w:fldChar w:fldCharType="separate"/>
          </w:r>
          <w:r>
            <w:rPr>
              <w:rFonts w:hint="eastAsia"/>
            </w:rPr>
            <w:t>源代码：</w:t>
          </w:r>
          <w:r>
            <w:tab/>
          </w:r>
          <w:r>
            <w:fldChar w:fldCharType="end"/>
          </w:r>
        </w:p>
        <w:p>
          <w:pPr>
            <w:pStyle w:val="11"/>
            <w:tabs>
              <w:tab w:val="right" w:leader="dot" w:pos="7519"/>
            </w:tabs>
            <w:spacing w:line="360" w:lineRule="auto"/>
            <w:ind w:left="960"/>
          </w:pPr>
          <w:r>
            <w:fldChar w:fldCharType="begin"/>
          </w:r>
          <w:r>
            <w:instrText xml:space="preserve"> HYPERLINK \l "_Toc20434" </w:instrText>
          </w:r>
          <w:r>
            <w:fldChar w:fldCharType="separate"/>
          </w:r>
          <w:r>
            <w:rPr>
              <w:rFonts w:hint="eastAsia"/>
              <w:bCs/>
            </w:rPr>
            <w:t>8.1可执行文件链接</w:t>
          </w:r>
          <w:r>
            <w:tab/>
          </w:r>
          <w:r>
            <w:fldChar w:fldCharType="end"/>
          </w:r>
        </w:p>
        <w:p>
          <w:pPr>
            <w:pStyle w:val="14"/>
            <w:tabs>
              <w:tab w:val="right" w:leader="dot" w:pos="7519"/>
            </w:tabs>
            <w:spacing w:line="360" w:lineRule="auto"/>
          </w:pPr>
          <w:r>
            <w:fldChar w:fldCharType="begin"/>
          </w:r>
          <w:r>
            <w:instrText xml:space="preserve"> HYPERLINK \l "_Toc1847" </w:instrText>
          </w:r>
          <w:r>
            <w:fldChar w:fldCharType="separate"/>
          </w:r>
          <w:r>
            <w:rPr>
              <w:rFonts w:hint="eastAsia"/>
              <w:bCs/>
            </w:rPr>
            <w:t>9</w:t>
          </w:r>
          <w:r>
            <w:rPr>
              <w:rFonts w:hint="eastAsia"/>
            </w:rPr>
            <w:t>．</w:t>
          </w:r>
          <w:r>
            <w:t>参考文献</w:t>
          </w:r>
          <w:r>
            <w:tab/>
          </w:r>
          <w:r>
            <w:fldChar w:fldCharType="end"/>
          </w:r>
        </w:p>
        <w:p>
          <w:pPr>
            <w:spacing w:line="360" w:lineRule="auto"/>
          </w:pPr>
          <w:r>
            <w:rPr>
              <w:bCs/>
              <w:lang w:val="zh-CN"/>
            </w:rPr>
            <w:fldChar w:fldCharType="end"/>
          </w:r>
        </w:p>
      </w:sdtContent>
    </w:sdt>
    <w:p>
      <w:pPr>
        <w:pStyle w:val="2"/>
        <w:spacing w:line="360" w:lineRule="auto"/>
        <w:jc w:val="both"/>
        <w:rPr>
          <w:rFonts w:ascii="Times New Roman" w:hAnsi="Times New Roman"/>
          <w:b w:val="0"/>
          <w:bCs/>
          <w:sz w:val="24"/>
          <w:szCs w:val="24"/>
        </w:rPr>
      </w:pPr>
      <w:bookmarkStart w:id="4" w:name="_Toc470181598"/>
    </w:p>
    <w:p>
      <w:pPr>
        <w:spacing w:line="360" w:lineRule="auto"/>
      </w:pPr>
    </w:p>
    <w:p>
      <w:pPr>
        <w:spacing w:line="360" w:lineRule="auto"/>
      </w:pPr>
    </w:p>
    <w:p>
      <w:pPr>
        <w:spacing w:line="360" w:lineRule="auto"/>
      </w:pPr>
    </w:p>
    <w:p>
      <w:pPr>
        <w:spacing w:line="360" w:lineRule="auto"/>
      </w:pPr>
    </w:p>
    <w:p>
      <w:pPr>
        <w:spacing w:line="360" w:lineRule="auto"/>
      </w:pPr>
    </w:p>
    <w:bookmarkEnd w:id="4"/>
    <w:p>
      <w:pPr>
        <w:autoSpaceDE w:val="0"/>
        <w:autoSpaceDN w:val="0"/>
        <w:adjustRightInd w:val="0"/>
        <w:spacing w:line="360" w:lineRule="auto"/>
        <w:rPr>
          <w:bCs/>
          <w:szCs w:val="44"/>
        </w:rPr>
      </w:pPr>
    </w:p>
    <w:p>
      <w:pPr>
        <w:autoSpaceDE w:val="0"/>
        <w:autoSpaceDN w:val="0"/>
        <w:adjustRightInd w:val="0"/>
        <w:spacing w:line="360" w:lineRule="auto"/>
        <w:jc w:val="center"/>
        <w:rPr>
          <w:bCs/>
          <w:sz w:val="32"/>
          <w:szCs w:val="32"/>
        </w:rPr>
      </w:pPr>
    </w:p>
    <w:p>
      <w:pPr>
        <w:autoSpaceDE w:val="0"/>
        <w:autoSpaceDN w:val="0"/>
        <w:adjustRightInd w:val="0"/>
        <w:spacing w:line="360" w:lineRule="auto"/>
        <w:jc w:val="center"/>
        <w:rPr>
          <w:bCs/>
          <w:sz w:val="32"/>
          <w:szCs w:val="32"/>
        </w:rPr>
      </w:pPr>
    </w:p>
    <w:p>
      <w:pPr>
        <w:autoSpaceDE w:val="0"/>
        <w:autoSpaceDN w:val="0"/>
        <w:adjustRightInd w:val="0"/>
        <w:spacing w:line="360" w:lineRule="auto"/>
        <w:jc w:val="center"/>
        <w:rPr>
          <w:bCs/>
          <w:sz w:val="32"/>
          <w:szCs w:val="32"/>
        </w:rPr>
      </w:pPr>
    </w:p>
    <w:p>
      <w:pPr>
        <w:autoSpaceDE w:val="0"/>
        <w:autoSpaceDN w:val="0"/>
        <w:adjustRightInd w:val="0"/>
        <w:spacing w:line="360" w:lineRule="auto"/>
        <w:jc w:val="center"/>
        <w:rPr>
          <w:bCs/>
          <w:sz w:val="32"/>
          <w:szCs w:val="32"/>
        </w:rPr>
      </w:pPr>
    </w:p>
    <w:p>
      <w:pPr>
        <w:autoSpaceDE w:val="0"/>
        <w:autoSpaceDN w:val="0"/>
        <w:adjustRightInd w:val="0"/>
        <w:spacing w:line="360" w:lineRule="auto"/>
        <w:jc w:val="center"/>
        <w:rPr>
          <w:rFonts w:hint="eastAsia"/>
          <w:b/>
          <w:sz w:val="32"/>
          <w:szCs w:val="32"/>
        </w:rPr>
        <w:sectPr>
          <w:headerReference r:id="rId4" w:type="first"/>
          <w:footerReference r:id="rId5" w:type="default"/>
          <w:headerReference r:id="rId3" w:type="even"/>
          <w:footerReference r:id="rId6" w:type="even"/>
          <w:pgSz w:w="9979" w:h="14175"/>
          <w:pgMar w:top="1440" w:right="1230" w:bottom="1440" w:left="1230" w:header="851" w:footer="992" w:gutter="0"/>
          <w:cols w:space="425" w:num="1"/>
          <w:docGrid w:type="lines" w:linePitch="312" w:charSpace="0"/>
        </w:sectPr>
      </w:pPr>
    </w:p>
    <w:p>
      <w:pPr>
        <w:numPr>
          <w:ilvl w:val="0"/>
          <w:numId w:val="2"/>
        </w:numPr>
        <w:autoSpaceDE w:val="0"/>
        <w:autoSpaceDN w:val="0"/>
        <w:adjustRightInd w:val="0"/>
        <w:spacing w:line="360" w:lineRule="auto"/>
        <w:jc w:val="center"/>
        <w:rPr>
          <w:rFonts w:hint="eastAsia"/>
          <w:b/>
          <w:sz w:val="32"/>
          <w:szCs w:val="32"/>
          <w:lang w:val="en-US" w:eastAsia="zh-CN"/>
        </w:rPr>
      </w:pPr>
      <w:r>
        <w:rPr>
          <w:rFonts w:hint="eastAsia"/>
          <w:b/>
          <w:sz w:val="32"/>
          <w:szCs w:val="32"/>
          <w:lang w:val="en-US" w:eastAsia="zh-CN"/>
        </w:rPr>
        <w:t>相关技术分析</w:t>
      </w:r>
    </w:p>
    <w:p>
      <w:pPr>
        <w:widowControl w:val="0"/>
        <w:numPr>
          <w:ilvl w:val="1"/>
          <w:numId w:val="2"/>
        </w:numPr>
        <w:autoSpaceDE w:val="0"/>
        <w:autoSpaceDN w:val="0"/>
        <w:adjustRightInd w:val="0"/>
        <w:spacing w:line="360" w:lineRule="auto"/>
        <w:jc w:val="both"/>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JAVA</w:t>
      </w:r>
    </w:p>
    <w:p>
      <w:pPr>
        <w:widowControl w:val="0"/>
        <w:numPr>
          <w:ilvl w:val="0"/>
          <w:numId w:val="0"/>
        </w:numPr>
        <w:autoSpaceDE w:val="0"/>
        <w:autoSpaceDN w:val="0"/>
        <w:adjustRightInd w:val="0"/>
        <w:spacing w:line="360" w:lineRule="auto"/>
        <w:ind w:leftChars="0" w:firstLine="420" w:firstLineChars="0"/>
        <w:jc w:val="both"/>
        <w:rPr>
          <w:rFonts w:hint="eastAsia" w:ascii="宋体" w:hAnsi="宋体" w:cs="宋体"/>
          <w:b w:val="0"/>
          <w:bCs/>
          <w:sz w:val="24"/>
          <w:szCs w:val="24"/>
          <w:lang w:val="en-US" w:eastAsia="zh-CN"/>
        </w:rPr>
      </w:pPr>
    </w:p>
    <w:p>
      <w:pPr>
        <w:widowControl w:val="0"/>
        <w:numPr>
          <w:ilvl w:val="1"/>
          <w:numId w:val="2"/>
        </w:numPr>
        <w:autoSpaceDE w:val="0"/>
        <w:autoSpaceDN w:val="0"/>
        <w:adjustRightInd w:val="0"/>
        <w:spacing w:line="360" w:lineRule="auto"/>
        <w:jc w:val="both"/>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配置文件</w:t>
      </w:r>
    </w:p>
    <w:p>
      <w:pPr>
        <w:widowControl w:val="0"/>
        <w:numPr>
          <w:ilvl w:val="0"/>
          <w:numId w:val="0"/>
        </w:numPr>
        <w:autoSpaceDE w:val="0"/>
        <w:autoSpaceDN w:val="0"/>
        <w:adjustRightInd w:val="0"/>
        <w:spacing w:line="360" w:lineRule="auto"/>
        <w:ind w:leftChars="0"/>
        <w:jc w:val="both"/>
        <w:rPr>
          <w:rFonts w:hint="default" w:ascii="宋体" w:hAnsi="宋体" w:cs="宋体"/>
          <w:b w:val="0"/>
          <w:bCs/>
          <w:sz w:val="24"/>
          <w:szCs w:val="24"/>
          <w:lang w:val="en-US" w:eastAsia="zh-CN"/>
        </w:rPr>
      </w:pPr>
    </w:p>
    <w:p>
      <w:pPr>
        <w:widowControl w:val="0"/>
        <w:numPr>
          <w:ilvl w:val="1"/>
          <w:numId w:val="2"/>
        </w:numPr>
        <w:autoSpaceDE w:val="0"/>
        <w:autoSpaceDN w:val="0"/>
        <w:adjustRightInd w:val="0"/>
        <w:spacing w:line="360" w:lineRule="auto"/>
        <w:jc w:val="both"/>
        <w:rPr>
          <w:rFonts w:hint="default" w:ascii="宋体" w:hAnsi="宋体" w:cs="宋体"/>
          <w:b w:val="0"/>
          <w:bCs/>
          <w:sz w:val="24"/>
          <w:szCs w:val="24"/>
          <w:lang w:val="en-US" w:eastAsia="zh-CN"/>
        </w:rPr>
        <w:sectPr>
          <w:pgSz w:w="9979" w:h="14175"/>
          <w:pgMar w:top="1440" w:right="1230" w:bottom="1440" w:left="1230" w:header="851" w:footer="992" w:gutter="0"/>
          <w:cols w:space="425" w:num="1"/>
          <w:docGrid w:type="lines" w:linePitch="312" w:charSpace="0"/>
        </w:sectPr>
      </w:pPr>
      <w:r>
        <w:rPr>
          <w:rFonts w:hint="eastAsia" w:ascii="宋体" w:hAnsi="宋体" w:cs="宋体"/>
          <w:b w:val="0"/>
          <w:bCs/>
          <w:sz w:val="24"/>
          <w:szCs w:val="24"/>
          <w:lang w:val="en-US" w:eastAsia="zh-CN"/>
        </w:rPr>
        <w:t>JAVAFx</w:t>
      </w:r>
    </w:p>
    <w:p>
      <w:pPr>
        <w:autoSpaceDE w:val="0"/>
        <w:autoSpaceDN w:val="0"/>
        <w:adjustRightInd w:val="0"/>
        <w:spacing w:line="360" w:lineRule="auto"/>
        <w:jc w:val="center"/>
        <w:rPr>
          <w:b/>
          <w:sz w:val="32"/>
          <w:szCs w:val="32"/>
        </w:rPr>
      </w:pPr>
      <w:r>
        <w:rPr>
          <w:rFonts w:hint="eastAsia"/>
          <w:b/>
          <w:sz w:val="32"/>
          <w:szCs w:val="32"/>
        </w:rPr>
        <w:t>3.功能需求分析</w:t>
      </w:r>
    </w:p>
    <w:p>
      <w:pPr>
        <w:autoSpaceDE w:val="0"/>
        <w:autoSpaceDN w:val="0"/>
        <w:adjustRightInd w:val="0"/>
        <w:spacing w:line="360" w:lineRule="auto"/>
        <w:rPr>
          <w:bCs/>
          <w:szCs w:val="44"/>
        </w:rPr>
      </w:pPr>
      <w:r>
        <w:rPr>
          <w:rFonts w:hint="eastAsia"/>
          <w:bCs/>
          <w:szCs w:val="44"/>
        </w:rPr>
        <w:t>环境：</w:t>
      </w:r>
    </w:p>
    <w:p>
      <w:pPr>
        <w:autoSpaceDE w:val="0"/>
        <w:autoSpaceDN w:val="0"/>
        <w:adjustRightInd w:val="0"/>
        <w:spacing w:line="360" w:lineRule="auto"/>
        <w:ind w:firstLine="420"/>
        <w:rPr>
          <w:bCs/>
          <w:szCs w:val="44"/>
        </w:rPr>
      </w:pPr>
      <w:r>
        <w:rPr>
          <w:rFonts w:hint="eastAsia"/>
          <w:bCs/>
          <w:szCs w:val="44"/>
        </w:rPr>
        <w:t>Java语言编写，在eclipse或者其他Java编译器上编译执行。</w:t>
      </w:r>
    </w:p>
    <w:p>
      <w:pPr>
        <w:autoSpaceDE w:val="0"/>
        <w:autoSpaceDN w:val="0"/>
        <w:adjustRightInd w:val="0"/>
        <w:spacing w:line="360" w:lineRule="auto"/>
        <w:rPr>
          <w:bCs/>
        </w:rPr>
      </w:pPr>
    </w:p>
    <w:p>
      <w:pPr>
        <w:autoSpaceDE w:val="0"/>
        <w:autoSpaceDN w:val="0"/>
        <w:adjustRightInd w:val="0"/>
        <w:spacing w:line="360" w:lineRule="auto"/>
        <w:rPr>
          <w:bCs/>
        </w:rPr>
      </w:pPr>
      <w:r>
        <w:rPr>
          <w:rFonts w:hint="eastAsia"/>
          <w:bCs/>
        </w:rPr>
        <w:t>编译器整体程序流程图：</w:t>
      </w:r>
    </w:p>
    <w:p>
      <w:pPr>
        <w:autoSpaceDE w:val="0"/>
        <w:autoSpaceDN w:val="0"/>
        <w:adjustRightInd w:val="0"/>
        <w:spacing w:line="360" w:lineRule="auto"/>
        <w:jc w:val="center"/>
        <w:rPr>
          <w:bCs/>
        </w:rPr>
      </w:pPr>
      <w:r>
        <w:object>
          <v:shape id="_x0000_i1025" o:spt="75" type="#_x0000_t75" style="height:427.8pt;width:92.2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autoSpaceDE w:val="0"/>
        <w:autoSpaceDN w:val="0"/>
        <w:adjustRightInd w:val="0"/>
        <w:spacing w:line="360" w:lineRule="auto"/>
        <w:rPr>
          <w:bCs/>
        </w:rPr>
      </w:pPr>
    </w:p>
    <w:p>
      <w:pPr>
        <w:autoSpaceDE w:val="0"/>
        <w:autoSpaceDN w:val="0"/>
        <w:adjustRightInd w:val="0"/>
        <w:spacing w:line="360" w:lineRule="auto"/>
        <w:rPr>
          <w:bCs/>
        </w:rPr>
      </w:pPr>
      <w:r>
        <w:rPr>
          <w:rFonts w:hint="eastAsia"/>
          <w:bCs/>
        </w:rPr>
        <w:t>3.1</w:t>
      </w:r>
      <w:r>
        <w:rPr>
          <w:bCs/>
        </w:rPr>
        <w:t xml:space="preserve"> </w:t>
      </w:r>
      <w:r>
        <w:rPr>
          <w:rFonts w:hint="eastAsia"/>
          <w:bCs/>
        </w:rPr>
        <w:t>词法分析</w:t>
      </w:r>
    </w:p>
    <w:p>
      <w:pPr>
        <w:autoSpaceDE w:val="0"/>
        <w:autoSpaceDN w:val="0"/>
        <w:adjustRightInd w:val="0"/>
        <w:spacing w:line="360" w:lineRule="auto"/>
        <w:rPr>
          <w:bCs/>
        </w:rPr>
      </w:pPr>
      <w:r>
        <w:rPr>
          <w:rFonts w:hint="eastAsia"/>
          <w:bCs/>
        </w:rPr>
        <w:t>3.1.1</w:t>
      </w:r>
      <w:r>
        <w:rPr>
          <w:bCs/>
        </w:rPr>
        <w:t xml:space="preserve"> </w:t>
      </w:r>
      <w:r>
        <w:rPr>
          <w:rFonts w:hint="eastAsia"/>
          <w:bCs/>
        </w:rPr>
        <w:t>功能：</w:t>
      </w:r>
    </w:p>
    <w:p>
      <w:pPr>
        <w:spacing w:line="360" w:lineRule="auto"/>
      </w:pPr>
      <w:r>
        <w:rPr>
          <w:rFonts w:hint="eastAsia"/>
        </w:rPr>
        <w:t>1）获取待处理的源代码</w:t>
      </w:r>
    </w:p>
    <w:p>
      <w:pPr>
        <w:spacing w:line="360" w:lineRule="auto"/>
      </w:pPr>
      <w:r>
        <w:rPr>
          <w:rFonts w:hint="eastAsia"/>
        </w:rPr>
        <w:t>2）生成二元式序列</w:t>
      </w:r>
    </w:p>
    <w:p>
      <w:pPr>
        <w:spacing w:line="360" w:lineRule="auto"/>
      </w:pPr>
      <w:r>
        <w:rPr>
          <w:rFonts w:hint="eastAsia"/>
        </w:rPr>
        <w:t>3）采用DFA和自动机实现二元式的填写</w:t>
      </w:r>
    </w:p>
    <w:p>
      <w:pPr>
        <w:spacing w:line="360" w:lineRule="auto"/>
      </w:pPr>
      <w:r>
        <w:rPr>
          <w:rFonts w:hint="eastAsia"/>
        </w:rPr>
        <w:t>4）将获得的二元式输入到文件中</w:t>
      </w:r>
    </w:p>
    <w:p>
      <w:pPr>
        <w:spacing w:line="360" w:lineRule="auto"/>
        <w:rPr>
          <w:rFonts w:ascii="宋体" w:hAnsi="宋体"/>
        </w:rPr>
      </w:pPr>
      <w:r>
        <w:rPr>
          <w:rFonts w:hint="eastAsia"/>
        </w:rPr>
        <w:t xml:space="preserve">    </w:t>
      </w:r>
      <w:r>
        <w:rPr>
          <w:rFonts w:ascii="宋体" w:hAnsi="宋体" w:cs="Arial"/>
          <w:bCs/>
          <w:shd w:val="clear" w:color="auto" w:fill="FFFFFF"/>
        </w:rPr>
        <w:t>词法分析</w:t>
      </w:r>
      <w:r>
        <w:rPr>
          <w:rFonts w:hint="eastAsia" w:ascii="宋体" w:hAnsi="宋体" w:cs="Arial"/>
          <w:bCs/>
          <w:shd w:val="clear" w:color="auto" w:fill="FFFFFF"/>
        </w:rPr>
        <w:t>过程</w:t>
      </w:r>
      <w:r>
        <w:rPr>
          <w:rFonts w:ascii="宋体" w:hAnsi="宋体" w:cs="Arial"/>
          <w:shd w:val="clear" w:color="auto" w:fill="FFFFFF"/>
        </w:rPr>
        <w:t>是将字符序列转换为Token序列的过程。</w:t>
      </w:r>
      <w:r>
        <w:rPr>
          <w:rFonts w:hint="eastAsia" w:ascii="宋体" w:hAnsi="宋体" w:cs="Arial"/>
          <w:shd w:val="clear" w:color="auto" w:fill="FFFFFF"/>
        </w:rPr>
        <w:t>此</w:t>
      </w:r>
      <w:r>
        <w:rPr>
          <w:rFonts w:ascii="宋体" w:hAnsi="宋体" w:cs="Arial"/>
          <w:shd w:val="clear" w:color="auto" w:fill="FFFFFF"/>
        </w:rPr>
        <w:t>阶段的任务是从左到右</w:t>
      </w:r>
      <w:r>
        <w:rPr>
          <w:rFonts w:hint="eastAsia" w:ascii="宋体" w:hAnsi="宋体" w:cs="Arial"/>
          <w:shd w:val="clear" w:color="auto" w:fill="FFFFFF"/>
        </w:rPr>
        <w:t>依次扫描</w:t>
      </w:r>
      <w:r>
        <w:fldChar w:fldCharType="begin"/>
      </w:r>
      <w:r>
        <w:instrText xml:space="preserve"> HYPERLINK "http://baike.baidu.com/view/546605.htm" \t "_blank" </w:instrText>
      </w:r>
      <w:r>
        <w:fldChar w:fldCharType="separate"/>
      </w:r>
      <w:r>
        <w:rPr>
          <w:rStyle w:val="27"/>
          <w:rFonts w:ascii="宋体" w:hAnsi="宋体" w:cs="Arial"/>
          <w:color w:val="auto"/>
          <w:u w:val="none"/>
          <w:shd w:val="clear" w:color="auto" w:fill="FFFFFF"/>
        </w:rPr>
        <w:t>源程序</w:t>
      </w:r>
      <w:r>
        <w:rPr>
          <w:rStyle w:val="27"/>
          <w:rFonts w:ascii="宋体" w:hAnsi="宋体" w:cs="Arial"/>
          <w:color w:val="auto"/>
          <w:u w:val="none"/>
          <w:shd w:val="clear" w:color="auto" w:fill="FFFFFF"/>
        </w:rPr>
        <w:fldChar w:fldCharType="end"/>
      </w:r>
      <w:r>
        <w:rPr>
          <w:rStyle w:val="27"/>
          <w:rFonts w:hint="eastAsia" w:ascii="宋体" w:hAnsi="宋体" w:cs="Arial"/>
          <w:color w:val="auto"/>
          <w:u w:val="none"/>
          <w:shd w:val="clear" w:color="auto" w:fill="FFFFFF"/>
        </w:rPr>
        <w:t>中的字符</w:t>
      </w:r>
      <w:r>
        <w:rPr>
          <w:rFonts w:ascii="宋体" w:hAnsi="宋体" w:cs="Arial"/>
          <w:shd w:val="clear" w:color="auto" w:fill="FFFFFF"/>
        </w:rPr>
        <w:t>，即对构成字符流进行扫描然后根据构词规则识别</w:t>
      </w:r>
      <w:r>
        <w:rPr>
          <w:rFonts w:hint="eastAsia" w:ascii="宋体" w:hAnsi="宋体" w:cs="Arial"/>
          <w:shd w:val="clear" w:color="auto" w:fill="FFFFFF"/>
        </w:rPr>
        <w:t>Token</w:t>
      </w:r>
      <w:r>
        <w:rPr>
          <w:rFonts w:ascii="宋体" w:hAnsi="宋体" w:cs="Arial"/>
          <w:shd w:val="clear" w:color="auto" w:fill="FFFFFF"/>
        </w:rPr>
        <w:t>。</w:t>
      </w:r>
      <w:r>
        <w:rPr>
          <w:rFonts w:hint="eastAsia" w:ascii="宋体" w:hAnsi="宋体" w:cs="Arial"/>
          <w:shd w:val="clear" w:color="auto" w:fill="FFFFFF"/>
        </w:rPr>
        <w:t>设计的词法分析器能相对完善地构造出不同的单词，用二元式的形式存储，简显易懂，并将新的标识符单词填入变脸表当中，实现在计算机内单词序列的统一存储。</w:t>
      </w: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单词符号是程序设计语言中基本的语法单元，通常分为5种：</w:t>
      </w:r>
    </w:p>
    <w:p>
      <w:pPr>
        <w:autoSpaceDE w:val="0"/>
        <w:autoSpaceDN w:val="0"/>
        <w:adjustRightInd w:val="0"/>
        <w:spacing w:line="360" w:lineRule="auto"/>
        <w:rPr>
          <w:bCs/>
          <w:szCs w:val="44"/>
        </w:rPr>
      </w:pPr>
      <w:r>
        <w:rPr>
          <w:rFonts w:hint="eastAsia"/>
          <w:bCs/>
          <w:szCs w:val="44"/>
        </w:rPr>
        <w:t>1）关键字（又称基本字或保留字）：程序设计语言中定义的具有固定意义的英文单词，通常不能用作其他用途，如C语言中的while、if、for等都是关键字。</w:t>
      </w:r>
    </w:p>
    <w:p>
      <w:pPr>
        <w:autoSpaceDE w:val="0"/>
        <w:autoSpaceDN w:val="0"/>
        <w:adjustRightInd w:val="0"/>
        <w:spacing w:line="360" w:lineRule="auto"/>
        <w:rPr>
          <w:bCs/>
          <w:szCs w:val="44"/>
        </w:rPr>
      </w:pPr>
      <w:r>
        <w:rPr>
          <w:rFonts w:hint="eastAsia"/>
          <w:bCs/>
          <w:szCs w:val="44"/>
        </w:rPr>
        <w:t>2）标识符：用来表示名字的字符串，如变量名、数组名、函数名等。</w:t>
      </w:r>
    </w:p>
    <w:p>
      <w:pPr>
        <w:autoSpaceDE w:val="0"/>
        <w:autoSpaceDN w:val="0"/>
        <w:adjustRightInd w:val="0"/>
        <w:spacing w:line="360" w:lineRule="auto"/>
        <w:rPr>
          <w:bCs/>
          <w:szCs w:val="44"/>
        </w:rPr>
      </w:pPr>
      <w:r>
        <w:rPr>
          <w:rFonts w:hint="eastAsia"/>
          <w:bCs/>
          <w:szCs w:val="44"/>
        </w:rPr>
        <w:t>3）常数：常数的定义如下：</w:t>
      </w:r>
    </w:p>
    <w:p>
      <w:pPr>
        <w:autoSpaceDE w:val="0"/>
        <w:autoSpaceDN w:val="0"/>
        <w:adjustRightInd w:val="0"/>
        <w:spacing w:line="360" w:lineRule="auto"/>
        <w:rPr>
          <w:bCs/>
          <w:sz w:val="20"/>
          <w:szCs w:val="20"/>
        </w:rPr>
      </w:pPr>
      <w:r>
        <w:rPr>
          <w:bCs/>
          <w:sz w:val="20"/>
          <w:szCs w:val="20"/>
        </w:rPr>
        <w:t xml:space="preserve">digit        </w:t>
      </w:r>
      <w:r>
        <w:rPr>
          <w:bCs/>
          <w:sz w:val="20"/>
          <w:szCs w:val="20"/>
        </w:rPr>
        <w:sym w:font="Symbol" w:char="F0AC"/>
      </w:r>
      <w:r>
        <w:rPr>
          <w:bCs/>
          <w:sz w:val="20"/>
          <w:szCs w:val="20"/>
        </w:rPr>
        <w:t xml:space="preserve"> </w:t>
      </w:r>
      <w:r>
        <w:rPr>
          <w:b/>
          <w:bCs/>
          <w:sz w:val="20"/>
          <w:szCs w:val="20"/>
        </w:rPr>
        <w:t>0 | 1 | 2 | 3 | 4 | 5 | 6 | 7 | 8 | 9</w:t>
      </w:r>
    </w:p>
    <w:p>
      <w:pPr>
        <w:autoSpaceDE w:val="0"/>
        <w:autoSpaceDN w:val="0"/>
        <w:adjustRightInd w:val="0"/>
        <w:spacing w:line="360" w:lineRule="auto"/>
        <w:jc w:val="left"/>
        <w:rPr>
          <w:bCs/>
          <w:sz w:val="20"/>
          <w:szCs w:val="20"/>
        </w:rPr>
      </w:pPr>
      <w:r>
        <w:rPr>
          <w:bCs/>
          <w:sz w:val="20"/>
          <w:szCs w:val="20"/>
        </w:rPr>
        <w:t xml:space="preserve">intnumber   </w:t>
      </w:r>
      <w:r>
        <w:rPr>
          <w:bCs/>
          <w:sz w:val="20"/>
          <w:szCs w:val="20"/>
        </w:rPr>
        <w:sym w:font="Symbol" w:char="F0AC"/>
      </w:r>
      <w:r>
        <w:rPr>
          <w:bCs/>
          <w:sz w:val="20"/>
          <w:szCs w:val="20"/>
        </w:rPr>
        <w:t xml:space="preserve"> digit</w:t>
      </w:r>
      <w:r>
        <w:rPr>
          <w:bCs/>
          <w:sz w:val="20"/>
          <w:szCs w:val="20"/>
          <w:vertAlign w:val="superscript"/>
        </w:rPr>
        <w:t>+</w:t>
      </w:r>
      <w:r>
        <w:rPr>
          <w:bCs/>
          <w:sz w:val="20"/>
          <w:szCs w:val="20"/>
        </w:rPr>
        <w:t xml:space="preserve">      (the maximum integer number is 2</w:t>
      </w:r>
      <w:r>
        <w:rPr>
          <w:bCs/>
          <w:sz w:val="20"/>
          <w:szCs w:val="20"/>
          <w:vertAlign w:val="superscript"/>
        </w:rPr>
        <w:t>31</w:t>
      </w:r>
      <w:r>
        <w:rPr>
          <w:bCs/>
          <w:sz w:val="20"/>
          <w:szCs w:val="20"/>
        </w:rPr>
        <w:t>)</w:t>
      </w:r>
    </w:p>
    <w:p>
      <w:pPr>
        <w:autoSpaceDE w:val="0"/>
        <w:autoSpaceDN w:val="0"/>
        <w:adjustRightInd w:val="0"/>
        <w:spacing w:line="360" w:lineRule="auto"/>
        <w:rPr>
          <w:bCs/>
          <w:sz w:val="20"/>
          <w:szCs w:val="20"/>
        </w:rPr>
      </w:pPr>
      <w:r>
        <w:rPr>
          <w:bCs/>
          <w:sz w:val="20"/>
          <w:szCs w:val="20"/>
        </w:rPr>
        <w:t xml:space="preserve">exponent    </w:t>
      </w:r>
      <w:r>
        <w:rPr>
          <w:bCs/>
          <w:sz w:val="20"/>
          <w:szCs w:val="20"/>
        </w:rPr>
        <w:sym w:font="Symbol" w:char="F0AC"/>
      </w:r>
      <w:r>
        <w:rPr>
          <w:bCs/>
          <w:sz w:val="20"/>
          <w:szCs w:val="20"/>
        </w:rPr>
        <w:t xml:space="preserve"> </w:t>
      </w:r>
      <w:r>
        <w:rPr>
          <w:rFonts w:hint="eastAsia"/>
          <w:bCs/>
          <w:sz w:val="20"/>
          <w:szCs w:val="20"/>
        </w:rPr>
        <w:t>(</w:t>
      </w:r>
      <w:r>
        <w:rPr>
          <w:bCs/>
          <w:sz w:val="20"/>
          <w:szCs w:val="20"/>
        </w:rPr>
        <w:t>E</w:t>
      </w:r>
      <w:r>
        <w:rPr>
          <w:rFonts w:hint="eastAsia"/>
          <w:bCs/>
          <w:sz w:val="20"/>
          <w:szCs w:val="20"/>
        </w:rPr>
        <w:t>|e)</w:t>
      </w:r>
      <w:r>
        <w:rPr>
          <w:bCs/>
          <w:sz w:val="20"/>
          <w:szCs w:val="20"/>
        </w:rPr>
        <w:t xml:space="preserve"> ( + | - | </w:t>
      </w:r>
      <w:r>
        <w:rPr>
          <w:bCs/>
          <w:sz w:val="20"/>
          <w:szCs w:val="20"/>
        </w:rPr>
        <w:sym w:font="Symbol" w:char="F065"/>
      </w:r>
      <w:r>
        <w:rPr>
          <w:bCs/>
          <w:sz w:val="20"/>
          <w:szCs w:val="20"/>
        </w:rPr>
        <w:t xml:space="preserve"> ) digit</w:t>
      </w:r>
      <w:r>
        <w:rPr>
          <w:bCs/>
          <w:sz w:val="20"/>
          <w:szCs w:val="20"/>
          <w:vertAlign w:val="superscript"/>
        </w:rPr>
        <w:t>+</w:t>
      </w:r>
      <w:r>
        <w:rPr>
          <w:bCs/>
          <w:sz w:val="20"/>
          <w:szCs w:val="20"/>
        </w:rPr>
        <w:t xml:space="preserve">   (the maximum exponent value is 128)</w:t>
      </w:r>
    </w:p>
    <w:p>
      <w:pPr>
        <w:autoSpaceDE w:val="0"/>
        <w:autoSpaceDN w:val="0"/>
        <w:adjustRightInd w:val="0"/>
        <w:spacing w:line="360" w:lineRule="auto"/>
        <w:rPr>
          <w:bCs/>
          <w:sz w:val="20"/>
          <w:szCs w:val="20"/>
        </w:rPr>
      </w:pPr>
      <w:r>
        <w:rPr>
          <w:bCs/>
          <w:sz w:val="20"/>
          <w:szCs w:val="20"/>
        </w:rPr>
        <w:t xml:space="preserve">fraction     </w:t>
      </w:r>
      <w:r>
        <w:rPr>
          <w:bCs/>
          <w:sz w:val="20"/>
          <w:szCs w:val="20"/>
        </w:rPr>
        <w:sym w:font="Symbol" w:char="F0AC"/>
      </w:r>
      <w:r>
        <w:rPr>
          <w:bCs/>
          <w:sz w:val="20"/>
          <w:szCs w:val="20"/>
        </w:rPr>
        <w:t xml:space="preserve"> . digit</w:t>
      </w:r>
      <w:r>
        <w:rPr>
          <w:bCs/>
          <w:sz w:val="20"/>
          <w:szCs w:val="20"/>
          <w:vertAlign w:val="superscript"/>
        </w:rPr>
        <w:t>+</w:t>
      </w:r>
    </w:p>
    <w:p>
      <w:pPr>
        <w:autoSpaceDE w:val="0"/>
        <w:autoSpaceDN w:val="0"/>
        <w:adjustRightInd w:val="0"/>
        <w:spacing w:line="360" w:lineRule="auto"/>
        <w:rPr>
          <w:bCs/>
          <w:sz w:val="20"/>
          <w:szCs w:val="20"/>
        </w:rPr>
      </w:pPr>
      <w:r>
        <w:rPr>
          <w:bCs/>
          <w:sz w:val="20"/>
          <w:szCs w:val="20"/>
        </w:rPr>
        <w:t xml:space="preserve">realnumber  </w:t>
      </w:r>
      <w:r>
        <w:rPr>
          <w:bCs/>
          <w:sz w:val="20"/>
          <w:szCs w:val="20"/>
        </w:rPr>
        <w:sym w:font="Symbol" w:char="F0AC"/>
      </w:r>
      <w:r>
        <w:rPr>
          <w:bCs/>
          <w:sz w:val="20"/>
          <w:szCs w:val="20"/>
        </w:rPr>
        <w:t xml:space="preserve"> digit</w:t>
      </w:r>
      <w:r>
        <w:rPr>
          <w:bCs/>
          <w:sz w:val="20"/>
          <w:szCs w:val="20"/>
          <w:vertAlign w:val="superscript"/>
        </w:rPr>
        <w:t>+</w:t>
      </w:r>
      <w:r>
        <w:rPr>
          <w:bCs/>
          <w:sz w:val="20"/>
          <w:szCs w:val="20"/>
        </w:rPr>
        <w:t xml:space="preserve"> exponent | digit</w:t>
      </w:r>
      <w:r>
        <w:rPr>
          <w:bCs/>
          <w:sz w:val="20"/>
          <w:szCs w:val="20"/>
          <w:vertAlign w:val="superscript"/>
        </w:rPr>
        <w:t>+</w:t>
      </w:r>
      <w:r>
        <w:rPr>
          <w:bCs/>
          <w:sz w:val="20"/>
          <w:szCs w:val="20"/>
        </w:rPr>
        <w:t xml:space="preserve"> fraction ( exponent | </w:t>
      </w:r>
      <w:r>
        <w:rPr>
          <w:bCs/>
          <w:sz w:val="20"/>
          <w:szCs w:val="20"/>
        </w:rPr>
        <w:sym w:font="Symbol" w:char="F065"/>
      </w:r>
      <w:r>
        <w:rPr>
          <w:bCs/>
          <w:sz w:val="20"/>
          <w:szCs w:val="20"/>
        </w:rPr>
        <w:t xml:space="preserve"> )</w:t>
      </w:r>
    </w:p>
    <w:p>
      <w:pPr>
        <w:autoSpaceDE w:val="0"/>
        <w:autoSpaceDN w:val="0"/>
        <w:adjustRightInd w:val="0"/>
        <w:spacing w:line="360" w:lineRule="auto"/>
        <w:rPr>
          <w:bCs/>
          <w:szCs w:val="44"/>
        </w:rPr>
      </w:pPr>
      <w:r>
        <w:rPr>
          <w:rFonts w:hint="eastAsia"/>
          <w:bCs/>
          <w:szCs w:val="44"/>
        </w:rPr>
        <w:t>4）运算符：又分为算术运算符，如+、-、*、/等；关系运算符，如=、&gt;=、&gt;等；逻辑运算符，如 or、not、and等。</w:t>
      </w:r>
    </w:p>
    <w:p>
      <w:pPr>
        <w:autoSpaceDE w:val="0"/>
        <w:autoSpaceDN w:val="0"/>
        <w:adjustRightInd w:val="0"/>
        <w:spacing w:line="360" w:lineRule="auto"/>
        <w:rPr>
          <w:bCs/>
          <w:szCs w:val="44"/>
        </w:rPr>
      </w:pPr>
      <w:r>
        <w:rPr>
          <w:rFonts w:hint="eastAsia"/>
          <w:bCs/>
          <w:szCs w:val="44"/>
        </w:rPr>
        <w:t>5）界符：如“，”“；”“（”“）”“：”等。</w:t>
      </w: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在上面所给出的5种单词符号类中，关键字、运算符和界符是程序设计语言提前定义好的，因此它们的数量是固定的，通常只有几十个或者上百个。而标识符和常数是程序设计人员根据编程需要按照程序设计语言的规定构造出来的，因此数量即便不是无穷，也是非常大的。</w:t>
      </w: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词法分析程序输出的单词符号通常用二元式（单词种别，单词符号的属性值）表示。其中：</w:t>
      </w:r>
    </w:p>
    <w:p>
      <w:pPr>
        <w:autoSpaceDE w:val="0"/>
        <w:autoSpaceDN w:val="0"/>
        <w:adjustRightInd w:val="0"/>
        <w:spacing w:line="360" w:lineRule="auto"/>
        <w:rPr>
          <w:bCs/>
          <w:szCs w:val="44"/>
        </w:rPr>
      </w:pPr>
      <w:r>
        <w:rPr>
          <w:rFonts w:hint="eastAsia"/>
          <w:bCs/>
          <w:szCs w:val="44"/>
        </w:rPr>
        <w:t>1）单词种别。单词种别表示单词种类，常用整数编码，这种整数编码又称为种别码。至于一种程序设计语言的单词如何分类、怎样编码，主要取决于技术上的方便。一般来说，基本字可“一字一种”，也可将其全体视为一种；运算符可“一符一种”，也可按运算符的共性分为几种；界符一般采用“一符一种”分法；标识符通常统归为一种；常数可统归为一种，也可按整型、实型、布尔型等分为几种。</w:t>
      </w:r>
    </w:p>
    <w:p>
      <w:pPr>
        <w:autoSpaceDE w:val="0"/>
        <w:autoSpaceDN w:val="0"/>
        <w:adjustRightInd w:val="0"/>
        <w:spacing w:line="360" w:lineRule="auto"/>
        <w:rPr>
          <w:bCs/>
          <w:szCs w:val="44"/>
        </w:rPr>
      </w:pPr>
      <w:r>
        <w:rPr>
          <w:rFonts w:hint="eastAsia"/>
          <w:bCs/>
          <w:szCs w:val="44"/>
        </w:rPr>
        <w:t>2）单词符号的属性值。单词符号的属性值是反映单词特征或者特性的值，是编译中其他阶段所需要的信息。如果一个种别只含有一个单词符号，那么其种别编码就完全代表了自身的值，因此相应的属性值就不需要再单独给出。如果一个种别含有多个单词符号，那么除了给出种别编码之外还应给出单词符号自身的属性值，以便把同一种类的单词区别开来。例如，对于标识符，可以用它在符号表的入口指针作为它自身的值；而常数也可用它在常数表的入口指针或者其二进制值作为它自身的值。</w:t>
      </w: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3.1.2</w:t>
      </w:r>
      <w:r>
        <w:rPr>
          <w:bCs/>
          <w:szCs w:val="44"/>
        </w:rPr>
        <w:t xml:space="preserve"> </w:t>
      </w:r>
      <w:r>
        <w:rPr>
          <w:rFonts w:hint="eastAsia"/>
          <w:bCs/>
          <w:szCs w:val="44"/>
        </w:rPr>
        <w:t>流程图</w:t>
      </w:r>
    </w:p>
    <w:p>
      <w:pPr>
        <w:autoSpaceDE w:val="0"/>
        <w:autoSpaceDN w:val="0"/>
        <w:adjustRightInd w:val="0"/>
        <w:spacing w:line="360" w:lineRule="auto"/>
        <w:jc w:val="center"/>
      </w:pPr>
      <w:r>
        <w:object>
          <v:shape id="_x0000_i1026" o:spt="75" type="#_x0000_t75" style="height:288.25pt;width:370.6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autoSpaceDE w:val="0"/>
        <w:autoSpaceDN w:val="0"/>
        <w:adjustRightInd w:val="0"/>
        <w:spacing w:line="360" w:lineRule="auto"/>
        <w:rPr>
          <w:bCs/>
          <w:szCs w:val="44"/>
        </w:rPr>
      </w:pP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3.2</w:t>
      </w:r>
      <w:r>
        <w:rPr>
          <w:bCs/>
          <w:szCs w:val="44"/>
        </w:rPr>
        <w:t xml:space="preserve"> </w:t>
      </w:r>
      <w:r>
        <w:rPr>
          <w:rFonts w:hint="eastAsia"/>
          <w:bCs/>
          <w:szCs w:val="44"/>
        </w:rPr>
        <w:t>语法分析</w:t>
      </w:r>
    </w:p>
    <w:p>
      <w:pPr>
        <w:autoSpaceDE w:val="0"/>
        <w:autoSpaceDN w:val="0"/>
        <w:adjustRightInd w:val="0"/>
        <w:spacing w:line="360" w:lineRule="auto"/>
        <w:rPr>
          <w:bCs/>
          <w:szCs w:val="44"/>
        </w:rPr>
      </w:pPr>
      <w:r>
        <w:rPr>
          <w:rFonts w:hint="eastAsia"/>
          <w:bCs/>
          <w:szCs w:val="44"/>
        </w:rPr>
        <w:t>3.2.1</w:t>
      </w:r>
      <w:r>
        <w:rPr>
          <w:bCs/>
          <w:szCs w:val="44"/>
        </w:rPr>
        <w:t xml:space="preserve"> </w:t>
      </w:r>
      <w:r>
        <w:rPr>
          <w:rFonts w:hint="eastAsia"/>
          <w:bCs/>
          <w:szCs w:val="44"/>
        </w:rPr>
        <w:t>功能</w:t>
      </w:r>
    </w:p>
    <w:p>
      <w:pPr>
        <w:autoSpaceDE w:val="0"/>
        <w:autoSpaceDN w:val="0"/>
        <w:adjustRightInd w:val="0"/>
        <w:spacing w:line="360" w:lineRule="auto"/>
        <w:rPr>
          <w:bCs/>
          <w:szCs w:val="44"/>
        </w:rPr>
      </w:pPr>
      <w:r>
        <w:rPr>
          <w:rFonts w:hint="eastAsia"/>
          <w:bCs/>
          <w:szCs w:val="44"/>
        </w:rPr>
        <w:t>1）获取产生式</w:t>
      </w:r>
    </w:p>
    <w:p>
      <w:pPr>
        <w:autoSpaceDE w:val="0"/>
        <w:autoSpaceDN w:val="0"/>
        <w:adjustRightInd w:val="0"/>
        <w:spacing w:line="360" w:lineRule="auto"/>
        <w:rPr>
          <w:bCs/>
          <w:szCs w:val="44"/>
        </w:rPr>
      </w:pPr>
      <w:r>
        <w:rPr>
          <w:rFonts w:hint="eastAsia"/>
          <w:bCs/>
          <w:szCs w:val="44"/>
        </w:rPr>
        <w:t>产生式如下：</w:t>
      </w:r>
    </w:p>
    <w:p>
      <w:pPr>
        <w:widowControl/>
        <w:tabs>
          <w:tab w:val="left" w:pos="2835"/>
        </w:tabs>
        <w:spacing w:line="360" w:lineRule="auto"/>
        <w:ind w:left="284"/>
        <w:rPr>
          <w:kern w:val="0"/>
          <w:sz w:val="20"/>
          <w:szCs w:val="20"/>
          <w:lang w:eastAsia="en-US"/>
        </w:rPr>
      </w:pPr>
      <w:r>
        <w:rPr>
          <w:kern w:val="0"/>
          <w:sz w:val="20"/>
          <w:szCs w:val="20"/>
          <w:lang w:eastAsia="en-US"/>
        </w:rPr>
        <w:t xml:space="preserve">program </w:t>
      </w:r>
      <w:r>
        <w:rPr>
          <w:kern w:val="0"/>
          <w:sz w:val="20"/>
          <w:szCs w:val="20"/>
          <w:lang w:eastAsia="en-US"/>
        </w:rPr>
        <w:sym w:font="Symbol" w:char="F0AE"/>
      </w:r>
      <w:r>
        <w:rPr>
          <w:kern w:val="0"/>
          <w:sz w:val="20"/>
          <w:szCs w:val="20"/>
          <w:lang w:eastAsia="en-US"/>
        </w:rPr>
        <w:t xml:space="preserve"> compoundstmt</w:t>
      </w:r>
    </w:p>
    <w:p>
      <w:pPr>
        <w:widowControl/>
        <w:tabs>
          <w:tab w:val="left" w:pos="2835"/>
        </w:tabs>
        <w:spacing w:line="360" w:lineRule="auto"/>
        <w:ind w:left="284"/>
        <w:rPr>
          <w:kern w:val="0"/>
          <w:sz w:val="20"/>
          <w:szCs w:val="20"/>
          <w:lang w:eastAsia="en-US"/>
        </w:rPr>
      </w:pPr>
      <w:r>
        <w:rPr>
          <w:kern w:val="0"/>
          <w:sz w:val="20"/>
          <w:szCs w:val="20"/>
          <w:lang w:eastAsia="en-US"/>
        </w:rPr>
        <w:t xml:space="preserve">stmt </w:t>
      </w:r>
      <w:r>
        <w:rPr>
          <w:kern w:val="0"/>
          <w:sz w:val="20"/>
          <w:szCs w:val="20"/>
          <w:lang w:eastAsia="en-US"/>
        </w:rPr>
        <w:sym w:font="Symbol" w:char="F0AE"/>
      </w:r>
      <w:r>
        <w:rPr>
          <w:kern w:val="0"/>
          <w:sz w:val="20"/>
          <w:szCs w:val="20"/>
          <w:lang w:eastAsia="en-US"/>
        </w:rPr>
        <w:t xml:space="preserve">  ifstmt  |  whilestmt  |  assgstmt  |  compoundstmt</w:t>
      </w:r>
    </w:p>
    <w:p>
      <w:pPr>
        <w:widowControl/>
        <w:tabs>
          <w:tab w:val="left" w:pos="2835"/>
        </w:tabs>
        <w:spacing w:line="360" w:lineRule="auto"/>
        <w:ind w:left="284"/>
        <w:rPr>
          <w:kern w:val="0"/>
          <w:sz w:val="20"/>
          <w:szCs w:val="20"/>
          <w:lang w:eastAsia="en-US"/>
        </w:rPr>
      </w:pPr>
      <w:r>
        <w:rPr>
          <w:kern w:val="0"/>
          <w:sz w:val="20"/>
          <w:szCs w:val="20"/>
          <w:lang w:eastAsia="en-US"/>
        </w:rPr>
        <w:t xml:space="preserve">compoundstmt </w:t>
      </w:r>
      <w:r>
        <w:rPr>
          <w:kern w:val="0"/>
          <w:sz w:val="20"/>
          <w:szCs w:val="20"/>
          <w:lang w:eastAsia="en-US"/>
        </w:rPr>
        <w:sym w:font="Symbol" w:char="F0AE"/>
      </w:r>
      <w:r>
        <w:rPr>
          <w:kern w:val="0"/>
          <w:sz w:val="20"/>
          <w:szCs w:val="20"/>
          <w:lang w:eastAsia="en-US"/>
        </w:rPr>
        <w:t xml:space="preserve">  </w:t>
      </w:r>
      <w:r>
        <w:rPr>
          <w:rFonts w:ascii="Courier New" w:hAnsi="Courier New"/>
          <w:b/>
          <w:color w:val="FF0000"/>
          <w:kern w:val="0"/>
          <w:sz w:val="20"/>
          <w:szCs w:val="20"/>
          <w:lang w:eastAsia="en-US"/>
        </w:rPr>
        <w:t>{</w:t>
      </w:r>
      <w:r>
        <w:rPr>
          <w:kern w:val="0"/>
          <w:sz w:val="20"/>
          <w:szCs w:val="20"/>
          <w:lang w:eastAsia="en-US"/>
        </w:rPr>
        <w:t xml:space="preserve"> stmts </w:t>
      </w:r>
      <w:r>
        <w:rPr>
          <w:rFonts w:ascii="Courier New" w:hAnsi="Courier New"/>
          <w:b/>
          <w:color w:val="FF0000"/>
          <w:kern w:val="0"/>
          <w:sz w:val="20"/>
          <w:szCs w:val="20"/>
          <w:lang w:eastAsia="en-US"/>
        </w:rPr>
        <w:t>}</w:t>
      </w:r>
    </w:p>
    <w:p>
      <w:pPr>
        <w:widowControl/>
        <w:tabs>
          <w:tab w:val="left" w:pos="2835"/>
        </w:tabs>
        <w:spacing w:line="360" w:lineRule="auto"/>
        <w:ind w:left="284"/>
        <w:rPr>
          <w:kern w:val="0"/>
          <w:sz w:val="20"/>
          <w:szCs w:val="20"/>
          <w:lang w:eastAsia="en-US"/>
        </w:rPr>
      </w:pPr>
      <w:r>
        <w:rPr>
          <w:kern w:val="0"/>
          <w:sz w:val="20"/>
          <w:szCs w:val="20"/>
          <w:lang w:eastAsia="en-US"/>
        </w:rPr>
        <w:t xml:space="preserve">stmts </w:t>
      </w:r>
      <w:r>
        <w:rPr>
          <w:kern w:val="0"/>
          <w:sz w:val="20"/>
          <w:szCs w:val="20"/>
          <w:lang w:eastAsia="en-US"/>
        </w:rPr>
        <w:sym w:font="Symbol" w:char="F0AE"/>
      </w:r>
      <w:r>
        <w:rPr>
          <w:kern w:val="0"/>
          <w:sz w:val="20"/>
          <w:szCs w:val="20"/>
          <w:lang w:eastAsia="en-US"/>
        </w:rPr>
        <w:t xml:space="preserve">  stmt stmts   |   </w:t>
      </w:r>
      <w:r>
        <w:rPr>
          <w:kern w:val="0"/>
          <w:sz w:val="20"/>
          <w:szCs w:val="20"/>
          <w:lang w:eastAsia="en-US"/>
        </w:rPr>
        <w:sym w:font="Symbol" w:char="F065"/>
      </w:r>
    </w:p>
    <w:p>
      <w:pPr>
        <w:widowControl/>
        <w:tabs>
          <w:tab w:val="left" w:pos="2835"/>
        </w:tabs>
        <w:spacing w:line="360" w:lineRule="auto"/>
        <w:ind w:left="284"/>
        <w:rPr>
          <w:kern w:val="0"/>
          <w:sz w:val="20"/>
          <w:szCs w:val="20"/>
          <w:lang w:eastAsia="en-US"/>
        </w:rPr>
      </w:pPr>
      <w:r>
        <w:rPr>
          <w:kern w:val="0"/>
          <w:sz w:val="20"/>
          <w:szCs w:val="20"/>
          <w:lang w:eastAsia="en-US"/>
        </w:rPr>
        <w:t xml:space="preserve">ifstmt </w:t>
      </w:r>
      <w:r>
        <w:rPr>
          <w:kern w:val="0"/>
          <w:sz w:val="20"/>
          <w:szCs w:val="20"/>
          <w:lang w:eastAsia="en-US"/>
        </w:rPr>
        <w:sym w:font="Symbol" w:char="F0AE"/>
      </w:r>
      <w:r>
        <w:rPr>
          <w:kern w:val="0"/>
          <w:sz w:val="20"/>
          <w:szCs w:val="20"/>
          <w:lang w:eastAsia="en-US"/>
        </w:rPr>
        <w:t xml:space="preserve">  </w:t>
      </w:r>
      <w:r>
        <w:rPr>
          <w:rFonts w:ascii="Courier New" w:hAnsi="Courier New"/>
          <w:b/>
          <w:color w:val="FF0000"/>
          <w:kern w:val="0"/>
          <w:sz w:val="20"/>
          <w:szCs w:val="20"/>
          <w:lang w:eastAsia="en-US"/>
        </w:rPr>
        <w:t>if</w:t>
      </w:r>
      <w:r>
        <w:rPr>
          <w:rFonts w:ascii="Courier New" w:hAnsi="Courier New"/>
          <w:b/>
          <w:kern w:val="0"/>
          <w:sz w:val="20"/>
          <w:szCs w:val="20"/>
          <w:lang w:eastAsia="en-US"/>
        </w:rPr>
        <w:t xml:space="preserve"> </w:t>
      </w:r>
      <w:r>
        <w:rPr>
          <w:rFonts w:ascii="Courier New" w:hAnsi="Courier New"/>
          <w:b/>
          <w:color w:val="FF0000"/>
          <w:kern w:val="0"/>
          <w:sz w:val="20"/>
          <w:szCs w:val="20"/>
          <w:lang w:eastAsia="en-US"/>
        </w:rPr>
        <w:t>(</w:t>
      </w:r>
      <w:r>
        <w:rPr>
          <w:kern w:val="0"/>
          <w:sz w:val="20"/>
          <w:szCs w:val="20"/>
          <w:lang w:eastAsia="en-US"/>
        </w:rPr>
        <w:t xml:space="preserve"> boolexpr</w:t>
      </w:r>
      <w:r>
        <w:rPr>
          <w:color w:val="FF0000"/>
          <w:kern w:val="0"/>
          <w:sz w:val="20"/>
          <w:szCs w:val="20"/>
          <w:lang w:eastAsia="en-US"/>
        </w:rPr>
        <w:t xml:space="preserve"> </w:t>
      </w:r>
      <w:r>
        <w:rPr>
          <w:rFonts w:ascii="Courier New" w:hAnsi="Courier New"/>
          <w:b/>
          <w:color w:val="FF0000"/>
          <w:kern w:val="0"/>
          <w:sz w:val="20"/>
          <w:szCs w:val="20"/>
          <w:lang w:eastAsia="en-US"/>
        </w:rPr>
        <w:t>)</w:t>
      </w:r>
      <w:r>
        <w:rPr>
          <w:rFonts w:ascii="Courier New" w:hAnsi="Courier New"/>
          <w:b/>
          <w:kern w:val="0"/>
          <w:sz w:val="20"/>
          <w:szCs w:val="20"/>
          <w:lang w:eastAsia="en-US"/>
        </w:rPr>
        <w:t xml:space="preserve"> </w:t>
      </w:r>
      <w:r>
        <w:rPr>
          <w:rFonts w:ascii="Courier New" w:hAnsi="Courier New"/>
          <w:b/>
          <w:color w:val="FF0000"/>
          <w:kern w:val="0"/>
          <w:sz w:val="20"/>
          <w:szCs w:val="20"/>
          <w:lang w:eastAsia="en-US"/>
        </w:rPr>
        <w:t>then</w:t>
      </w:r>
      <w:r>
        <w:rPr>
          <w:kern w:val="0"/>
          <w:sz w:val="20"/>
          <w:szCs w:val="20"/>
          <w:lang w:eastAsia="en-US"/>
        </w:rPr>
        <w:t xml:space="preserve"> stmt </w:t>
      </w:r>
      <w:r>
        <w:rPr>
          <w:rFonts w:ascii="Courier New" w:hAnsi="Courier New"/>
          <w:b/>
          <w:color w:val="FF0000"/>
          <w:kern w:val="0"/>
          <w:sz w:val="20"/>
          <w:szCs w:val="20"/>
          <w:lang w:eastAsia="en-US"/>
        </w:rPr>
        <w:t>else</w:t>
      </w:r>
      <w:r>
        <w:rPr>
          <w:kern w:val="0"/>
          <w:sz w:val="20"/>
          <w:szCs w:val="20"/>
          <w:lang w:eastAsia="en-US"/>
        </w:rPr>
        <w:t xml:space="preserve"> stmt</w:t>
      </w:r>
    </w:p>
    <w:p>
      <w:pPr>
        <w:widowControl/>
        <w:tabs>
          <w:tab w:val="left" w:pos="2835"/>
        </w:tabs>
        <w:spacing w:line="360" w:lineRule="auto"/>
        <w:ind w:left="284"/>
        <w:rPr>
          <w:kern w:val="0"/>
          <w:sz w:val="20"/>
          <w:szCs w:val="20"/>
          <w:lang w:eastAsia="en-US"/>
        </w:rPr>
      </w:pPr>
      <w:r>
        <w:rPr>
          <w:kern w:val="0"/>
          <w:sz w:val="20"/>
          <w:szCs w:val="20"/>
          <w:lang w:eastAsia="en-US"/>
        </w:rPr>
        <w:t xml:space="preserve">whilestmt </w:t>
      </w:r>
      <w:r>
        <w:rPr>
          <w:kern w:val="0"/>
          <w:sz w:val="20"/>
          <w:szCs w:val="20"/>
          <w:lang w:eastAsia="en-US"/>
        </w:rPr>
        <w:sym w:font="Symbol" w:char="F0AE"/>
      </w:r>
      <w:r>
        <w:rPr>
          <w:kern w:val="0"/>
          <w:sz w:val="20"/>
          <w:szCs w:val="20"/>
          <w:lang w:eastAsia="en-US"/>
        </w:rPr>
        <w:t xml:space="preserve">  </w:t>
      </w:r>
      <w:r>
        <w:rPr>
          <w:rFonts w:ascii="Courier New" w:hAnsi="Courier New"/>
          <w:b/>
          <w:color w:val="FF0000"/>
          <w:kern w:val="0"/>
          <w:sz w:val="20"/>
          <w:szCs w:val="20"/>
          <w:lang w:eastAsia="en-US"/>
        </w:rPr>
        <w:t>while</w:t>
      </w:r>
      <w:r>
        <w:rPr>
          <w:rFonts w:ascii="Courier New" w:hAnsi="Courier New"/>
          <w:b/>
          <w:kern w:val="0"/>
          <w:sz w:val="20"/>
          <w:szCs w:val="20"/>
          <w:lang w:eastAsia="en-US"/>
        </w:rPr>
        <w:t xml:space="preserve"> </w:t>
      </w:r>
      <w:r>
        <w:rPr>
          <w:rFonts w:ascii="Courier New" w:hAnsi="Courier New"/>
          <w:b/>
          <w:color w:val="FF0000"/>
          <w:kern w:val="0"/>
          <w:sz w:val="20"/>
          <w:szCs w:val="20"/>
          <w:lang w:eastAsia="en-US"/>
        </w:rPr>
        <w:t>(</w:t>
      </w:r>
      <w:r>
        <w:rPr>
          <w:color w:val="FF0000"/>
          <w:kern w:val="0"/>
          <w:sz w:val="20"/>
          <w:szCs w:val="20"/>
          <w:lang w:eastAsia="en-US"/>
        </w:rPr>
        <w:t xml:space="preserve"> </w:t>
      </w:r>
      <w:r>
        <w:rPr>
          <w:kern w:val="0"/>
          <w:sz w:val="20"/>
          <w:szCs w:val="20"/>
          <w:lang w:eastAsia="en-US"/>
        </w:rPr>
        <w:t xml:space="preserve">boolexpr </w:t>
      </w:r>
      <w:r>
        <w:rPr>
          <w:rFonts w:ascii="Courier New" w:hAnsi="Courier New"/>
          <w:b/>
          <w:color w:val="FF0000"/>
          <w:kern w:val="0"/>
          <w:sz w:val="20"/>
          <w:szCs w:val="20"/>
          <w:lang w:eastAsia="en-US"/>
        </w:rPr>
        <w:t>)</w:t>
      </w:r>
      <w:r>
        <w:rPr>
          <w:kern w:val="0"/>
          <w:sz w:val="20"/>
          <w:szCs w:val="20"/>
          <w:lang w:eastAsia="en-US"/>
        </w:rPr>
        <w:t xml:space="preserve"> stmt</w:t>
      </w:r>
    </w:p>
    <w:p>
      <w:pPr>
        <w:widowControl/>
        <w:tabs>
          <w:tab w:val="left" w:pos="2835"/>
        </w:tabs>
        <w:spacing w:line="360" w:lineRule="auto"/>
        <w:ind w:left="284"/>
        <w:rPr>
          <w:rFonts w:ascii="Courier New" w:hAnsi="Courier New"/>
          <w:b/>
          <w:kern w:val="0"/>
          <w:sz w:val="20"/>
          <w:szCs w:val="20"/>
          <w:lang w:eastAsia="en-US"/>
        </w:rPr>
      </w:pPr>
      <w:r>
        <w:rPr>
          <w:kern w:val="0"/>
          <w:sz w:val="20"/>
          <w:szCs w:val="20"/>
          <w:lang w:eastAsia="en-US"/>
        </w:rPr>
        <w:t xml:space="preserve">assgstmt </w:t>
      </w:r>
      <w:r>
        <w:rPr>
          <w:kern w:val="0"/>
          <w:sz w:val="20"/>
          <w:szCs w:val="20"/>
          <w:lang w:eastAsia="en-US"/>
        </w:rPr>
        <w:sym w:font="Symbol" w:char="F0AE"/>
      </w:r>
      <w:r>
        <w:rPr>
          <w:kern w:val="0"/>
          <w:sz w:val="20"/>
          <w:szCs w:val="20"/>
          <w:lang w:eastAsia="en-US"/>
        </w:rPr>
        <w:t xml:space="preserve">  </w:t>
      </w:r>
      <w:r>
        <w:rPr>
          <w:rFonts w:ascii="Courier New" w:hAnsi="Courier New"/>
          <w:b/>
          <w:color w:val="FF0000"/>
          <w:kern w:val="0"/>
          <w:sz w:val="20"/>
          <w:szCs w:val="20"/>
          <w:lang w:eastAsia="en-US"/>
        </w:rPr>
        <w:t>ID</w:t>
      </w:r>
      <w:r>
        <w:rPr>
          <w:rFonts w:ascii="Courier New" w:hAnsi="Courier New"/>
          <w:b/>
          <w:kern w:val="0"/>
          <w:sz w:val="20"/>
          <w:szCs w:val="20"/>
          <w:lang w:eastAsia="en-US"/>
        </w:rPr>
        <w:t xml:space="preserve"> </w:t>
      </w:r>
      <w:r>
        <w:rPr>
          <w:rFonts w:ascii="Courier New" w:hAnsi="Courier New"/>
          <w:color w:val="FF0000"/>
          <w:kern w:val="0"/>
          <w:sz w:val="20"/>
          <w:szCs w:val="20"/>
          <w:lang w:eastAsia="en-US"/>
        </w:rPr>
        <w:t>=</w:t>
      </w:r>
      <w:r>
        <w:rPr>
          <w:kern w:val="0"/>
          <w:sz w:val="20"/>
          <w:szCs w:val="20"/>
          <w:lang w:eastAsia="en-US"/>
        </w:rPr>
        <w:t xml:space="preserve"> arithexpr</w:t>
      </w:r>
      <w:r>
        <w:rPr>
          <w:color w:val="FF0000"/>
          <w:kern w:val="0"/>
          <w:sz w:val="20"/>
          <w:szCs w:val="20"/>
          <w:lang w:eastAsia="en-US"/>
        </w:rPr>
        <w:t xml:space="preserve"> </w:t>
      </w:r>
      <w:r>
        <w:rPr>
          <w:rFonts w:ascii="Courier New" w:hAnsi="Courier New"/>
          <w:b/>
          <w:color w:val="FF0000"/>
          <w:kern w:val="0"/>
          <w:sz w:val="20"/>
          <w:szCs w:val="20"/>
          <w:lang w:eastAsia="en-US"/>
        </w:rPr>
        <w:t>;</w:t>
      </w:r>
    </w:p>
    <w:p>
      <w:pPr>
        <w:widowControl/>
        <w:tabs>
          <w:tab w:val="left" w:pos="2835"/>
        </w:tabs>
        <w:spacing w:line="360" w:lineRule="auto"/>
        <w:ind w:left="284"/>
        <w:rPr>
          <w:kern w:val="0"/>
          <w:sz w:val="20"/>
          <w:szCs w:val="20"/>
          <w:lang w:eastAsia="en-US"/>
        </w:rPr>
      </w:pPr>
      <w:r>
        <w:rPr>
          <w:kern w:val="0"/>
          <w:sz w:val="20"/>
          <w:szCs w:val="20"/>
          <w:lang w:eastAsia="en-US"/>
        </w:rPr>
        <w:t>boolexp</w:t>
      </w:r>
      <w:r>
        <w:rPr>
          <w:rFonts w:hint="eastAsia"/>
          <w:kern w:val="0"/>
          <w:sz w:val="20"/>
          <w:szCs w:val="20"/>
        </w:rPr>
        <w:t>r</w:t>
      </w:r>
      <w:r>
        <w:rPr>
          <w:kern w:val="0"/>
          <w:sz w:val="20"/>
          <w:szCs w:val="20"/>
          <w:lang w:eastAsia="en-US"/>
        </w:rPr>
        <w:t xml:space="preserve">  </w:t>
      </w:r>
      <w:r>
        <w:rPr>
          <w:kern w:val="0"/>
          <w:sz w:val="20"/>
          <w:szCs w:val="20"/>
          <w:lang w:eastAsia="en-US"/>
        </w:rPr>
        <w:sym w:font="Symbol" w:char="F0AE"/>
      </w:r>
      <w:r>
        <w:rPr>
          <w:kern w:val="0"/>
          <w:sz w:val="20"/>
          <w:szCs w:val="20"/>
          <w:lang w:eastAsia="en-US"/>
        </w:rPr>
        <w:t xml:space="preserve">  arithexpr boolop arithexpr</w:t>
      </w:r>
    </w:p>
    <w:p>
      <w:pPr>
        <w:widowControl/>
        <w:tabs>
          <w:tab w:val="left" w:pos="2835"/>
        </w:tabs>
        <w:spacing w:line="360" w:lineRule="auto"/>
        <w:ind w:left="284"/>
        <w:rPr>
          <w:kern w:val="0"/>
          <w:sz w:val="20"/>
          <w:szCs w:val="20"/>
          <w:lang w:eastAsia="en-US"/>
        </w:rPr>
      </w:pPr>
      <w:r>
        <w:rPr>
          <w:kern w:val="0"/>
          <w:sz w:val="20"/>
          <w:szCs w:val="20"/>
          <w:lang w:eastAsia="en-US"/>
        </w:rPr>
        <w:t xml:space="preserve">boolop </w:t>
      </w:r>
      <w:r>
        <w:rPr>
          <w:kern w:val="0"/>
          <w:sz w:val="20"/>
          <w:szCs w:val="20"/>
          <w:lang w:eastAsia="en-US"/>
        </w:rPr>
        <w:sym w:font="Symbol" w:char="F0AE"/>
      </w:r>
      <w:r>
        <w:rPr>
          <w:kern w:val="0"/>
          <w:sz w:val="20"/>
          <w:szCs w:val="20"/>
          <w:lang w:eastAsia="en-US"/>
        </w:rPr>
        <w:t xml:space="preserve">  </w:t>
      </w:r>
      <w:r>
        <w:rPr>
          <w:color w:val="FF0000"/>
          <w:kern w:val="0"/>
          <w:sz w:val="20"/>
          <w:szCs w:val="20"/>
          <w:lang w:eastAsia="en-US"/>
        </w:rPr>
        <w:t xml:space="preserve"> </w:t>
      </w:r>
      <w:r>
        <w:rPr>
          <w:rFonts w:ascii="Courier New" w:hAnsi="Courier New"/>
          <w:b/>
          <w:color w:val="FF0000"/>
          <w:kern w:val="0"/>
          <w:sz w:val="20"/>
          <w:szCs w:val="20"/>
          <w:lang w:eastAsia="en-US"/>
        </w:rPr>
        <w:t>&lt;</w:t>
      </w:r>
      <w:r>
        <w:rPr>
          <w:kern w:val="0"/>
          <w:sz w:val="20"/>
          <w:szCs w:val="20"/>
          <w:lang w:eastAsia="en-US"/>
        </w:rPr>
        <w:t xml:space="preserve">  | </w:t>
      </w:r>
      <w:r>
        <w:rPr>
          <w:color w:val="FF0000"/>
          <w:kern w:val="0"/>
          <w:sz w:val="20"/>
          <w:szCs w:val="20"/>
          <w:lang w:eastAsia="en-US"/>
        </w:rPr>
        <w:t xml:space="preserve"> </w:t>
      </w:r>
      <w:r>
        <w:rPr>
          <w:rFonts w:ascii="Courier New" w:hAnsi="Courier New"/>
          <w:b/>
          <w:color w:val="FF0000"/>
          <w:kern w:val="0"/>
          <w:sz w:val="20"/>
          <w:szCs w:val="20"/>
          <w:lang w:eastAsia="en-US"/>
        </w:rPr>
        <w:t>&gt;</w:t>
      </w:r>
      <w:r>
        <w:rPr>
          <w:kern w:val="0"/>
          <w:sz w:val="20"/>
          <w:szCs w:val="20"/>
          <w:lang w:eastAsia="en-US"/>
        </w:rPr>
        <w:t xml:space="preserve">  | </w:t>
      </w:r>
      <w:r>
        <w:rPr>
          <w:color w:val="FF0000"/>
          <w:kern w:val="0"/>
          <w:sz w:val="20"/>
          <w:szCs w:val="20"/>
          <w:lang w:eastAsia="en-US"/>
        </w:rPr>
        <w:t xml:space="preserve"> </w:t>
      </w:r>
      <w:r>
        <w:rPr>
          <w:rFonts w:ascii="Courier New" w:hAnsi="Courier New"/>
          <w:b/>
          <w:color w:val="FF0000"/>
          <w:kern w:val="0"/>
          <w:sz w:val="20"/>
          <w:szCs w:val="20"/>
          <w:lang w:eastAsia="en-US"/>
        </w:rPr>
        <w:t>&lt;=</w:t>
      </w:r>
      <w:r>
        <w:rPr>
          <w:kern w:val="0"/>
          <w:sz w:val="20"/>
          <w:szCs w:val="20"/>
          <w:lang w:eastAsia="en-US"/>
        </w:rPr>
        <w:t xml:space="preserve">  | </w:t>
      </w:r>
      <w:r>
        <w:rPr>
          <w:color w:val="FF0000"/>
          <w:kern w:val="0"/>
          <w:sz w:val="20"/>
          <w:szCs w:val="20"/>
          <w:lang w:eastAsia="en-US"/>
        </w:rPr>
        <w:t xml:space="preserve"> </w:t>
      </w:r>
      <w:r>
        <w:rPr>
          <w:rFonts w:ascii="Courier New" w:hAnsi="Courier New"/>
          <w:b/>
          <w:color w:val="FF0000"/>
          <w:kern w:val="0"/>
          <w:sz w:val="20"/>
          <w:szCs w:val="20"/>
          <w:lang w:eastAsia="en-US"/>
        </w:rPr>
        <w:t>&gt;=</w:t>
      </w:r>
      <w:r>
        <w:rPr>
          <w:kern w:val="0"/>
          <w:sz w:val="20"/>
          <w:szCs w:val="20"/>
          <w:lang w:eastAsia="en-US"/>
        </w:rPr>
        <w:t xml:space="preserve">  | </w:t>
      </w:r>
      <w:r>
        <w:rPr>
          <w:rFonts w:ascii="Courier New" w:hAnsi="Courier New"/>
          <w:b/>
          <w:color w:val="FF0000"/>
          <w:kern w:val="0"/>
          <w:sz w:val="20"/>
          <w:szCs w:val="20"/>
          <w:lang w:eastAsia="en-US"/>
        </w:rPr>
        <w:t>==</w:t>
      </w:r>
    </w:p>
    <w:p>
      <w:pPr>
        <w:widowControl/>
        <w:tabs>
          <w:tab w:val="left" w:pos="2835"/>
        </w:tabs>
        <w:spacing w:line="360" w:lineRule="auto"/>
        <w:ind w:left="284"/>
        <w:rPr>
          <w:kern w:val="0"/>
          <w:sz w:val="20"/>
          <w:szCs w:val="20"/>
          <w:lang w:eastAsia="en-US"/>
        </w:rPr>
      </w:pPr>
      <w:r>
        <w:rPr>
          <w:kern w:val="0"/>
          <w:sz w:val="20"/>
          <w:szCs w:val="20"/>
          <w:lang w:eastAsia="en-US"/>
        </w:rPr>
        <w:t xml:space="preserve">arithexpr  </w:t>
      </w:r>
      <w:r>
        <w:rPr>
          <w:kern w:val="0"/>
          <w:sz w:val="20"/>
          <w:szCs w:val="20"/>
          <w:lang w:eastAsia="en-US"/>
        </w:rPr>
        <w:sym w:font="Symbol" w:char="F0AE"/>
      </w:r>
      <w:r>
        <w:rPr>
          <w:kern w:val="0"/>
          <w:sz w:val="20"/>
          <w:szCs w:val="20"/>
          <w:lang w:eastAsia="en-US"/>
        </w:rPr>
        <w:t xml:space="preserve">  multexpr arithexprprime</w:t>
      </w:r>
    </w:p>
    <w:p>
      <w:pPr>
        <w:widowControl/>
        <w:tabs>
          <w:tab w:val="left" w:pos="2835"/>
        </w:tabs>
        <w:spacing w:line="360" w:lineRule="auto"/>
        <w:ind w:left="284"/>
        <w:rPr>
          <w:kern w:val="0"/>
          <w:sz w:val="20"/>
          <w:szCs w:val="20"/>
          <w:lang w:eastAsia="en-US"/>
        </w:rPr>
      </w:pPr>
      <w:r>
        <w:rPr>
          <w:kern w:val="0"/>
          <w:sz w:val="20"/>
          <w:szCs w:val="20"/>
          <w:lang w:eastAsia="en-US"/>
        </w:rPr>
        <w:t xml:space="preserve">arithexprprime </w:t>
      </w:r>
      <w:r>
        <w:rPr>
          <w:kern w:val="0"/>
          <w:sz w:val="20"/>
          <w:szCs w:val="20"/>
          <w:lang w:eastAsia="en-US"/>
        </w:rPr>
        <w:sym w:font="Symbol" w:char="F0AE"/>
      </w:r>
      <w:r>
        <w:rPr>
          <w:kern w:val="0"/>
          <w:sz w:val="20"/>
          <w:szCs w:val="20"/>
          <w:lang w:eastAsia="en-US"/>
        </w:rPr>
        <w:t xml:space="preserve">  </w:t>
      </w:r>
      <w:r>
        <w:rPr>
          <w:rFonts w:ascii="Courier New" w:hAnsi="Courier New"/>
          <w:b/>
          <w:color w:val="FF0000"/>
          <w:kern w:val="0"/>
          <w:sz w:val="20"/>
          <w:szCs w:val="20"/>
          <w:lang w:eastAsia="en-US"/>
        </w:rPr>
        <w:t>+</w:t>
      </w:r>
      <w:r>
        <w:rPr>
          <w:kern w:val="0"/>
          <w:sz w:val="20"/>
          <w:szCs w:val="20"/>
          <w:lang w:eastAsia="en-US"/>
        </w:rPr>
        <w:t xml:space="preserve"> multexpr arithexprprime  |  </w:t>
      </w:r>
      <w:r>
        <w:rPr>
          <w:rFonts w:ascii="Courier New" w:hAnsi="Courier New"/>
          <w:b/>
          <w:color w:val="FF0000"/>
          <w:kern w:val="0"/>
          <w:sz w:val="20"/>
          <w:szCs w:val="20"/>
          <w:lang w:eastAsia="en-US"/>
        </w:rPr>
        <w:t>-</w:t>
      </w:r>
      <w:r>
        <w:rPr>
          <w:kern w:val="0"/>
          <w:sz w:val="20"/>
          <w:szCs w:val="20"/>
          <w:lang w:eastAsia="en-US"/>
        </w:rPr>
        <w:t xml:space="preserve"> multexpr arithexprprime  |   </w:t>
      </w:r>
      <w:r>
        <w:rPr>
          <w:kern w:val="0"/>
          <w:sz w:val="20"/>
          <w:szCs w:val="20"/>
          <w:lang w:eastAsia="en-US"/>
        </w:rPr>
        <w:sym w:font="Symbol" w:char="F065"/>
      </w:r>
    </w:p>
    <w:p>
      <w:pPr>
        <w:widowControl/>
        <w:tabs>
          <w:tab w:val="left" w:pos="2835"/>
        </w:tabs>
        <w:spacing w:line="360" w:lineRule="auto"/>
        <w:ind w:left="284"/>
        <w:rPr>
          <w:kern w:val="0"/>
          <w:sz w:val="20"/>
          <w:szCs w:val="20"/>
          <w:lang w:eastAsia="en-US"/>
        </w:rPr>
      </w:pPr>
      <w:r>
        <w:rPr>
          <w:kern w:val="0"/>
          <w:sz w:val="20"/>
          <w:szCs w:val="20"/>
          <w:lang w:eastAsia="en-US"/>
        </w:rPr>
        <w:t xml:space="preserve">multexpr </w:t>
      </w:r>
      <w:r>
        <w:rPr>
          <w:kern w:val="0"/>
          <w:sz w:val="20"/>
          <w:szCs w:val="20"/>
          <w:lang w:eastAsia="en-US"/>
        </w:rPr>
        <w:sym w:font="Symbol" w:char="F0AE"/>
      </w:r>
      <w:r>
        <w:rPr>
          <w:kern w:val="0"/>
          <w:sz w:val="20"/>
          <w:szCs w:val="20"/>
          <w:lang w:eastAsia="en-US"/>
        </w:rPr>
        <w:t xml:space="preserve">  simpleexpr  multexprprime</w:t>
      </w:r>
    </w:p>
    <w:p>
      <w:pPr>
        <w:widowControl/>
        <w:tabs>
          <w:tab w:val="left" w:pos="2835"/>
        </w:tabs>
        <w:spacing w:line="360" w:lineRule="auto"/>
        <w:ind w:left="284"/>
        <w:rPr>
          <w:kern w:val="0"/>
          <w:sz w:val="20"/>
          <w:szCs w:val="20"/>
          <w:lang w:eastAsia="en-US"/>
        </w:rPr>
      </w:pPr>
      <w:r>
        <w:rPr>
          <w:kern w:val="0"/>
          <w:sz w:val="20"/>
          <w:szCs w:val="20"/>
          <w:lang w:eastAsia="en-US"/>
        </w:rPr>
        <w:t xml:space="preserve">multexprprime </w:t>
      </w:r>
      <w:r>
        <w:rPr>
          <w:kern w:val="0"/>
          <w:sz w:val="20"/>
          <w:szCs w:val="20"/>
          <w:lang w:eastAsia="en-US"/>
        </w:rPr>
        <w:sym w:font="Symbol" w:char="F0AE"/>
      </w:r>
      <w:r>
        <w:rPr>
          <w:kern w:val="0"/>
          <w:sz w:val="20"/>
          <w:szCs w:val="20"/>
          <w:lang w:eastAsia="en-US"/>
        </w:rPr>
        <w:t xml:space="preserve">  </w:t>
      </w:r>
      <w:r>
        <w:rPr>
          <w:rFonts w:ascii="Courier New" w:hAnsi="Courier New"/>
          <w:b/>
          <w:color w:val="FF0000"/>
          <w:kern w:val="0"/>
          <w:sz w:val="20"/>
          <w:szCs w:val="20"/>
          <w:lang w:eastAsia="en-US"/>
        </w:rPr>
        <w:t>*</w:t>
      </w:r>
      <w:r>
        <w:rPr>
          <w:kern w:val="0"/>
          <w:sz w:val="20"/>
          <w:szCs w:val="20"/>
          <w:lang w:eastAsia="en-US"/>
        </w:rPr>
        <w:t xml:space="preserve"> simpleexpr multexprprime  |  </w:t>
      </w:r>
      <w:r>
        <w:rPr>
          <w:rFonts w:ascii="Courier New" w:hAnsi="Courier New"/>
          <w:b/>
          <w:color w:val="FF0000"/>
          <w:kern w:val="0"/>
          <w:sz w:val="20"/>
          <w:szCs w:val="20"/>
          <w:lang w:eastAsia="en-US"/>
        </w:rPr>
        <w:t>/</w:t>
      </w:r>
      <w:r>
        <w:rPr>
          <w:color w:val="FF0000"/>
          <w:kern w:val="0"/>
          <w:sz w:val="20"/>
          <w:szCs w:val="20"/>
          <w:lang w:eastAsia="en-US"/>
        </w:rPr>
        <w:t xml:space="preserve"> </w:t>
      </w:r>
      <w:r>
        <w:rPr>
          <w:kern w:val="0"/>
          <w:sz w:val="20"/>
          <w:szCs w:val="20"/>
          <w:lang w:eastAsia="en-US"/>
        </w:rPr>
        <w:t xml:space="preserve">simpleexpr multexprprime  |   </w:t>
      </w:r>
      <w:r>
        <w:rPr>
          <w:kern w:val="0"/>
          <w:sz w:val="20"/>
          <w:szCs w:val="20"/>
          <w:lang w:eastAsia="en-US"/>
        </w:rPr>
        <w:sym w:font="Symbol" w:char="F065"/>
      </w:r>
    </w:p>
    <w:p>
      <w:pPr>
        <w:widowControl/>
        <w:tabs>
          <w:tab w:val="left" w:pos="2835"/>
        </w:tabs>
        <w:spacing w:line="360" w:lineRule="auto"/>
        <w:ind w:left="284"/>
        <w:rPr>
          <w:kern w:val="0"/>
          <w:sz w:val="20"/>
          <w:szCs w:val="20"/>
          <w:lang w:eastAsia="en-US"/>
        </w:rPr>
      </w:pPr>
      <w:r>
        <w:rPr>
          <w:kern w:val="0"/>
          <w:sz w:val="20"/>
          <w:szCs w:val="20"/>
          <w:lang w:eastAsia="en-US"/>
        </w:rPr>
        <w:t xml:space="preserve">simpleexpr </w:t>
      </w:r>
      <w:r>
        <w:rPr>
          <w:kern w:val="0"/>
          <w:sz w:val="20"/>
          <w:szCs w:val="20"/>
          <w:lang w:eastAsia="en-US"/>
        </w:rPr>
        <w:sym w:font="Symbol" w:char="F0AE"/>
      </w:r>
      <w:r>
        <w:rPr>
          <w:kern w:val="0"/>
          <w:sz w:val="20"/>
          <w:szCs w:val="20"/>
          <w:lang w:eastAsia="en-US"/>
        </w:rPr>
        <w:t xml:space="preserve">  </w:t>
      </w:r>
      <w:r>
        <w:rPr>
          <w:rFonts w:ascii="Courier New" w:hAnsi="Courier New"/>
          <w:b/>
          <w:color w:val="FF0000"/>
          <w:kern w:val="0"/>
          <w:sz w:val="20"/>
          <w:szCs w:val="20"/>
          <w:lang w:eastAsia="en-US"/>
        </w:rPr>
        <w:t>ID</w:t>
      </w:r>
      <w:r>
        <w:rPr>
          <w:kern w:val="0"/>
          <w:sz w:val="20"/>
          <w:szCs w:val="20"/>
          <w:lang w:eastAsia="en-US"/>
        </w:rPr>
        <w:t xml:space="preserve">  |  </w:t>
      </w:r>
      <w:r>
        <w:rPr>
          <w:rFonts w:ascii="Courier New" w:hAnsi="Courier New"/>
          <w:b/>
          <w:color w:val="FF0000"/>
          <w:kern w:val="0"/>
          <w:sz w:val="20"/>
          <w:szCs w:val="20"/>
          <w:lang w:eastAsia="en-US"/>
        </w:rPr>
        <w:t>NUM</w:t>
      </w:r>
      <w:r>
        <w:rPr>
          <w:kern w:val="0"/>
          <w:sz w:val="20"/>
          <w:szCs w:val="20"/>
          <w:lang w:eastAsia="en-US"/>
        </w:rPr>
        <w:t xml:space="preserve">  |  </w:t>
      </w:r>
      <w:r>
        <w:rPr>
          <w:rFonts w:ascii="Courier New" w:hAnsi="Courier New"/>
          <w:b/>
          <w:color w:val="FF0000"/>
          <w:kern w:val="0"/>
          <w:sz w:val="20"/>
          <w:szCs w:val="20"/>
          <w:lang w:eastAsia="en-US"/>
        </w:rPr>
        <w:t>(</w:t>
      </w:r>
      <w:r>
        <w:rPr>
          <w:kern w:val="0"/>
          <w:sz w:val="20"/>
          <w:szCs w:val="20"/>
          <w:lang w:eastAsia="en-US"/>
        </w:rPr>
        <w:t xml:space="preserve"> arithexpr </w:t>
      </w:r>
      <w:r>
        <w:rPr>
          <w:rFonts w:ascii="Courier New" w:hAnsi="Courier New"/>
          <w:b/>
          <w:color w:val="FF0000"/>
          <w:kern w:val="0"/>
          <w:sz w:val="20"/>
          <w:szCs w:val="20"/>
          <w:lang w:eastAsia="en-US"/>
        </w:rPr>
        <w:t>)</w:t>
      </w:r>
    </w:p>
    <w:p>
      <w:pPr>
        <w:autoSpaceDE w:val="0"/>
        <w:autoSpaceDN w:val="0"/>
        <w:adjustRightInd w:val="0"/>
        <w:spacing w:line="360" w:lineRule="auto"/>
        <w:rPr>
          <w:bCs/>
          <w:szCs w:val="44"/>
        </w:rPr>
      </w:pPr>
      <w:r>
        <w:rPr>
          <w:rFonts w:hint="eastAsia"/>
          <w:bCs/>
          <w:szCs w:val="44"/>
        </w:rPr>
        <w:t>2）消除直接左递归</w:t>
      </w:r>
    </w:p>
    <w:p>
      <w:pPr>
        <w:autoSpaceDE w:val="0"/>
        <w:autoSpaceDN w:val="0"/>
        <w:adjustRightInd w:val="0"/>
        <w:spacing w:line="360" w:lineRule="auto"/>
        <w:rPr>
          <w:bCs/>
          <w:szCs w:val="44"/>
        </w:rPr>
      </w:pPr>
      <w:r>
        <w:rPr>
          <w:rFonts w:hint="eastAsia"/>
          <w:bCs/>
          <w:szCs w:val="44"/>
        </w:rPr>
        <w:t>3）自动生成first和follow集合</w:t>
      </w:r>
    </w:p>
    <w:p>
      <w:pPr>
        <w:autoSpaceDE w:val="0"/>
        <w:autoSpaceDN w:val="0"/>
        <w:adjustRightInd w:val="0"/>
        <w:spacing w:line="360" w:lineRule="auto"/>
        <w:rPr>
          <w:bCs/>
          <w:szCs w:val="44"/>
        </w:rPr>
      </w:pPr>
      <w:r>
        <w:rPr>
          <w:rFonts w:hint="eastAsia"/>
          <w:bCs/>
          <w:szCs w:val="44"/>
        </w:rPr>
        <w:t>4）构建分析表</w:t>
      </w:r>
    </w:p>
    <w:p>
      <w:pPr>
        <w:autoSpaceDE w:val="0"/>
        <w:autoSpaceDN w:val="0"/>
        <w:adjustRightInd w:val="0"/>
        <w:spacing w:line="360" w:lineRule="auto"/>
        <w:rPr>
          <w:bCs/>
          <w:szCs w:val="44"/>
        </w:rPr>
      </w:pPr>
      <w:r>
        <w:rPr>
          <w:rFonts w:hint="eastAsia"/>
          <w:bCs/>
          <w:szCs w:val="44"/>
        </w:rPr>
        <w:t>5）构建分析栈</w:t>
      </w:r>
    </w:p>
    <w:p>
      <w:pPr>
        <w:autoSpaceDE w:val="0"/>
        <w:autoSpaceDN w:val="0"/>
        <w:adjustRightInd w:val="0"/>
        <w:spacing w:line="360" w:lineRule="auto"/>
        <w:rPr>
          <w:bCs/>
          <w:szCs w:val="44"/>
        </w:rPr>
      </w:pPr>
      <w:r>
        <w:rPr>
          <w:rFonts w:hint="eastAsia"/>
          <w:bCs/>
          <w:szCs w:val="44"/>
        </w:rPr>
        <w:t>6）通过查分析表进行语法分析</w:t>
      </w:r>
    </w:p>
    <w:p>
      <w:pPr>
        <w:autoSpaceDE w:val="0"/>
        <w:autoSpaceDN w:val="0"/>
        <w:adjustRightInd w:val="0"/>
        <w:spacing w:line="360" w:lineRule="auto"/>
        <w:rPr>
          <w:bCs/>
          <w:szCs w:val="44"/>
        </w:rPr>
      </w:pPr>
      <w:r>
        <w:rPr>
          <w:rFonts w:hint="eastAsia"/>
          <w:bCs/>
          <w:szCs w:val="44"/>
        </w:rPr>
        <w:t>7）输出动作序列</w:t>
      </w:r>
    </w:p>
    <w:p>
      <w:pPr>
        <w:autoSpaceDE w:val="0"/>
        <w:autoSpaceDN w:val="0"/>
        <w:adjustRightInd w:val="0"/>
        <w:spacing w:line="360" w:lineRule="auto"/>
        <w:rPr>
          <w:bCs/>
          <w:szCs w:val="44"/>
        </w:rPr>
      </w:pPr>
    </w:p>
    <w:p>
      <w:pPr>
        <w:spacing w:line="360" w:lineRule="auto"/>
      </w:pPr>
      <w:r>
        <w:rPr>
          <w:rFonts w:hint="eastAsia"/>
        </w:rPr>
        <w:t>3.2.2</w:t>
      </w:r>
      <w:r>
        <w:t xml:space="preserve"> </w:t>
      </w:r>
      <w:r>
        <w:rPr>
          <w:rFonts w:hint="eastAsia"/>
        </w:rPr>
        <w:t>LL1文法</w:t>
      </w:r>
    </w:p>
    <w:p>
      <w:pPr>
        <w:spacing w:line="360" w:lineRule="auto"/>
        <w:ind w:firstLine="480" w:firstLineChars="200"/>
      </w:pPr>
      <w:r>
        <w:rPr>
          <w:rFonts w:hint="eastAsia"/>
        </w:rPr>
        <w:t xml:space="preserve">LL(1)分析法是指从左到右扫描、最左推导(LL)和只查看一个当前符号（括号中的 1）；   </w:t>
      </w:r>
    </w:p>
    <w:p>
      <w:pPr>
        <w:spacing w:line="360" w:lineRule="auto"/>
        <w:ind w:firstLine="480"/>
      </w:pPr>
      <w:r>
        <w:rPr>
          <w:rFonts w:hint="eastAsia"/>
        </w:rPr>
        <w:t xml:space="preserve">LL(1)分析法又称预测分析法，与递归子程序法同属于自顶向下确定性语法分析方法;  </w:t>
      </w:r>
    </w:p>
    <w:p>
      <w:pPr>
        <w:spacing w:line="360" w:lineRule="auto"/>
        <w:ind w:firstLine="480"/>
      </w:pPr>
      <w:r>
        <w:rPr>
          <w:rFonts w:hint="eastAsia"/>
        </w:rPr>
        <w:t>LL(1) 分析法的基本要点有三：</w:t>
      </w:r>
    </w:p>
    <w:p>
      <w:pPr>
        <w:pStyle w:val="32"/>
        <w:numPr>
          <w:ilvl w:val="0"/>
          <w:numId w:val="3"/>
        </w:numPr>
        <w:spacing w:line="360" w:lineRule="auto"/>
        <w:ind w:firstLineChars="0"/>
      </w:pPr>
      <w:r>
        <w:rPr>
          <w:rFonts w:hint="eastAsia"/>
        </w:rPr>
        <w:t xml:space="preserve">  利用一个分析表，登记如何选择产生式的知识；</w:t>
      </w:r>
    </w:p>
    <w:p>
      <w:pPr>
        <w:pStyle w:val="32"/>
        <w:numPr>
          <w:ilvl w:val="0"/>
          <w:numId w:val="3"/>
        </w:numPr>
        <w:spacing w:line="360" w:lineRule="auto"/>
        <w:ind w:firstLineChars="0"/>
      </w:pPr>
      <w:r>
        <w:rPr>
          <w:rFonts w:hint="eastAsia"/>
        </w:rPr>
        <w:t xml:space="preserve">  利用一个分析栈，记录分析过程；</w:t>
      </w:r>
    </w:p>
    <w:p>
      <w:pPr>
        <w:pStyle w:val="32"/>
        <w:numPr>
          <w:ilvl w:val="0"/>
          <w:numId w:val="3"/>
        </w:numPr>
        <w:spacing w:line="360" w:lineRule="auto"/>
        <w:ind w:firstLineChars="0"/>
      </w:pPr>
      <w:r>
        <w:rPr>
          <w:rFonts w:hint="eastAsia"/>
        </w:rPr>
        <w:t xml:space="preserve">  此分析法要求文法必须是 LL(1)文法。</w:t>
      </w:r>
    </w:p>
    <w:p>
      <w:pPr>
        <w:spacing w:line="360" w:lineRule="auto"/>
        <w:ind w:firstLine="480" w:firstLineChars="200"/>
        <w:rPr>
          <w:rFonts w:ascii="宋体" w:hAnsi="宋体"/>
        </w:rPr>
      </w:pPr>
      <w:r>
        <w:rPr>
          <w:rFonts w:hint="eastAsia" w:ascii="宋体" w:hAnsi="宋体"/>
        </w:rPr>
        <w:t>语法分析是编译中的第二阶段，它的任务是识别和处理比单词更大的语法单位，判断源程序在结构上是否正确。</w:t>
      </w:r>
    </w:p>
    <w:p>
      <w:pPr>
        <w:spacing w:line="360" w:lineRule="auto"/>
        <w:rPr>
          <w:rFonts w:ascii="宋体" w:hAnsi="宋体"/>
        </w:rPr>
      </w:pPr>
      <w:r>
        <w:rPr>
          <w:rFonts w:ascii="宋体" w:hAnsi="宋体"/>
        </w:rPr>
        <w:tab/>
      </w:r>
      <w:r>
        <w:rPr>
          <w:rFonts w:hint="eastAsia" w:ascii="宋体" w:hAnsi="宋体"/>
        </w:rPr>
        <w:t>从形式上来说，语法分析是对一个给定的字符串，判断它是否为文法的一个句子。在我设计的语法分析器中，直接采用LL(</w:t>
      </w:r>
      <w:r>
        <w:rPr>
          <w:rFonts w:ascii="宋体" w:hAnsi="宋体"/>
        </w:rPr>
        <w:t>1</w:t>
      </w:r>
      <w:r>
        <w:rPr>
          <w:rFonts w:hint="eastAsia" w:ascii="宋体" w:hAnsi="宋体"/>
        </w:rPr>
        <w:t>)分析方法。当然由于本身文法为上下文无关文法，所以纯LL1并没有使用问题，此外，对于错误的识别，该语法分析器可以输出错误信息。</w:t>
      </w: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3.2.3</w:t>
      </w:r>
      <w:r>
        <w:rPr>
          <w:bCs/>
          <w:szCs w:val="44"/>
        </w:rPr>
        <w:t xml:space="preserve"> </w:t>
      </w:r>
      <w:r>
        <w:rPr>
          <w:rFonts w:hint="eastAsia"/>
          <w:bCs/>
          <w:szCs w:val="44"/>
        </w:rPr>
        <w:t>流程图</w:t>
      </w:r>
    </w:p>
    <w:p>
      <w:pPr>
        <w:autoSpaceDE w:val="0"/>
        <w:autoSpaceDN w:val="0"/>
        <w:adjustRightInd w:val="0"/>
        <w:spacing w:line="360" w:lineRule="auto"/>
        <w:jc w:val="center"/>
      </w:pPr>
      <w:r>
        <w:object>
          <v:shape id="_x0000_i1027" o:spt="75" type="#_x0000_t75" style="height:369.85pt;width:333.35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pPr>
      <w:r>
        <w:rPr>
          <w:rFonts w:hint="eastAsia"/>
        </w:rPr>
        <w:t>3.3</w:t>
      </w:r>
      <w:r>
        <w:t xml:space="preserve"> </w:t>
      </w:r>
      <w:r>
        <w:rPr>
          <w:rFonts w:hint="eastAsia"/>
        </w:rPr>
        <w:t>语义分析</w:t>
      </w:r>
    </w:p>
    <w:p>
      <w:pPr>
        <w:autoSpaceDE w:val="0"/>
        <w:autoSpaceDN w:val="0"/>
        <w:adjustRightInd w:val="0"/>
        <w:spacing w:line="360" w:lineRule="auto"/>
      </w:pPr>
      <w:r>
        <w:rPr>
          <w:rFonts w:hint="eastAsia"/>
        </w:rPr>
        <w:t>3.3.1</w:t>
      </w:r>
      <w:r>
        <w:t xml:space="preserve"> </w:t>
      </w:r>
      <w:r>
        <w:rPr>
          <w:rFonts w:hint="eastAsia"/>
        </w:rPr>
        <w:t>功能</w:t>
      </w:r>
    </w:p>
    <w:p>
      <w:pPr>
        <w:autoSpaceDE w:val="0"/>
        <w:autoSpaceDN w:val="0"/>
        <w:adjustRightInd w:val="0"/>
        <w:spacing w:line="360" w:lineRule="auto"/>
        <w:rPr>
          <w:bCs/>
          <w:szCs w:val="44"/>
        </w:rPr>
      </w:pPr>
      <w:r>
        <w:rPr>
          <w:rFonts w:hint="eastAsia"/>
          <w:bCs/>
          <w:szCs w:val="44"/>
        </w:rPr>
        <w:t>语义是指源程序及其组成部分所表述的含义，和语法不同，语法是关于程序及其组成部分的构成规则的描述，是上下文无关的；而语义是关于语法结构的含义及其使用规则的描述，是上下文有关的。语法上正确，其语义不一定正确。</w:t>
      </w:r>
    </w:p>
    <w:p>
      <w:pPr>
        <w:widowControl/>
        <w:spacing w:after="240" w:line="390" w:lineRule="atLeast"/>
        <w:jc w:val="left"/>
        <w:rPr>
          <w:rFonts w:ascii="Arial" w:hAnsi="Arial" w:cs="Arial"/>
          <w:color w:val="4F4F4F"/>
          <w:kern w:val="0"/>
        </w:rPr>
      </w:pPr>
      <w:r>
        <w:rPr>
          <w:rFonts w:ascii="Arial" w:hAnsi="Arial" w:cs="Arial"/>
          <w:color w:val="4F4F4F"/>
          <w:kern w:val="0"/>
        </w:rPr>
        <w:t>分为静态语义和动态语义。</w:t>
      </w:r>
    </w:p>
    <w:tbl>
      <w:tblPr>
        <w:tblStyle w:val="22"/>
        <w:tblW w:w="7553"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8" w:type="dxa"/>
          <w:left w:w="8" w:type="dxa"/>
          <w:bottom w:w="8" w:type="dxa"/>
          <w:right w:w="8" w:type="dxa"/>
        </w:tblCellMar>
      </w:tblPr>
      <w:tblGrid>
        <w:gridCol w:w="701"/>
        <w:gridCol w:w="685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8" w:type="dxa"/>
            <w:left w:w="8" w:type="dxa"/>
            <w:bottom w:w="8" w:type="dxa"/>
            <w:right w:w="8" w:type="dxa"/>
          </w:tblCellMar>
        </w:tblPrEx>
        <w:trPr>
          <w:trHeight w:val="193" w:hRule="atLeast"/>
        </w:trPr>
        <w:tc>
          <w:tcPr>
            <w:tcW w:w="70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宋体" w:hAnsi="宋体" w:cs="宋体"/>
                <w:color w:val="4F4F4F"/>
                <w:kern w:val="0"/>
                <w:sz w:val="21"/>
                <w:szCs w:val="21"/>
              </w:rPr>
            </w:pPr>
            <w:r>
              <w:rPr>
                <w:rFonts w:ascii="宋体" w:hAnsi="宋体" w:cs="宋体"/>
                <w:color w:val="4F4F4F"/>
                <w:kern w:val="0"/>
                <w:sz w:val="21"/>
                <w:szCs w:val="21"/>
              </w:rPr>
              <w:t>静态语义</w:t>
            </w:r>
          </w:p>
        </w:tc>
        <w:tc>
          <w:tcPr>
            <w:tcW w:w="685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widowControl/>
              <w:spacing w:line="330" w:lineRule="atLeast"/>
              <w:jc w:val="left"/>
              <w:rPr>
                <w:rFonts w:ascii="宋体" w:hAnsi="宋体" w:cs="宋体"/>
                <w:color w:val="4F4F4F"/>
                <w:kern w:val="0"/>
                <w:sz w:val="21"/>
                <w:szCs w:val="21"/>
              </w:rPr>
            </w:pPr>
            <w:r>
              <w:rPr>
                <w:rFonts w:ascii="宋体" w:hAnsi="宋体" w:cs="宋体"/>
                <w:color w:val="4F4F4F"/>
                <w:kern w:val="0"/>
                <w:sz w:val="21"/>
                <w:szCs w:val="21"/>
              </w:rPr>
              <w:t>是指在编译阶段能够检查的语义，比如标识符未定义，类型不匹配等。</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8" w:type="dxa"/>
            <w:left w:w="8" w:type="dxa"/>
            <w:bottom w:w="8" w:type="dxa"/>
            <w:right w:w="8" w:type="dxa"/>
          </w:tblCellMar>
        </w:tblPrEx>
        <w:trPr>
          <w:trHeight w:val="189" w:hRule="atLeast"/>
        </w:trPr>
        <w:tc>
          <w:tcPr>
            <w:tcW w:w="70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宋体" w:hAnsi="宋体" w:cs="宋体"/>
                <w:color w:val="4F4F4F"/>
                <w:kern w:val="0"/>
                <w:sz w:val="21"/>
                <w:szCs w:val="21"/>
              </w:rPr>
            </w:pPr>
            <w:r>
              <w:rPr>
                <w:rFonts w:ascii="宋体" w:hAnsi="宋体" w:cs="宋体"/>
                <w:color w:val="4F4F4F"/>
                <w:kern w:val="0"/>
                <w:sz w:val="21"/>
                <w:szCs w:val="21"/>
              </w:rPr>
              <w:t>动态语义</w:t>
            </w:r>
          </w:p>
        </w:tc>
        <w:tc>
          <w:tcPr>
            <w:tcW w:w="685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widowControl/>
              <w:spacing w:line="330" w:lineRule="atLeast"/>
              <w:jc w:val="left"/>
              <w:rPr>
                <w:rFonts w:ascii="宋体" w:hAnsi="宋体" w:cs="宋体"/>
                <w:color w:val="4F4F4F"/>
                <w:kern w:val="0"/>
                <w:sz w:val="21"/>
                <w:szCs w:val="21"/>
              </w:rPr>
            </w:pPr>
            <w:r>
              <w:rPr>
                <w:rFonts w:ascii="宋体" w:hAnsi="宋体" w:cs="宋体"/>
                <w:color w:val="4F4F4F"/>
                <w:kern w:val="0"/>
                <w:sz w:val="21"/>
                <w:szCs w:val="21"/>
              </w:rPr>
              <w:t>是指在目标程序运行阶段能够检查的语义，比如除数为0，无效指针，数组下标越界等。</w:t>
            </w:r>
          </w:p>
        </w:tc>
      </w:tr>
    </w:tbl>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语义分析的任务就是对结构上正确的源程序进行上下文有关性质的审查，审查源程序是否有无语义错误，为代码生成阶段收集类型信息，主要功能包括建立符号表，进行静态语义检查，发现语义错误。</w:t>
      </w:r>
    </w:p>
    <w:p>
      <w:pPr>
        <w:autoSpaceDE w:val="0"/>
        <w:autoSpaceDN w:val="0"/>
        <w:adjustRightInd w:val="0"/>
        <w:spacing w:line="360" w:lineRule="auto"/>
        <w:rPr>
          <w:bCs/>
          <w:szCs w:val="44"/>
        </w:rPr>
      </w:pP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3.4</w:t>
      </w:r>
      <w:r>
        <w:rPr>
          <w:bCs/>
          <w:szCs w:val="44"/>
        </w:rPr>
        <w:t xml:space="preserve"> </w:t>
      </w:r>
      <w:r>
        <w:rPr>
          <w:rFonts w:hint="eastAsia"/>
          <w:bCs/>
          <w:szCs w:val="44"/>
        </w:rPr>
        <w:t>符号表处理</w:t>
      </w:r>
    </w:p>
    <w:p>
      <w:pPr>
        <w:pStyle w:val="32"/>
        <w:numPr>
          <w:ilvl w:val="2"/>
          <w:numId w:val="4"/>
        </w:numPr>
        <w:autoSpaceDE w:val="0"/>
        <w:autoSpaceDN w:val="0"/>
        <w:adjustRightInd w:val="0"/>
        <w:spacing w:line="360" w:lineRule="auto"/>
        <w:ind w:firstLineChars="0"/>
        <w:rPr>
          <w:bCs/>
          <w:szCs w:val="44"/>
        </w:rPr>
      </w:pPr>
      <w:r>
        <w:rPr>
          <w:rFonts w:hint="eastAsia"/>
          <w:bCs/>
          <w:szCs w:val="44"/>
        </w:rPr>
        <w:t>功能</w:t>
      </w:r>
    </w:p>
    <w:p>
      <w:pPr>
        <w:pStyle w:val="32"/>
        <w:numPr>
          <w:ilvl w:val="0"/>
          <w:numId w:val="5"/>
        </w:numPr>
        <w:spacing w:line="360" w:lineRule="auto"/>
        <w:ind w:firstLineChars="0"/>
      </w:pPr>
      <w:r>
        <w:rPr>
          <w:rFonts w:hint="eastAsia"/>
        </w:rPr>
        <w:t>构建活动记录表</w:t>
      </w:r>
    </w:p>
    <w:p>
      <w:pPr>
        <w:pStyle w:val="32"/>
        <w:numPr>
          <w:ilvl w:val="0"/>
          <w:numId w:val="5"/>
        </w:numPr>
        <w:spacing w:line="360" w:lineRule="auto"/>
        <w:ind w:firstLineChars="0"/>
      </w:pPr>
      <w:r>
        <w:rPr>
          <w:rFonts w:hint="eastAsia"/>
        </w:rPr>
        <w:t>构建符号表</w:t>
      </w:r>
    </w:p>
    <w:p>
      <w:pPr>
        <w:pStyle w:val="32"/>
        <w:numPr>
          <w:ilvl w:val="0"/>
          <w:numId w:val="5"/>
        </w:numPr>
        <w:spacing w:line="360" w:lineRule="auto"/>
        <w:ind w:firstLineChars="0"/>
      </w:pPr>
      <w:r>
        <w:rPr>
          <w:rFonts w:hint="eastAsia"/>
        </w:rPr>
        <w:t>构建函数表</w:t>
      </w:r>
    </w:p>
    <w:p>
      <w:pPr>
        <w:pStyle w:val="32"/>
        <w:numPr>
          <w:ilvl w:val="0"/>
          <w:numId w:val="5"/>
        </w:numPr>
        <w:spacing w:line="360" w:lineRule="auto"/>
        <w:ind w:firstLineChars="0"/>
      </w:pPr>
      <w:r>
        <w:rPr>
          <w:rFonts w:hint="eastAsia"/>
        </w:rPr>
        <w:t>构建长度表</w:t>
      </w:r>
    </w:p>
    <w:p>
      <w:pPr>
        <w:pStyle w:val="32"/>
        <w:numPr>
          <w:ilvl w:val="0"/>
          <w:numId w:val="5"/>
        </w:numPr>
        <w:spacing w:line="360" w:lineRule="auto"/>
        <w:ind w:firstLineChars="0"/>
      </w:pPr>
      <w:r>
        <w:rPr>
          <w:rFonts w:hint="eastAsia"/>
        </w:rPr>
        <w:t>添加活动记录</w:t>
      </w:r>
    </w:p>
    <w:p>
      <w:pPr>
        <w:pStyle w:val="32"/>
        <w:numPr>
          <w:ilvl w:val="0"/>
          <w:numId w:val="5"/>
        </w:numPr>
        <w:spacing w:line="360" w:lineRule="auto"/>
        <w:ind w:firstLineChars="0"/>
      </w:pPr>
      <w:r>
        <w:rPr>
          <w:rFonts w:hint="eastAsia"/>
        </w:rPr>
        <w:t>添加变量表</w:t>
      </w:r>
    </w:p>
    <w:p>
      <w:pPr>
        <w:pStyle w:val="32"/>
        <w:numPr>
          <w:ilvl w:val="0"/>
          <w:numId w:val="5"/>
        </w:numPr>
        <w:spacing w:line="360" w:lineRule="auto"/>
        <w:ind w:firstLineChars="0"/>
      </w:pPr>
      <w:r>
        <w:rPr>
          <w:rFonts w:hint="eastAsia"/>
        </w:rPr>
        <w:t>符号表预处理</w:t>
      </w:r>
    </w:p>
    <w:p>
      <w:pPr>
        <w:pStyle w:val="32"/>
        <w:numPr>
          <w:ilvl w:val="0"/>
          <w:numId w:val="5"/>
        </w:numPr>
        <w:spacing w:line="360" w:lineRule="auto"/>
        <w:ind w:firstLineChars="0"/>
      </w:pPr>
      <w:r>
        <w:rPr>
          <w:rFonts w:hint="eastAsia"/>
        </w:rPr>
        <w:t>添加函数表</w:t>
      </w:r>
    </w:p>
    <w:p>
      <w:pPr>
        <w:pStyle w:val="32"/>
        <w:numPr>
          <w:ilvl w:val="0"/>
          <w:numId w:val="5"/>
        </w:numPr>
        <w:spacing w:line="360" w:lineRule="auto"/>
        <w:ind w:firstLineChars="0"/>
      </w:pPr>
      <w:r>
        <w:rPr>
          <w:rFonts w:hint="eastAsia"/>
        </w:rPr>
        <w:t>添加参数表</w:t>
      </w:r>
    </w:p>
    <w:p>
      <w:pPr>
        <w:spacing w:line="360" w:lineRule="auto"/>
      </w:pPr>
      <w:r>
        <w:rPr>
          <w:rFonts w:hint="eastAsia"/>
        </w:rPr>
        <w:t>10）构建活动记录与变量表（二合一）</w:t>
      </w:r>
    </w:p>
    <w:p>
      <w:pPr>
        <w:spacing w:line="360" w:lineRule="auto"/>
        <w:rPr>
          <w:rFonts w:ascii="宋体" w:hAnsi="宋体" w:cs="宋体"/>
          <w:color w:val="000000" w:themeColor="text1"/>
          <w:shd w:val="clear" w:color="auto" w:fill="FFFFFF"/>
          <w14:textFill>
            <w14:solidFill>
              <w14:schemeClr w14:val="tx1"/>
            </w14:solidFill>
          </w14:textFill>
        </w:rPr>
      </w:pPr>
      <w:r>
        <w:rPr>
          <w:rFonts w:hint="eastAsia"/>
        </w:rPr>
        <w:t xml:space="preserve">    符号表是在目标代码生成中不可以缺少的提供查询服务的表，在其中记录了程序收集，记录于使用的源程序的语法符号的类型、特征等相关信息</w:t>
      </w:r>
      <w:r>
        <w:rPr>
          <w:rFonts w:hint="eastAsia" w:ascii="宋体" w:hAnsi="宋体" w:cs="宋体"/>
          <w:color w:val="000000" w:themeColor="text1"/>
          <w:shd w:val="clear" w:color="auto" w:fill="FFFFFF"/>
          <w14:textFill>
            <w14:solidFill>
              <w14:schemeClr w14:val="tx1"/>
            </w14:solidFill>
          </w14:textFill>
        </w:rPr>
        <w:t>，信息集中反映了标识符的语义特征属性。在词法分析及语法在分析过程中不断积累和更新表中的信息，并在词法分析到代码生成的各阶段，按各自的需要从表中获取不同的属性信息。在本次课设中，符号表的作用和地位是重要关键的。</w:t>
      </w:r>
    </w:p>
    <w:p>
      <w:pPr>
        <w:autoSpaceDE w:val="0"/>
        <w:autoSpaceDN w:val="0"/>
        <w:adjustRightInd w:val="0"/>
        <w:spacing w:line="360" w:lineRule="auto"/>
        <w:ind w:firstLine="420"/>
        <w:rPr>
          <w:rFonts w:ascii="宋体" w:hAnsi="宋体"/>
        </w:rPr>
      </w:pPr>
      <w:r>
        <w:rPr>
          <w:rFonts w:hint="eastAsia" w:ascii="宋体" w:hAnsi="宋体"/>
        </w:rPr>
        <w:t>符号表是一个编译器的核心数据结构，它代表了标识符的动态语义词典，属于编译中语义分析的知识库。符号表中所登记的信息在编译的不同阶段都要用到，对于一个多遍扫描的编译程序，不同遍所用的符号表也往往各有不同，因为每遍所关心的信息各有差异。符号表的组织方式也决定了未来处理符号表内容时的效率。我所设计的符号表生成器能够在定义标识符时把对应的语义信息填入符号表中；当在语句中使用该标识符时，通过查找相应的表项来判断该标识符是否存在且使用正确。符号表常见的功能有定义和重定义检查、类型匹配校验、数据的越界和溢出检查、值单元存储分配信息和函数的参数传递与校验。由于时间有限，我设计的符号表系统只完成了上述功能中的一部分。</w:t>
      </w:r>
    </w:p>
    <w:p>
      <w:pPr>
        <w:spacing w:line="360" w:lineRule="auto"/>
        <w:ind w:firstLine="420"/>
        <w:rPr>
          <w:rFonts w:ascii="新宋体" w:eastAsia="新宋体" w:cs="新宋体"/>
          <w:bCs/>
          <w:color w:val="000000"/>
          <w:kern w:val="0"/>
          <w:szCs w:val="19"/>
        </w:rPr>
      </w:pPr>
      <w:r>
        <w:rPr>
          <w:rFonts w:hint="eastAsia" w:ascii="新宋体" w:eastAsia="新宋体" w:cs="新宋体"/>
          <w:bCs/>
          <w:color w:val="000000"/>
          <w:kern w:val="0"/>
          <w:szCs w:val="19"/>
        </w:rPr>
        <w:t>符号表是标识符的动态语义词典，属于编译中语义分析的知识库；主要内容：</w:t>
      </w:r>
    </w:p>
    <w:p>
      <w:pPr>
        <w:pStyle w:val="32"/>
        <w:numPr>
          <w:ilvl w:val="0"/>
          <w:numId w:val="6"/>
        </w:numPr>
        <w:spacing w:line="360" w:lineRule="auto"/>
        <w:ind w:firstLineChars="0"/>
        <w:rPr>
          <w:rFonts w:ascii="新宋体" w:eastAsia="新宋体" w:cs="新宋体"/>
          <w:color w:val="000000"/>
          <w:kern w:val="0"/>
          <w:szCs w:val="19"/>
        </w:rPr>
      </w:pPr>
      <w:r>
        <w:rPr>
          <w:rFonts w:hint="eastAsia" w:ascii="新宋体" w:eastAsia="新宋体" w:cs="新宋体"/>
          <w:bCs/>
          <w:color w:val="000000"/>
          <w:kern w:val="0"/>
          <w:szCs w:val="19"/>
        </w:rPr>
        <w:t xml:space="preserve">名字 </w:t>
      </w:r>
      <w:r>
        <w:rPr>
          <w:rFonts w:ascii="新宋体" w:eastAsia="新宋体" w:cs="新宋体"/>
          <w:bCs/>
          <w:color w:val="000000"/>
          <w:kern w:val="0"/>
          <w:szCs w:val="19"/>
        </w:rPr>
        <w:t>—</w:t>
      </w:r>
      <w:r>
        <w:rPr>
          <w:rFonts w:hint="eastAsia" w:ascii="新宋体" w:eastAsia="新宋体" w:cs="新宋体"/>
          <w:bCs/>
          <w:color w:val="000000"/>
          <w:kern w:val="0"/>
          <w:szCs w:val="19"/>
        </w:rPr>
        <w:t xml:space="preserve"> 标识符源码，用作查询关键字；</w:t>
      </w:r>
    </w:p>
    <w:p>
      <w:pPr>
        <w:pStyle w:val="32"/>
        <w:numPr>
          <w:ilvl w:val="0"/>
          <w:numId w:val="6"/>
        </w:numPr>
        <w:spacing w:line="360" w:lineRule="auto"/>
        <w:ind w:left="0" w:firstLine="420" w:firstLineChars="0"/>
        <w:rPr>
          <w:rFonts w:ascii="新宋体" w:eastAsia="新宋体" w:cs="新宋体"/>
          <w:color w:val="000000"/>
          <w:kern w:val="0"/>
          <w:szCs w:val="19"/>
        </w:rPr>
      </w:pPr>
      <w:r>
        <w:rPr>
          <w:rFonts w:hint="eastAsia" w:ascii="新宋体" w:eastAsia="新宋体" w:cs="新宋体"/>
          <w:bCs/>
          <w:color w:val="000000"/>
          <w:kern w:val="0"/>
          <w:szCs w:val="19"/>
        </w:rPr>
        <w:t>类型 -- 该标识符的数据类型及其相关信息；</w:t>
      </w:r>
    </w:p>
    <w:p>
      <w:pPr>
        <w:pStyle w:val="32"/>
        <w:numPr>
          <w:ilvl w:val="0"/>
          <w:numId w:val="6"/>
        </w:numPr>
        <w:spacing w:line="360" w:lineRule="auto"/>
        <w:ind w:left="0" w:firstLine="420" w:firstLineChars="0"/>
        <w:rPr>
          <w:rFonts w:ascii="新宋体" w:eastAsia="新宋体" w:cs="新宋体"/>
          <w:color w:val="000000"/>
          <w:kern w:val="0"/>
          <w:szCs w:val="19"/>
        </w:rPr>
      </w:pPr>
      <w:r>
        <w:rPr>
          <w:rFonts w:hint="eastAsia" w:ascii="新宋体" w:eastAsia="新宋体" w:cs="新宋体"/>
          <w:bCs/>
          <w:color w:val="000000"/>
          <w:kern w:val="0"/>
          <w:szCs w:val="19"/>
        </w:rPr>
        <w:t>种类 -- 该标识符在源程序中的语义角色；</w:t>
      </w:r>
    </w:p>
    <w:p>
      <w:pPr>
        <w:pStyle w:val="32"/>
        <w:numPr>
          <w:ilvl w:val="0"/>
          <w:numId w:val="6"/>
        </w:numPr>
        <w:autoSpaceDE w:val="0"/>
        <w:autoSpaceDN w:val="0"/>
        <w:adjustRightInd w:val="0"/>
        <w:spacing w:line="360" w:lineRule="auto"/>
        <w:ind w:firstLineChars="0"/>
        <w:rPr>
          <w:rFonts w:ascii="新宋体" w:eastAsia="新宋体" w:cs="新宋体"/>
          <w:bCs/>
          <w:color w:val="000000"/>
          <w:kern w:val="0"/>
          <w:szCs w:val="19"/>
        </w:rPr>
      </w:pPr>
      <w:r>
        <w:rPr>
          <w:rFonts w:hint="eastAsia" w:ascii="新宋体" w:eastAsia="新宋体" w:cs="新宋体"/>
          <w:bCs/>
          <w:color w:val="000000"/>
          <w:kern w:val="0"/>
          <w:szCs w:val="19"/>
        </w:rPr>
        <w:t xml:space="preserve"> 地址 -- 与值单元相关的一些信息；</w:t>
      </w:r>
    </w:p>
    <w:p>
      <w:pPr>
        <w:pStyle w:val="32"/>
        <w:autoSpaceDE w:val="0"/>
        <w:autoSpaceDN w:val="0"/>
        <w:adjustRightInd w:val="0"/>
        <w:spacing w:line="360" w:lineRule="auto"/>
        <w:ind w:left="780" w:firstLine="0" w:firstLineChars="0"/>
        <w:rPr>
          <w:bCs/>
          <w:szCs w:val="44"/>
        </w:rPr>
      </w:pP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3</w:t>
      </w:r>
      <w:r>
        <w:rPr>
          <w:bCs/>
          <w:szCs w:val="44"/>
        </w:rPr>
        <w:t xml:space="preserve">.4.2 </w:t>
      </w:r>
      <w:r>
        <w:rPr>
          <w:rFonts w:hint="eastAsia"/>
          <w:bCs/>
          <w:szCs w:val="44"/>
        </w:rPr>
        <w:t>流程图</w:t>
      </w:r>
    </w:p>
    <w:p>
      <w:pPr>
        <w:autoSpaceDE w:val="0"/>
        <w:autoSpaceDN w:val="0"/>
        <w:adjustRightInd w:val="0"/>
        <w:spacing w:line="360" w:lineRule="auto"/>
        <w:jc w:val="center"/>
      </w:pPr>
      <w:r>
        <w:object>
          <v:shape id="_x0000_i1028" o:spt="75" type="#_x0000_t75" style="height:473.9pt;width:88.75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pPr>
      <w:r>
        <w:rPr>
          <w:rFonts w:hint="eastAsia"/>
        </w:rPr>
        <w:t>3.5</w:t>
      </w:r>
      <w:r>
        <w:t xml:space="preserve"> </w:t>
      </w:r>
      <w:r>
        <w:rPr>
          <w:rFonts w:hint="eastAsia"/>
        </w:rPr>
        <w:t>出错处理</w:t>
      </w:r>
    </w:p>
    <w:p>
      <w:pPr>
        <w:autoSpaceDE w:val="0"/>
        <w:autoSpaceDN w:val="0"/>
        <w:adjustRightInd w:val="0"/>
        <w:spacing w:line="360" w:lineRule="auto"/>
        <w:rPr>
          <w:bCs/>
          <w:szCs w:val="44"/>
        </w:rPr>
      </w:pPr>
      <w:r>
        <w:rPr>
          <w:rFonts w:hint="eastAsia"/>
          <w:bCs/>
          <w:szCs w:val="44"/>
        </w:rPr>
        <w:t>3.5.1</w:t>
      </w:r>
      <w:r>
        <w:rPr>
          <w:bCs/>
          <w:szCs w:val="44"/>
        </w:rPr>
        <w:t xml:space="preserve"> </w:t>
      </w:r>
      <w:r>
        <w:rPr>
          <w:rFonts w:hint="eastAsia"/>
          <w:bCs/>
          <w:szCs w:val="44"/>
        </w:rPr>
        <w:t>功能</w:t>
      </w:r>
    </w:p>
    <w:p>
      <w:pPr>
        <w:autoSpaceDE w:val="0"/>
        <w:autoSpaceDN w:val="0"/>
        <w:adjustRightInd w:val="0"/>
        <w:spacing w:line="360" w:lineRule="auto"/>
        <w:rPr>
          <w:bCs/>
          <w:szCs w:val="44"/>
        </w:rPr>
      </w:pPr>
      <w:r>
        <w:rPr>
          <w:rFonts w:hint="eastAsia"/>
          <w:bCs/>
          <w:szCs w:val="44"/>
        </w:rPr>
        <w:t>1）诊察各类错误的能力。</w:t>
      </w:r>
    </w:p>
    <w:p>
      <w:pPr>
        <w:autoSpaceDE w:val="0"/>
        <w:autoSpaceDN w:val="0"/>
        <w:adjustRightInd w:val="0"/>
        <w:spacing w:line="360" w:lineRule="auto"/>
        <w:rPr>
          <w:bCs/>
          <w:szCs w:val="44"/>
        </w:rPr>
      </w:pPr>
      <w:r>
        <w:rPr>
          <w:rFonts w:hint="eastAsia"/>
          <w:bCs/>
          <w:szCs w:val="44"/>
        </w:rPr>
        <w:t>2）报错及时准确（出错位置，错误性质）。</w:t>
      </w:r>
    </w:p>
    <w:p>
      <w:pPr>
        <w:autoSpaceDE w:val="0"/>
        <w:autoSpaceDN w:val="0"/>
        <w:adjustRightInd w:val="0"/>
        <w:spacing w:line="360" w:lineRule="auto"/>
        <w:rPr>
          <w:bCs/>
          <w:szCs w:val="44"/>
        </w:rPr>
      </w:pPr>
      <w:r>
        <w:rPr>
          <w:rFonts w:hint="eastAsia"/>
          <w:bCs/>
          <w:szCs w:val="44"/>
        </w:rPr>
        <w:t>3）一次编译找出错误的多少。</w:t>
      </w:r>
    </w:p>
    <w:p>
      <w:pPr>
        <w:autoSpaceDE w:val="0"/>
        <w:autoSpaceDN w:val="0"/>
        <w:adjustRightInd w:val="0"/>
        <w:spacing w:line="360" w:lineRule="auto"/>
        <w:rPr>
          <w:bCs/>
          <w:szCs w:val="44"/>
        </w:rPr>
      </w:pPr>
      <w:r>
        <w:rPr>
          <w:rFonts w:hint="eastAsia"/>
          <w:bCs/>
          <w:szCs w:val="44"/>
        </w:rPr>
        <w:t>4）改正错误的能力。</w:t>
      </w:r>
    </w:p>
    <w:p>
      <w:pPr>
        <w:autoSpaceDE w:val="0"/>
        <w:autoSpaceDN w:val="0"/>
        <w:adjustRightInd w:val="0"/>
        <w:spacing w:line="360" w:lineRule="auto"/>
        <w:rPr>
          <w:bCs/>
          <w:szCs w:val="44"/>
        </w:rPr>
      </w:pPr>
      <w:r>
        <w:rPr>
          <w:rFonts w:hint="eastAsia"/>
          <w:bCs/>
          <w:szCs w:val="44"/>
        </w:rPr>
        <w:t>5）遏制重复错误信息的能力。</w:t>
      </w: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3.5.2</w:t>
      </w:r>
      <w:r>
        <w:rPr>
          <w:bCs/>
          <w:szCs w:val="44"/>
        </w:rPr>
        <w:t xml:space="preserve"> </w:t>
      </w:r>
      <w:r>
        <w:rPr>
          <w:rFonts w:hint="eastAsia"/>
          <w:bCs/>
          <w:szCs w:val="44"/>
        </w:rPr>
        <w:t>目标与诊察</w:t>
      </w:r>
    </w:p>
    <w:p>
      <w:pPr>
        <w:autoSpaceDE w:val="0"/>
        <w:autoSpaceDN w:val="0"/>
        <w:adjustRightInd w:val="0"/>
        <w:spacing w:line="360" w:lineRule="auto"/>
        <w:rPr>
          <w:bCs/>
          <w:szCs w:val="44"/>
        </w:rPr>
      </w:pPr>
      <w:r>
        <w:rPr>
          <w:rFonts w:hint="eastAsia"/>
          <w:bCs/>
          <w:szCs w:val="44"/>
        </w:rPr>
        <w:t>目标：编译程序对于语法和语义正确的源程序要正确地编译生成等价的目标代码；而对于错误的源程序不能一发现就停止，而是要能检查出错误的性质和出错位置，并使编译能继续下去，同时尽可能多而准确地发现错误和指出各种错误。</w:t>
      </w:r>
    </w:p>
    <w:p>
      <w:pPr>
        <w:autoSpaceDE w:val="0"/>
        <w:autoSpaceDN w:val="0"/>
        <w:adjustRightInd w:val="0"/>
        <w:spacing w:line="360" w:lineRule="auto"/>
        <w:rPr>
          <w:bCs/>
          <w:szCs w:val="44"/>
        </w:rPr>
      </w:pPr>
      <w:r>
        <w:rPr>
          <w:rFonts w:hint="eastAsia"/>
          <w:bCs/>
          <w:szCs w:val="44"/>
        </w:rPr>
        <w:t>诊察：（1）违反语法和语义规则以及超过编译系统限制的错误。由编译程序在语法和语义分析过程中诊察出来。（语义分析要借助符号表）（2）下标越界、计算结果溢出以及动态存储数据区溢出等在目标程序运行时才能检测，因此由目标程序诊察。</w:t>
      </w:r>
    </w:p>
    <w:p>
      <w:pPr>
        <w:autoSpaceDE w:val="0"/>
        <w:autoSpaceDN w:val="0"/>
        <w:adjustRightInd w:val="0"/>
        <w:spacing w:line="360" w:lineRule="auto"/>
        <w:rPr>
          <w:bCs/>
          <w:szCs w:val="44"/>
        </w:rPr>
      </w:pPr>
      <w:r>
        <w:rPr>
          <w:rFonts w:hint="eastAsia"/>
          <w:bCs/>
          <w:szCs w:val="44"/>
        </w:rPr>
        <w:t>对此，编译程序要生成相应的目标程序代码进行检查并处理。</w:t>
      </w: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3.5.2</w:t>
      </w:r>
      <w:r>
        <w:rPr>
          <w:bCs/>
          <w:szCs w:val="44"/>
        </w:rPr>
        <w:t xml:space="preserve"> </w:t>
      </w:r>
      <w:r>
        <w:rPr>
          <w:rFonts w:hint="eastAsia"/>
          <w:bCs/>
          <w:szCs w:val="44"/>
        </w:rPr>
        <w:t>错误分类</w:t>
      </w:r>
    </w:p>
    <w:p>
      <w:pPr>
        <w:autoSpaceDE w:val="0"/>
        <w:autoSpaceDN w:val="0"/>
        <w:adjustRightInd w:val="0"/>
        <w:spacing w:line="360" w:lineRule="auto"/>
        <w:rPr>
          <w:bCs/>
          <w:szCs w:val="44"/>
        </w:rPr>
      </w:pPr>
      <w:r>
        <w:rPr>
          <w:rFonts w:hint="eastAsia"/>
          <w:bCs/>
          <w:szCs w:val="44"/>
        </w:rPr>
        <w:t>错误分类：语法错误、语义错误。</w:t>
      </w:r>
    </w:p>
    <w:p>
      <w:pPr>
        <w:autoSpaceDE w:val="0"/>
        <w:autoSpaceDN w:val="0"/>
        <w:adjustRightInd w:val="0"/>
        <w:spacing w:line="360" w:lineRule="auto"/>
        <w:rPr>
          <w:bCs/>
          <w:szCs w:val="44"/>
        </w:rPr>
      </w:pPr>
      <w:r>
        <w:rPr>
          <w:rFonts w:hint="eastAsia"/>
          <w:bCs/>
          <w:szCs w:val="44"/>
        </w:rPr>
        <w:t>语法错误：程序结构不符合语法（包括词法）规则的错误。如漏掉分号、小数点写成逗号等错误。</w:t>
      </w:r>
    </w:p>
    <w:p>
      <w:pPr>
        <w:autoSpaceDE w:val="0"/>
        <w:autoSpaceDN w:val="0"/>
        <w:adjustRightInd w:val="0"/>
        <w:spacing w:line="360" w:lineRule="auto"/>
        <w:rPr>
          <w:bCs/>
          <w:szCs w:val="44"/>
        </w:rPr>
      </w:pPr>
      <w:r>
        <w:rPr>
          <w:rFonts w:hint="eastAsia"/>
          <w:bCs/>
          <w:szCs w:val="44"/>
        </w:rPr>
        <w:t>语义错误：程序不符合语义规则或超越具体计算机系统的限制。如标识符先声明再使用、溢出错误等。</w:t>
      </w:r>
    </w:p>
    <w:p>
      <w:pPr>
        <w:autoSpaceDE w:val="0"/>
        <w:autoSpaceDN w:val="0"/>
        <w:adjustRightInd w:val="0"/>
        <w:spacing w:line="360" w:lineRule="auto"/>
        <w:rPr>
          <w:bCs/>
          <w:szCs w:val="44"/>
        </w:rPr>
      </w:pPr>
    </w:p>
    <w:p>
      <w:pPr>
        <w:autoSpaceDE w:val="0"/>
        <w:autoSpaceDN w:val="0"/>
        <w:adjustRightInd w:val="0"/>
        <w:spacing w:line="360" w:lineRule="auto"/>
        <w:rPr>
          <w:bCs/>
          <w:szCs w:val="44"/>
        </w:rPr>
      </w:pPr>
      <w:r>
        <w:rPr>
          <w:rFonts w:hint="eastAsia"/>
          <w:bCs/>
          <w:szCs w:val="44"/>
        </w:rPr>
        <w:t>3.5.3</w:t>
      </w:r>
      <w:r>
        <w:rPr>
          <w:bCs/>
          <w:szCs w:val="44"/>
        </w:rPr>
        <w:t xml:space="preserve"> </w:t>
      </w:r>
      <w:r>
        <w:rPr>
          <w:rFonts w:hint="eastAsia"/>
          <w:bCs/>
          <w:szCs w:val="44"/>
        </w:rPr>
        <w:t>处理方式</w:t>
      </w:r>
    </w:p>
    <w:p>
      <w:pPr>
        <w:autoSpaceDE w:val="0"/>
        <w:autoSpaceDN w:val="0"/>
        <w:adjustRightInd w:val="0"/>
        <w:spacing w:line="360" w:lineRule="auto"/>
        <w:rPr>
          <w:bCs/>
          <w:szCs w:val="44"/>
        </w:rPr>
      </w:pPr>
      <w:r>
        <w:rPr>
          <w:rFonts w:hint="eastAsia"/>
          <w:bCs/>
          <w:szCs w:val="44"/>
        </w:rPr>
        <w:t>（1）错误改正：指编译诊察出错误以后，根据文法进行错误改正。实际做起来很难，尽量改正如缺少分号这样的小错误。</w:t>
      </w:r>
    </w:p>
    <w:p>
      <w:pPr>
        <w:autoSpaceDE w:val="0"/>
        <w:autoSpaceDN w:val="0"/>
        <w:adjustRightInd w:val="0"/>
        <w:spacing w:line="360" w:lineRule="auto"/>
        <w:rPr>
          <w:bCs/>
          <w:szCs w:val="44"/>
        </w:rPr>
      </w:pPr>
      <w:r>
        <w:rPr>
          <w:rFonts w:hint="eastAsia"/>
          <w:bCs/>
          <w:szCs w:val="44"/>
        </w:rPr>
        <w:t>（2）错误局部化处理：发现错误后吧错误控制在局部范围，避免错误扩散，影响其他部分分析。</w:t>
      </w:r>
    </w:p>
    <w:p>
      <w:pPr>
        <w:autoSpaceDE w:val="0"/>
        <w:autoSpaceDN w:val="0"/>
        <w:adjustRightInd w:val="0"/>
        <w:spacing w:line="360" w:lineRule="auto"/>
        <w:ind w:firstLine="420"/>
        <w:rPr>
          <w:bCs/>
          <w:szCs w:val="44"/>
        </w:rPr>
      </w:pPr>
      <w:r>
        <w:rPr>
          <w:rFonts w:hint="eastAsia"/>
          <w:bCs/>
          <w:szCs w:val="44"/>
        </w:rPr>
        <w:t>一般原则：直接跳过。</w:t>
      </w:r>
    </w:p>
    <w:p>
      <w:pPr>
        <w:autoSpaceDE w:val="0"/>
        <w:autoSpaceDN w:val="0"/>
        <w:adjustRightInd w:val="0"/>
        <w:spacing w:line="360" w:lineRule="auto"/>
        <w:ind w:firstLine="420"/>
        <w:rPr>
          <w:bCs/>
          <w:szCs w:val="44"/>
        </w:rPr>
      </w:pPr>
      <w:r>
        <w:rPr>
          <w:rFonts w:hint="eastAsia"/>
          <w:bCs/>
          <w:szCs w:val="44"/>
        </w:rPr>
        <w:t>错误局部化处理的实现：递归下降分析法。</w:t>
      </w:r>
    </w:p>
    <w:p>
      <w:pPr>
        <w:autoSpaceDE w:val="0"/>
        <w:autoSpaceDN w:val="0"/>
        <w:adjustRightInd w:val="0"/>
        <w:spacing w:line="360" w:lineRule="auto"/>
        <w:ind w:firstLine="420"/>
        <w:rPr>
          <w:bCs/>
          <w:szCs w:val="44"/>
        </w:rPr>
      </w:pPr>
      <w:r>
        <w:rPr>
          <w:rFonts w:hint="eastAsia"/>
          <w:bCs/>
          <w:szCs w:val="44"/>
        </w:rPr>
        <w:t>提高错误局部化程度的方法：合法后继符号集与定制符号集。</w:t>
      </w:r>
    </w:p>
    <w:p>
      <w:pPr>
        <w:autoSpaceDE w:val="0"/>
        <w:autoSpaceDN w:val="0"/>
        <w:adjustRightInd w:val="0"/>
        <w:spacing w:line="360" w:lineRule="auto"/>
        <w:rPr>
          <w:bCs/>
          <w:szCs w:val="44"/>
        </w:rPr>
      </w:pPr>
    </w:p>
    <w:p>
      <w:pPr>
        <w:autoSpaceDE w:val="0"/>
        <w:autoSpaceDN w:val="0"/>
        <w:adjustRightInd w:val="0"/>
        <w:spacing w:line="360" w:lineRule="auto"/>
        <w:rPr>
          <w:bCs/>
          <w:szCs w:val="44"/>
        </w:rPr>
      </w:pPr>
    </w:p>
    <w:p>
      <w:pPr>
        <w:pStyle w:val="32"/>
        <w:numPr>
          <w:ilvl w:val="1"/>
          <w:numId w:val="7"/>
        </w:numPr>
        <w:autoSpaceDE w:val="0"/>
        <w:autoSpaceDN w:val="0"/>
        <w:adjustRightInd w:val="0"/>
        <w:spacing w:line="360" w:lineRule="auto"/>
        <w:ind w:firstLineChars="0"/>
        <w:rPr>
          <w:bCs/>
          <w:szCs w:val="44"/>
        </w:rPr>
      </w:pPr>
      <w:r>
        <w:rPr>
          <w:rFonts w:hint="eastAsia"/>
          <w:bCs/>
          <w:szCs w:val="44"/>
        </w:rPr>
        <w:t>输入输出功能</w:t>
      </w:r>
    </w:p>
    <w:p>
      <w:pPr>
        <w:autoSpaceDE w:val="0"/>
        <w:autoSpaceDN w:val="0"/>
        <w:adjustRightInd w:val="0"/>
        <w:spacing w:line="360" w:lineRule="auto"/>
        <w:rPr>
          <w:bCs/>
          <w:szCs w:val="44"/>
        </w:rPr>
      </w:pPr>
      <w:r>
        <w:rPr>
          <w:rFonts w:hint="eastAsia"/>
          <w:bCs/>
          <w:szCs w:val="44"/>
        </w:rPr>
        <w:t>输入：源程序；</w:t>
      </w:r>
    </w:p>
    <w:p>
      <w:pPr>
        <w:autoSpaceDE w:val="0"/>
        <w:autoSpaceDN w:val="0"/>
        <w:adjustRightInd w:val="0"/>
        <w:spacing w:line="360" w:lineRule="auto"/>
        <w:rPr>
          <w:bCs/>
          <w:szCs w:val="44"/>
        </w:rPr>
      </w:pPr>
      <w:r>
        <w:rPr>
          <w:rFonts w:hint="eastAsia"/>
          <w:bCs/>
          <w:szCs w:val="44"/>
        </w:rPr>
        <w:t>输出：单词符号。词法分析器的单词符号常常表示成以下的二元式(单词种别码，单词符号的属性值)。</w:t>
      </w:r>
    </w:p>
    <w:p>
      <w:pPr>
        <w:autoSpaceDE w:val="0"/>
        <w:autoSpaceDN w:val="0"/>
        <w:adjustRightInd w:val="0"/>
        <w:spacing w:line="360" w:lineRule="auto"/>
        <w:rPr>
          <w:bCs/>
          <w:szCs w:val="44"/>
        </w:rPr>
      </w:pPr>
    </w:p>
    <w:p>
      <w:pPr>
        <w:autoSpaceDE w:val="0"/>
        <w:autoSpaceDN w:val="0"/>
        <w:adjustRightInd w:val="0"/>
        <w:spacing w:line="360" w:lineRule="auto"/>
        <w:rPr>
          <w:bCs/>
          <w:szCs w:val="44"/>
        </w:rPr>
      </w:pPr>
    </w:p>
    <w:p>
      <w:pPr>
        <w:pStyle w:val="32"/>
        <w:numPr>
          <w:ilvl w:val="1"/>
          <w:numId w:val="7"/>
        </w:numPr>
        <w:autoSpaceDE w:val="0"/>
        <w:autoSpaceDN w:val="0"/>
        <w:adjustRightInd w:val="0"/>
        <w:spacing w:line="360" w:lineRule="auto"/>
        <w:ind w:firstLineChars="0"/>
        <w:rPr>
          <w:bCs/>
          <w:szCs w:val="44"/>
        </w:rPr>
      </w:pPr>
      <w:r>
        <w:rPr>
          <w:rFonts w:hint="eastAsia"/>
          <w:bCs/>
          <w:szCs w:val="44"/>
        </w:rPr>
        <w:t>可视化界面</w:t>
      </w:r>
    </w:p>
    <w:p>
      <w:pPr>
        <w:autoSpaceDE w:val="0"/>
        <w:autoSpaceDN w:val="0"/>
        <w:adjustRightInd w:val="0"/>
        <w:spacing w:line="360" w:lineRule="auto"/>
      </w:pPr>
      <w:r>
        <w:t>算法功能模块和可视化模块</w:t>
      </w:r>
      <w:r>
        <w:rPr>
          <w:rFonts w:hint="eastAsia"/>
        </w:rPr>
        <w:t>：</w:t>
      </w:r>
      <w:r>
        <w:t xml:space="preserve">算法功能模块与普通编译器相似， 分为 </w:t>
      </w:r>
      <w:r>
        <w:rPr>
          <w:rFonts w:hint="eastAsia"/>
        </w:rPr>
        <w:t>“</w:t>
      </w:r>
      <w:r>
        <w:t xml:space="preserve">词法分析器 </w:t>
      </w:r>
      <w:r>
        <w:rPr>
          <w:rFonts w:hint="eastAsia"/>
        </w:rPr>
        <w:t>”</w:t>
      </w:r>
      <w:r>
        <w:t xml:space="preserve">、 </w:t>
      </w:r>
      <w:r>
        <w:rPr>
          <w:rFonts w:hint="eastAsia"/>
        </w:rPr>
        <w:t>“</w:t>
      </w:r>
      <w:r>
        <w:t xml:space="preserve">语法分析器 </w:t>
      </w:r>
      <w:r>
        <w:rPr>
          <w:rFonts w:hint="eastAsia"/>
        </w:rPr>
        <w:t>”</w:t>
      </w:r>
      <w:r>
        <w:t>、</w:t>
      </w:r>
      <w:r>
        <w:rPr>
          <w:rFonts w:hint="eastAsia"/>
        </w:rPr>
        <w:t>“</w:t>
      </w:r>
      <w:r>
        <w:t>语义分析器</w:t>
      </w:r>
      <w:r>
        <w:rPr>
          <w:rFonts w:hint="eastAsia"/>
        </w:rPr>
        <w:t>”</w:t>
      </w:r>
      <w:r>
        <w:t>和</w:t>
      </w:r>
      <w:r>
        <w:rPr>
          <w:rFonts w:hint="eastAsia"/>
        </w:rPr>
        <w:t>“</w:t>
      </w:r>
      <w:r>
        <w:t>中间代码生成器</w:t>
      </w:r>
      <w:r>
        <w:rPr>
          <w:rFonts w:hint="eastAsia"/>
        </w:rPr>
        <w:t>”</w:t>
      </w:r>
      <w:r>
        <w:t>四个部分</w:t>
      </w:r>
      <w:r>
        <w:rPr>
          <w:rFonts w:hint="eastAsia"/>
        </w:rPr>
        <w:t>；</w:t>
      </w:r>
      <w:r>
        <w:t>可视化模块与算法功能模块一一映射，将传统编译器中的算法实现的输入与输出结果动态地展现在可视化界面上</w:t>
      </w:r>
      <w:r>
        <w:rPr>
          <w:rFonts w:hint="eastAsia"/>
        </w:rPr>
        <w:t>。</w:t>
      </w:r>
    </w:p>
    <w:p>
      <w:pPr>
        <w:autoSpaceDE w:val="0"/>
        <w:autoSpaceDN w:val="0"/>
        <w:adjustRightInd w:val="0"/>
        <w:spacing w:line="360" w:lineRule="auto"/>
      </w:pPr>
      <w:r>
        <w:rPr>
          <w:rFonts w:hint="eastAsia"/>
        </w:rPr>
        <w:t>除了实现传统编译器的词法分析、语法分析、语义分析、中间代码生成外，</w:t>
      </w:r>
    </w:p>
    <w:p>
      <w:pPr>
        <w:autoSpaceDE w:val="0"/>
        <w:autoSpaceDN w:val="0"/>
        <w:adjustRightInd w:val="0"/>
        <w:spacing w:line="360" w:lineRule="auto"/>
      </w:pPr>
      <w:r>
        <w:rPr>
          <w:rFonts w:hint="eastAsia"/>
        </w:rPr>
        <w:t>还包含对应功能模块的可视化功能：</w:t>
      </w:r>
    </w:p>
    <w:p>
      <w:pPr>
        <w:autoSpaceDE w:val="0"/>
        <w:autoSpaceDN w:val="0"/>
        <w:adjustRightInd w:val="0"/>
        <w:spacing w:line="360" w:lineRule="auto"/>
      </w:pPr>
      <w:r>
        <w:rPr>
          <w:rFonts w:hint="eastAsia"/>
        </w:rPr>
        <w:t>1) 词法分析过程中动态显示构词缓冲区中指针的改变，高亮显示正在分析的词素，被分析过的词素按照不同的类型呈现不同的颜色；</w:t>
      </w:r>
    </w:p>
    <w:p>
      <w:pPr>
        <w:autoSpaceDE w:val="0"/>
        <w:autoSpaceDN w:val="0"/>
        <w:adjustRightInd w:val="0"/>
        <w:spacing w:line="360" w:lineRule="auto"/>
      </w:pPr>
      <w:r>
        <w:rPr>
          <w:rFonts w:hint="eastAsia"/>
        </w:rPr>
        <w:t>2) 语法分析过程中动态展示语法分析栈的变化，包括堆栈内容、堆栈指针以及堆栈生长方向；</w:t>
      </w:r>
    </w:p>
    <w:p>
      <w:pPr>
        <w:autoSpaceDE w:val="0"/>
        <w:autoSpaceDN w:val="0"/>
        <w:adjustRightInd w:val="0"/>
        <w:spacing w:line="360" w:lineRule="auto"/>
      </w:pPr>
      <w:r>
        <w:rPr>
          <w:rFonts w:hint="eastAsia"/>
        </w:rPr>
        <w:t>3) 语法分析过程中动态构造语法树， 语义分析过程中动态改变语法树上被调用节点的颜色和属性值；</w:t>
      </w:r>
    </w:p>
    <w:p>
      <w:pPr>
        <w:autoSpaceDE w:val="0"/>
        <w:autoSpaceDN w:val="0"/>
        <w:adjustRightInd w:val="0"/>
        <w:spacing w:line="360" w:lineRule="auto"/>
      </w:pPr>
      <w:r>
        <w:rPr>
          <w:rFonts w:hint="eastAsia"/>
        </w:rPr>
        <w:t>4) 中间代码生成过程中动态展现正在分析的语句和正在生成的三地址代码；</w:t>
      </w:r>
    </w:p>
    <w:p>
      <w:pPr>
        <w:autoSpaceDE w:val="0"/>
        <w:autoSpaceDN w:val="0"/>
        <w:adjustRightInd w:val="0"/>
        <w:spacing w:line="360" w:lineRule="auto"/>
      </w:pPr>
      <w:r>
        <w:rPr>
          <w:rFonts w:hint="eastAsia"/>
        </w:rPr>
        <w:t>5) 符号表中的值随着编译的进行动态改变；</w:t>
      </w:r>
    </w:p>
    <w:p>
      <w:pPr>
        <w:autoSpaceDE w:val="0"/>
        <w:autoSpaceDN w:val="0"/>
        <w:adjustRightInd w:val="0"/>
        <w:spacing w:line="360" w:lineRule="auto"/>
      </w:pPr>
      <w:r>
        <w:rPr>
          <w:rFonts w:hint="eastAsia"/>
        </w:rPr>
        <w:t>6) 实时产生和定位的错误处理系统。</w:t>
      </w:r>
    </w:p>
    <w:p>
      <w:pPr>
        <w:autoSpaceDE w:val="0"/>
        <w:autoSpaceDN w:val="0"/>
        <w:adjustRightInd w:val="0"/>
        <w:spacing w:line="360" w:lineRule="auto"/>
        <w:jc w:val="center"/>
      </w:pPr>
      <w:r>
        <w:drawing>
          <wp:inline distT="0" distB="0" distL="0" distR="0">
            <wp:extent cx="3898265" cy="376491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900622" cy="3767298"/>
                    </a:xfrm>
                    <a:prstGeom prst="rect">
                      <a:avLst/>
                    </a:prstGeom>
                  </pic:spPr>
                </pic:pic>
              </a:graphicData>
            </a:graphic>
          </wp:inline>
        </w:drawing>
      </w:r>
    </w:p>
    <w:p>
      <w:pPr>
        <w:autoSpaceDE w:val="0"/>
        <w:autoSpaceDN w:val="0"/>
        <w:adjustRightInd w:val="0"/>
        <w:spacing w:line="360" w:lineRule="auto"/>
        <w:rPr>
          <w:bCs/>
          <w:szCs w:val="44"/>
        </w:rPr>
      </w:pPr>
    </w:p>
    <w:p>
      <w:pPr>
        <w:autoSpaceDE w:val="0"/>
        <w:autoSpaceDN w:val="0"/>
        <w:adjustRightInd w:val="0"/>
        <w:spacing w:line="360" w:lineRule="auto"/>
        <w:rPr>
          <w:bCs/>
          <w:szCs w:val="44"/>
        </w:rPr>
      </w:pPr>
    </w:p>
    <w:p>
      <w:pPr>
        <w:pStyle w:val="32"/>
        <w:numPr>
          <w:ilvl w:val="1"/>
          <w:numId w:val="7"/>
        </w:numPr>
        <w:autoSpaceDE w:val="0"/>
        <w:autoSpaceDN w:val="0"/>
        <w:adjustRightInd w:val="0"/>
        <w:spacing w:line="360" w:lineRule="auto"/>
        <w:ind w:firstLineChars="0"/>
        <w:rPr>
          <w:bCs/>
          <w:szCs w:val="44"/>
        </w:rPr>
      </w:pPr>
      <w:r>
        <w:rPr>
          <w:rFonts w:hint="eastAsia"/>
          <w:bCs/>
          <w:szCs w:val="44"/>
        </w:rPr>
        <w:t>中间代码生成</w:t>
      </w:r>
    </w:p>
    <w:p>
      <w:pPr>
        <w:autoSpaceDE w:val="0"/>
        <w:autoSpaceDN w:val="0"/>
        <w:adjustRightInd w:val="0"/>
        <w:spacing w:line="360" w:lineRule="auto"/>
        <w:rPr>
          <w:bCs/>
          <w:szCs w:val="44"/>
        </w:rPr>
      </w:pPr>
      <w:r>
        <w:rPr>
          <w:rFonts w:hint="eastAsia"/>
          <w:bCs/>
          <w:szCs w:val="44"/>
        </w:rPr>
        <w:t>3.8.1</w:t>
      </w:r>
      <w:r>
        <w:rPr>
          <w:bCs/>
          <w:szCs w:val="44"/>
        </w:rPr>
        <w:t xml:space="preserve"> </w:t>
      </w:r>
      <w:r>
        <w:rPr>
          <w:rFonts w:hint="eastAsia"/>
          <w:bCs/>
          <w:szCs w:val="44"/>
        </w:rPr>
        <w:t>功能</w:t>
      </w:r>
    </w:p>
    <w:p>
      <w:pPr>
        <w:spacing w:line="360" w:lineRule="auto"/>
      </w:pPr>
      <w:r>
        <w:rPr>
          <w:rFonts w:hint="eastAsia"/>
        </w:rPr>
        <w:t>1）</w:t>
      </w:r>
      <w:r>
        <w:t>构建语义栈</w:t>
      </w:r>
    </w:p>
    <w:p>
      <w:pPr>
        <w:spacing w:line="360" w:lineRule="auto"/>
      </w:pPr>
      <w:r>
        <w:rPr>
          <w:rFonts w:hint="eastAsia"/>
        </w:rPr>
        <w:t>2）</w:t>
      </w:r>
      <w:r>
        <w:t>重新导入二元式</w:t>
      </w:r>
    </w:p>
    <w:p>
      <w:pPr>
        <w:spacing w:line="360" w:lineRule="auto"/>
      </w:pPr>
      <w:r>
        <w:rPr>
          <w:rFonts w:hint="eastAsia"/>
        </w:rPr>
        <w:t>3）获取动作序列</w:t>
      </w:r>
    </w:p>
    <w:p>
      <w:pPr>
        <w:spacing w:line="360" w:lineRule="auto"/>
      </w:pPr>
      <w:r>
        <w:rPr>
          <w:rFonts w:hint="eastAsia"/>
        </w:rPr>
        <w:t>4）</w:t>
      </w:r>
      <w:r>
        <w:t>初始化四元式</w:t>
      </w:r>
    </w:p>
    <w:p>
      <w:pPr>
        <w:spacing w:line="360" w:lineRule="auto"/>
      </w:pPr>
      <w:r>
        <w:rPr>
          <w:rFonts w:hint="eastAsia"/>
        </w:rPr>
        <w:t>5）</w:t>
      </w:r>
      <w:r>
        <w:t>获取动作序列位置</w:t>
      </w:r>
    </w:p>
    <w:p>
      <w:pPr>
        <w:spacing w:line="360" w:lineRule="auto"/>
      </w:pPr>
      <w:r>
        <w:rPr>
          <w:rFonts w:hint="eastAsia"/>
        </w:rPr>
        <w:t>6）</w:t>
      </w:r>
      <w:r>
        <w:t>在已有动作序列的基础上生成四元式</w:t>
      </w:r>
      <w:r>
        <w:rPr>
          <w:rFonts w:hint="eastAsia"/>
        </w:rPr>
        <w:t>（自底向上）</w:t>
      </w:r>
    </w:p>
    <w:p>
      <w:pPr>
        <w:spacing w:line="360" w:lineRule="auto"/>
      </w:pPr>
      <w:r>
        <w:rPr>
          <w:rFonts w:hint="eastAsia"/>
        </w:rPr>
        <w:t>7）</w:t>
      </w:r>
      <w:r>
        <w:t>输出四元式</w:t>
      </w:r>
    </w:p>
    <w:p>
      <w:pPr>
        <w:spacing w:line="360" w:lineRule="auto"/>
      </w:pPr>
      <w:r>
        <w:t>8</w:t>
      </w:r>
      <w:r>
        <w:rPr>
          <w:rFonts w:hint="eastAsia"/>
        </w:rPr>
        <w:t>）</w:t>
      </w:r>
      <w:r>
        <w:t>四元式的预处理及优化</w:t>
      </w:r>
    </w:p>
    <w:p>
      <w:pPr>
        <w:spacing w:line="360" w:lineRule="auto"/>
        <w:ind w:firstLine="480"/>
      </w:pPr>
      <w:r>
        <w:rPr>
          <w:rFonts w:hint="eastAsia"/>
        </w:rPr>
        <w:t>中间代码是高级程序语言中，各种语法成分的语义结构表示；它介于源语言和目标语言之间。中间代码设置的目的是便于编译的后期处理（优化和目标代码生成）。因此生成四元式是制作一个编译器必不可少的一环。</w:t>
      </w:r>
    </w:p>
    <w:p>
      <w:pPr>
        <w:spacing w:line="360" w:lineRule="auto"/>
        <w:ind w:firstLine="480" w:firstLineChars="200"/>
        <w:rPr>
          <w:rFonts w:ascii="宋体" w:hAnsi="宋体"/>
        </w:rPr>
      </w:pPr>
      <w:r>
        <w:rPr>
          <w:rFonts w:hint="eastAsia" w:ascii="宋体" w:hAnsi="宋体"/>
        </w:rPr>
        <w:t>中间代码生成属于语义分析的阶段，中间代码是高级程序语言中，各种语法成分的语义结构表示，它介于源语言和目标语言之间。设置中间代码有以下三点好处：</w:t>
      </w:r>
    </w:p>
    <w:p>
      <w:pPr>
        <w:spacing w:line="360" w:lineRule="auto"/>
        <w:ind w:firstLine="420"/>
        <w:rPr>
          <w:rFonts w:ascii="宋体" w:hAnsi="宋体"/>
        </w:rPr>
      </w:pPr>
      <w:r>
        <w:rPr>
          <w:rFonts w:hint="eastAsia" w:ascii="宋体" w:hAnsi="宋体"/>
        </w:rPr>
        <w:t>1）便于进行与机器无关的代码优化工作。</w:t>
      </w:r>
    </w:p>
    <w:p>
      <w:pPr>
        <w:spacing w:line="360" w:lineRule="auto"/>
        <w:rPr>
          <w:rFonts w:ascii="宋体" w:hAnsi="宋体"/>
        </w:rPr>
      </w:pPr>
      <w:r>
        <w:rPr>
          <w:rFonts w:ascii="宋体" w:hAnsi="宋体"/>
        </w:rPr>
        <w:tab/>
      </w:r>
      <w:r>
        <w:rPr>
          <w:rFonts w:hint="eastAsia" w:ascii="宋体" w:hAnsi="宋体"/>
        </w:rPr>
        <w:t>2）是编译程序改变目标机更容易。</w:t>
      </w:r>
    </w:p>
    <w:p>
      <w:pPr>
        <w:spacing w:line="360" w:lineRule="auto"/>
        <w:rPr>
          <w:rFonts w:ascii="宋体" w:hAnsi="宋体"/>
        </w:rPr>
      </w:pPr>
      <w:r>
        <w:rPr>
          <w:rFonts w:ascii="宋体" w:hAnsi="宋体"/>
        </w:rPr>
        <w:tab/>
      </w:r>
      <w:r>
        <w:rPr>
          <w:rFonts w:hint="eastAsia" w:ascii="宋体" w:hAnsi="宋体"/>
        </w:rPr>
        <w:t>3）使编译程序的结构在逻辑上更为简单明确。</w:t>
      </w:r>
    </w:p>
    <w:p>
      <w:pPr>
        <w:autoSpaceDE w:val="0"/>
        <w:autoSpaceDN w:val="0"/>
        <w:adjustRightInd w:val="0"/>
        <w:spacing w:line="360" w:lineRule="auto"/>
        <w:rPr>
          <w:rFonts w:ascii="宋体" w:hAnsi="宋体"/>
        </w:rPr>
      </w:pPr>
      <w:r>
        <w:rPr>
          <w:rFonts w:hint="eastAsia" w:ascii="宋体" w:hAnsi="宋体"/>
        </w:rPr>
        <w:t>以中间语言为界面，编译前端和后端的接口更清晰。我设计的四元式生成器是在语法分析的基础上，直接获取动作序列，而后直接基于词法序列进行分析，采用了自底向上的LR0分析法，对于每一个作用域都生成唯一的四元式结构体数组，便于接下来中间代码的优化，作用域和作用域之间的四元式序列互不干扰。</w:t>
      </w:r>
    </w:p>
    <w:p>
      <w:pPr>
        <w:autoSpaceDE w:val="0"/>
        <w:autoSpaceDN w:val="0"/>
        <w:adjustRightInd w:val="0"/>
        <w:spacing w:line="360" w:lineRule="auto"/>
        <w:rPr>
          <w:rFonts w:ascii="宋体" w:hAnsi="宋体"/>
        </w:rPr>
      </w:pPr>
    </w:p>
    <w:p>
      <w:pPr>
        <w:autoSpaceDE w:val="0"/>
        <w:autoSpaceDN w:val="0"/>
        <w:adjustRightInd w:val="0"/>
        <w:spacing w:line="360" w:lineRule="auto"/>
        <w:rPr>
          <w:rFonts w:ascii="宋体" w:hAnsi="宋体"/>
        </w:rPr>
      </w:pPr>
      <w:r>
        <w:rPr>
          <w:rFonts w:hint="eastAsia" w:ascii="宋体" w:hAnsi="宋体"/>
        </w:rPr>
        <w:t>3.8.2</w:t>
      </w:r>
      <w:r>
        <w:rPr>
          <w:rFonts w:ascii="宋体" w:hAnsi="宋体"/>
        </w:rPr>
        <w:t xml:space="preserve"> </w:t>
      </w:r>
      <w:r>
        <w:rPr>
          <w:rFonts w:hint="eastAsia" w:ascii="宋体" w:hAnsi="宋体"/>
        </w:rPr>
        <w:t>流程图</w:t>
      </w:r>
    </w:p>
    <w:p>
      <w:pPr>
        <w:autoSpaceDE w:val="0"/>
        <w:autoSpaceDN w:val="0"/>
        <w:adjustRightInd w:val="0"/>
        <w:spacing w:line="360" w:lineRule="auto"/>
        <w:jc w:val="center"/>
      </w:pPr>
      <w:r>
        <w:object>
          <v:shape id="_x0000_i1029" o:spt="75" type="#_x0000_t75" style="height:290.2pt;width:278.15pt;" o:ole="t" filled="f" o:preferrelative="t" stroked="f" coordsize="21600,21600">
            <v:path/>
            <v:fill on="f" focussize="0,0"/>
            <v:stroke on="f" joinstyle="miter"/>
            <v:imagedata r:id="rId18" o:title=""/>
            <o:lock v:ext="edit" aspectratio="t"/>
            <w10:wrap type="none"/>
            <w10:anchorlock/>
          </v:shape>
          <o:OLEObject Type="Embed" ProgID="Visio.Drawing.15" ShapeID="_x0000_i1029" DrawAspect="Content" ObjectID="_1468075729" r:id="rId17">
            <o:LockedField>false</o:LockedField>
          </o:OLEObject>
        </w:object>
      </w:r>
    </w:p>
    <w:p>
      <w:pPr>
        <w:autoSpaceDE w:val="0"/>
        <w:autoSpaceDN w:val="0"/>
        <w:adjustRightInd w:val="0"/>
        <w:spacing w:line="360" w:lineRule="auto"/>
        <w:jc w:val="center"/>
      </w:pPr>
    </w:p>
    <w:p>
      <w:pPr>
        <w:autoSpaceDE w:val="0"/>
        <w:autoSpaceDN w:val="0"/>
        <w:adjustRightInd w:val="0"/>
        <w:spacing w:line="360" w:lineRule="auto"/>
        <w:jc w:val="center"/>
      </w:pPr>
    </w:p>
    <w:p>
      <w:pPr>
        <w:autoSpaceDE w:val="0"/>
        <w:autoSpaceDN w:val="0"/>
        <w:adjustRightInd w:val="0"/>
        <w:spacing w:line="360" w:lineRule="auto"/>
        <w:jc w:val="center"/>
      </w:pPr>
    </w:p>
    <w:p>
      <w:pPr>
        <w:autoSpaceDE w:val="0"/>
        <w:autoSpaceDN w:val="0"/>
        <w:adjustRightInd w:val="0"/>
        <w:spacing w:line="360" w:lineRule="auto"/>
        <w:jc w:val="center"/>
      </w:pPr>
    </w:p>
    <w:p>
      <w:pPr>
        <w:autoSpaceDE w:val="0"/>
        <w:autoSpaceDN w:val="0"/>
        <w:adjustRightInd w:val="0"/>
        <w:spacing w:line="360" w:lineRule="auto"/>
        <w:jc w:val="center"/>
      </w:pPr>
    </w:p>
    <w:p>
      <w:pPr>
        <w:autoSpaceDE w:val="0"/>
        <w:autoSpaceDN w:val="0"/>
        <w:adjustRightInd w:val="0"/>
        <w:spacing w:line="360" w:lineRule="auto"/>
        <w:jc w:val="center"/>
      </w:pPr>
    </w:p>
    <w:p>
      <w:pPr>
        <w:autoSpaceDE w:val="0"/>
        <w:autoSpaceDN w:val="0"/>
        <w:adjustRightInd w:val="0"/>
        <w:spacing w:line="360" w:lineRule="auto"/>
        <w:jc w:val="center"/>
        <w:rPr>
          <w:rFonts w:hint="eastAsia"/>
          <w:b/>
          <w:bCs/>
        </w:rPr>
      </w:pPr>
      <w:r>
        <w:rPr>
          <w:rFonts w:hint="eastAsia"/>
          <w:b/>
          <w:bCs/>
          <w:lang w:val="en-US" w:eastAsia="zh-CN"/>
        </w:rPr>
        <w:t xml:space="preserve">4 </w:t>
      </w:r>
      <w:r>
        <w:rPr>
          <w:rFonts w:hint="eastAsia"/>
          <w:b/>
          <w:bCs/>
        </w:rPr>
        <w:t>功能设计</w:t>
      </w:r>
    </w:p>
    <w:p>
      <w:pPr>
        <w:autoSpaceDE w:val="0"/>
        <w:autoSpaceDN w:val="0"/>
        <w:adjustRightInd w:val="0"/>
        <w:spacing w:line="360" w:lineRule="auto"/>
        <w:jc w:val="left"/>
        <w:rPr>
          <w:rFonts w:hint="eastAsia"/>
          <w:b w:val="0"/>
          <w:bCs w:val="0"/>
          <w:lang w:val="en-US" w:eastAsia="zh-CN"/>
        </w:rPr>
      </w:pPr>
      <w:r>
        <w:rPr>
          <w:rFonts w:hint="eastAsia"/>
          <w:b w:val="0"/>
          <w:bCs w:val="0"/>
          <w:lang w:val="en-US" w:eastAsia="zh-CN"/>
        </w:rPr>
        <w:t>4.1 词法模块</w:t>
      </w:r>
    </w:p>
    <w:p>
      <w:pPr>
        <w:autoSpaceDE w:val="0"/>
        <w:autoSpaceDN w:val="0"/>
        <w:adjustRightInd w:val="0"/>
        <w:spacing w:line="360" w:lineRule="auto"/>
        <w:jc w:val="left"/>
        <w:rPr>
          <w:rFonts w:hint="eastAsia"/>
          <w:b w:val="0"/>
          <w:bCs w:val="0"/>
          <w:lang w:val="en-US" w:eastAsia="zh-CN"/>
        </w:rPr>
      </w:pPr>
      <w:r>
        <w:rPr>
          <w:rFonts w:hint="eastAsia"/>
          <w:b w:val="0"/>
          <w:bCs w:val="0"/>
          <w:lang w:val="en-US" w:eastAsia="zh-CN"/>
        </w:rPr>
        <w:t>4.1.1 按照自动机DFA来实现词法分析</w:t>
      </w:r>
    </w:p>
    <w:p>
      <w:pPr>
        <w:autoSpaceDE w:val="0"/>
        <w:autoSpaceDN w:val="0"/>
        <w:adjustRightInd w:val="0"/>
        <w:spacing w:line="360" w:lineRule="auto"/>
        <w:jc w:val="left"/>
      </w:pPr>
      <w:r>
        <w:drawing>
          <wp:inline distT="0" distB="0" distL="114300" distR="114300">
            <wp:extent cx="4768850" cy="1324610"/>
            <wp:effectExtent l="0" t="0" r="1270" b="127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9"/>
                    <a:stretch>
                      <a:fillRect/>
                    </a:stretch>
                  </pic:blipFill>
                  <pic:spPr>
                    <a:xfrm>
                      <a:off x="0" y="0"/>
                      <a:ext cx="4768850" cy="1324610"/>
                    </a:xfrm>
                    <a:prstGeom prst="rect">
                      <a:avLst/>
                    </a:prstGeom>
                    <a:noFill/>
                    <a:ln>
                      <a:noFill/>
                    </a:ln>
                  </pic:spPr>
                </pic:pic>
              </a:graphicData>
            </a:graphic>
          </wp:inline>
        </w:drawing>
      </w:r>
    </w:p>
    <w:p>
      <w:pPr>
        <w:autoSpaceDE w:val="0"/>
        <w:autoSpaceDN w:val="0"/>
        <w:adjustRightInd w:val="0"/>
        <w:spacing w:line="360" w:lineRule="auto"/>
        <w:ind w:firstLine="420" w:firstLineChars="0"/>
        <w:jc w:val="left"/>
        <w:rPr>
          <w:rFonts w:hint="eastAsia"/>
          <w:lang w:val="en-US" w:eastAsia="zh-CN"/>
        </w:rPr>
      </w:pPr>
      <w:r>
        <w:rPr>
          <w:rFonts w:hint="eastAsia"/>
          <w:lang w:val="en-US" w:eastAsia="zh-CN"/>
        </w:rPr>
        <w:t>在进行词法分析之前，首先进行构表，对状态转换进行解析</w:t>
      </w:r>
    </w:p>
    <w:p>
      <w:pPr>
        <w:autoSpaceDE w:val="0"/>
        <w:autoSpaceDN w:val="0"/>
        <w:adjustRightInd w:val="0"/>
        <w:spacing w:line="360" w:lineRule="auto"/>
        <w:ind w:firstLine="420" w:firstLineChars="0"/>
        <w:jc w:val="left"/>
        <w:rPr>
          <w:rFonts w:hint="eastAsia"/>
          <w:lang w:val="en-US" w:eastAsia="zh-CN"/>
        </w:rPr>
      </w:pPr>
      <w:r>
        <w:rPr>
          <w:rFonts w:hint="eastAsia"/>
          <w:lang w:val="en-US" w:eastAsia="zh-CN"/>
        </w:rPr>
        <w:t>上图是我们针对于Assignment1的要求做出来的DFA词法分析表，一共分为15个状态。并对不同的输入进行分类。</w:t>
      </w:r>
    </w:p>
    <w:p>
      <w:pPr>
        <w:spacing w:line="360" w:lineRule="auto"/>
        <w:ind w:firstLine="480" w:firstLineChars="200"/>
        <w:rPr>
          <w:rFonts w:hint="eastAsia"/>
        </w:rPr>
      </w:pPr>
      <w:r>
        <w:rPr>
          <w:rFonts w:hint="eastAsia"/>
        </w:rPr>
        <w:t>以下就词法分析遇到的单词处理方法进行分情况解释：</w:t>
      </w:r>
    </w:p>
    <w:p>
      <w:pPr>
        <w:spacing w:line="360" w:lineRule="auto"/>
        <w:ind w:firstLine="420" w:firstLineChars="0"/>
        <w:rPr>
          <w:rFonts w:hint="eastAsia"/>
        </w:rPr>
      </w:pPr>
      <w:r>
        <w:rPr>
          <w:rFonts w:hint="eastAsia"/>
          <w:lang w:val="en-US" w:eastAsia="zh-CN"/>
        </w:rPr>
        <w:t>注释：</w:t>
      </w:r>
      <w:r>
        <w:rPr>
          <w:rFonts w:hint="eastAsia"/>
        </w:rPr>
        <w:t>在词法分析之前有一段的注释处理部分，其相应方案是在遇到/符时</w:t>
      </w:r>
      <w:r>
        <w:rPr>
          <w:rFonts w:hint="eastAsia"/>
          <w:lang w:val="en-US" w:eastAsia="zh-CN"/>
        </w:rPr>
        <w:t>暂时不进行</w:t>
      </w:r>
      <w:r>
        <w:rPr>
          <w:rFonts w:hint="eastAsia"/>
        </w:rPr>
        <w:t>注释处理</w:t>
      </w:r>
      <w:r>
        <w:rPr>
          <w:rFonts w:hint="eastAsia"/>
          <w:lang w:eastAsia="zh-CN"/>
        </w:rPr>
        <w:t>，</w:t>
      </w:r>
      <w:r>
        <w:rPr>
          <w:rFonts w:hint="eastAsia"/>
          <w:lang w:val="en-US" w:eastAsia="zh-CN"/>
        </w:rPr>
        <w:t>即不判断是注释状态</w:t>
      </w:r>
      <w:r>
        <w:rPr>
          <w:rFonts w:hint="eastAsia"/>
        </w:rPr>
        <w:t>，而后再次遇到/符时候</w:t>
      </w:r>
      <w:r>
        <w:rPr>
          <w:rFonts w:hint="eastAsia"/>
          <w:lang w:val="en-US" w:eastAsia="zh-CN"/>
        </w:rPr>
        <w:t>调到注释状态。而后在输入任何字符的时候，始终把状态设为注释状态，直到读进换行状态的时候，才把状态设为初始状态。</w:t>
      </w:r>
    </w:p>
    <w:p>
      <w:pPr>
        <w:spacing w:line="360" w:lineRule="auto"/>
        <w:ind w:firstLine="480" w:firstLineChars="200"/>
      </w:pPr>
      <w:r>
        <w:rPr>
          <w:rFonts w:hint="eastAsia"/>
          <w:lang w:val="en-US" w:eastAsia="zh-CN"/>
        </w:rPr>
        <w:t>关键字</w:t>
      </w:r>
      <w:r>
        <w:rPr>
          <w:rFonts w:hint="eastAsia"/>
        </w:rPr>
        <w:t>：</w:t>
      </w:r>
      <w:r>
        <w:rPr>
          <w:rFonts w:hint="eastAsia"/>
          <w:lang w:val="en-US" w:eastAsia="zh-CN"/>
        </w:rPr>
        <w:t>在assignment1中，所需要处理的关键字有六个。int real if then else while 。在进行词法分析的时候，一开始将标识符和关键字设为一类一起读进来。然后在后面会进行一轮标识符和关键字的判断，如果不是int real if then else while 这六个关键字之一的就分类到标识符中，反之输出相应的关键字。</w:t>
      </w:r>
    </w:p>
    <w:p>
      <w:pPr>
        <w:spacing w:line="360" w:lineRule="auto"/>
        <w:ind w:firstLine="480" w:firstLineChars="200"/>
        <w:rPr>
          <w:rFonts w:hint="eastAsia" w:ascii="宋体" w:hAnsi="宋体" w:eastAsia="宋体"/>
          <w:lang w:eastAsia="zh-CN"/>
        </w:rPr>
      </w:pPr>
      <w:r>
        <w:rPr>
          <w:rFonts w:hint="eastAsia"/>
        </w:rPr>
        <w:t>标识符：</w:t>
      </w:r>
      <w:r>
        <w:rPr>
          <w:rFonts w:ascii="宋体" w:hAnsi="宋体"/>
        </w:rPr>
        <w:t>由于关键字也是一些字符串，所以</w:t>
      </w:r>
      <w:r>
        <w:rPr>
          <w:rFonts w:hint="eastAsia" w:ascii="宋体" w:hAnsi="宋体"/>
        </w:rPr>
        <w:t>一般</w:t>
      </w:r>
      <w:r>
        <w:rPr>
          <w:rFonts w:ascii="宋体" w:hAnsi="宋体"/>
        </w:rPr>
        <w:t>放在一起来判断，若不是关键字则为标识符。由于关键字和标识符都必须是以字母开头，所以用</w:t>
      </w:r>
      <w:r>
        <w:rPr>
          <w:rFonts w:hint="eastAsia" w:ascii="宋体" w:hAnsi="宋体"/>
        </w:rPr>
        <w:t>if为字符</w:t>
      </w:r>
      <w:r>
        <w:rPr>
          <w:rFonts w:ascii="宋体" w:hAnsi="宋体"/>
        </w:rPr>
        <w:t>来判断，为真接着判断，while循环来识别完整个标识符或关键字的部分与识别字符串相同，也是装入字符数组，但比字符串部分多出一点就是标识符可以有下划线，所以</w:t>
      </w:r>
      <w:r>
        <w:rPr>
          <w:rFonts w:hint="eastAsia" w:ascii="宋体" w:hAnsi="宋体"/>
        </w:rPr>
        <w:t>中间</w:t>
      </w:r>
      <w:r>
        <w:rPr>
          <w:rFonts w:ascii="宋体" w:hAnsi="宋体"/>
        </w:rPr>
        <w:t>判断条件会变成</w:t>
      </w:r>
      <w:r>
        <w:rPr>
          <w:rFonts w:hint="eastAsia" w:ascii="宋体" w:hAnsi="宋体"/>
        </w:rPr>
        <w:t>数字字符下划线均可</w:t>
      </w:r>
      <w:r>
        <w:rPr>
          <w:rFonts w:ascii="宋体" w:hAnsi="宋体"/>
        </w:rPr>
        <w:t>。While循环结束后需要在字符数组的最后一位后加上‘\0’。识别完毕后就需要判断该字符串到底是标识符还是关键字了，关键字个数是固定的，挨个匹配就可以了</w:t>
      </w:r>
      <w:r>
        <w:rPr>
          <w:rFonts w:hint="eastAsia" w:ascii="宋体" w:hAnsi="宋体"/>
          <w:lang w:eastAsia="zh-CN"/>
        </w:rPr>
        <w:t>。</w:t>
      </w:r>
    </w:p>
    <w:p>
      <w:pPr>
        <w:spacing w:line="360" w:lineRule="auto"/>
        <w:ind w:firstLine="480" w:firstLineChars="200"/>
        <w:rPr>
          <w:rFonts w:ascii="宋体" w:hAnsi="宋体"/>
        </w:rPr>
      </w:pPr>
      <w:r>
        <w:rPr>
          <w:rFonts w:hint="eastAsia" w:ascii="宋体" w:hAnsi="宋体"/>
          <w:lang w:val="en-US" w:eastAsia="zh-CN"/>
        </w:rPr>
        <w:t>运算符</w:t>
      </w:r>
      <w:r>
        <w:rPr>
          <w:rFonts w:hint="eastAsia" w:ascii="宋体" w:hAnsi="宋体"/>
        </w:rPr>
        <w:t>：判断方法简单粗暴，直接switch即可，不过要注意比如》=这种需要多判一次，即单词读取应向后延伸一位</w:t>
      </w:r>
      <w:r>
        <w:rPr>
          <w:rFonts w:hint="eastAsia" w:ascii="宋体" w:hAnsi="宋体"/>
          <w:lang w:eastAsia="zh-CN"/>
        </w:rPr>
        <w:t>。</w:t>
      </w:r>
      <w:r>
        <w:rPr>
          <w:rFonts w:hint="eastAsia" w:ascii="宋体" w:hAnsi="宋体"/>
          <w:lang w:val="en-US" w:eastAsia="zh-CN"/>
        </w:rPr>
        <w:t>所以在构造DFA词法表的时候，我们把界符分为两类，一类是一元运算符，一类是二元运算符。在读入一个字符的时候，如果该字符是运算符，则直接归类为运算符，并且将状态调整。如果输入到一个疑似二元运算符的字符，如&gt;, |, &lt;等字符，则将状态置为“一元运算符（可拓展”。</w:t>
      </w:r>
    </w:p>
    <w:p>
      <w:pPr>
        <w:spacing w:line="360" w:lineRule="auto"/>
        <w:ind w:firstLine="480"/>
        <w:rPr>
          <w:rFonts w:hint="default" w:ascii="宋体" w:hAnsi="宋体" w:eastAsia="宋体"/>
          <w:lang w:val="en-US" w:eastAsia="zh-CN"/>
        </w:rPr>
      </w:pPr>
      <w:r>
        <w:rPr>
          <w:rFonts w:hint="eastAsia" w:ascii="宋体" w:hAnsi="宋体"/>
        </w:rPr>
        <w:t>数字：数字的识别，首先，识别数字直接进行if比较，接着同字符串一样进入循环识别整个数字，都存入整形数组。由于要存入常数表的应该是一个数而不是整形数组，所以应做出一个变量用于计算置位，大致思想就是用循环来将数组中的数乘1</w:t>
      </w:r>
      <w:r>
        <w:rPr>
          <w:rFonts w:ascii="宋体" w:hAnsi="宋体"/>
        </w:rPr>
        <w:t>0，数组的第一位先乘</w:t>
      </w:r>
      <w:r>
        <w:rPr>
          <w:rFonts w:hint="eastAsia" w:ascii="宋体" w:hAnsi="宋体"/>
        </w:rPr>
        <w:t>1</w:t>
      </w:r>
      <w:r>
        <w:rPr>
          <w:rFonts w:ascii="宋体" w:hAnsi="宋体"/>
        </w:rPr>
        <w:t>0，每循环一次增加数组下一位</w:t>
      </w:r>
      <w:r>
        <w:rPr>
          <w:rFonts w:hint="eastAsia" w:ascii="宋体" w:hAnsi="宋体"/>
        </w:rPr>
        <w:t>。</w:t>
      </w:r>
      <w:r>
        <w:rPr>
          <w:rFonts w:hint="eastAsia" w:ascii="宋体" w:hAnsi="宋体"/>
          <w:lang w:val="en-US" w:eastAsia="zh-CN"/>
        </w:rPr>
        <w:t>倘若在识别了若干个数字的过程中，突然进来了一个非数字的字母，则对该token进行错误处理。</w:t>
      </w:r>
    </w:p>
    <w:p>
      <w:pPr>
        <w:spacing w:line="360" w:lineRule="auto"/>
        <w:ind w:firstLine="480" w:firstLineChars="200"/>
        <w:rPr>
          <w:rFonts w:hint="eastAsia" w:ascii="宋体" w:hAnsi="宋体"/>
        </w:rPr>
      </w:pPr>
      <w:r>
        <w:rPr>
          <w:rFonts w:ascii="宋体" w:hAnsi="宋体"/>
        </w:rPr>
        <w:t>将整数部分都识别完了后就要判断是否为小数或者科学计数法，若ch为小数点就进入小数的判断部分，小数部分从数组转变为小数的程序就是将上述的函数中的乘便为除，</w:t>
      </w:r>
      <w:r>
        <w:rPr>
          <w:rFonts w:hint="eastAsia" w:ascii="宋体" w:hAnsi="宋体"/>
        </w:rPr>
        <w:t>然后再识别符号后面的数，转化为整数，将之前识别出来的数除或乘该整数次数的10，而后用数字转字符串函数存入二元式中，二元式种类写一个常数种别码。</w:t>
      </w:r>
    </w:p>
    <w:p>
      <w:pPr>
        <w:spacing w:line="360" w:lineRule="auto"/>
        <w:ind w:firstLine="480" w:firstLineChars="200"/>
        <w:rPr>
          <w:rFonts w:hint="eastAsia" w:ascii="宋体" w:hAnsi="宋体"/>
          <w:lang w:val="en-US" w:eastAsia="zh-CN"/>
        </w:rPr>
      </w:pPr>
      <w:r>
        <w:rPr>
          <w:rFonts w:hint="eastAsia" w:ascii="宋体" w:hAnsi="宋体"/>
          <w:lang w:val="en-US" w:eastAsia="zh-CN"/>
        </w:rPr>
        <w:t>倘若是判断到E或者e的科学计数法字符，则将后面的数字当做for循环的次数做一次for循环，每做一次for循环乘以（或者除以）10。当然，E字符后面只能跟+（或者-）号和digit数字，倘若跟了别的（例如小数点）等字符也需要进行词法报错处理。</w:t>
      </w:r>
    </w:p>
    <w:p>
      <w:pPr>
        <w:spacing w:line="360" w:lineRule="auto"/>
        <w:ind w:firstLine="480" w:firstLineChars="200"/>
        <w:rPr>
          <w:rFonts w:hint="eastAsia" w:ascii="宋体" w:hAnsi="宋体"/>
          <w:lang w:val="en-US" w:eastAsia="zh-CN"/>
        </w:rPr>
      </w:pPr>
      <w:r>
        <w:rPr>
          <w:rFonts w:hint="eastAsia" w:ascii="宋体" w:hAnsi="宋体"/>
          <w:lang w:val="en-US" w:eastAsia="zh-CN"/>
        </w:rPr>
        <w:t>界符：最后是界符的识别。也就是类似于{、}、(、)、;等等界符符号的判断。界符判断较为简单，只要处理的时候碰到界符符号，就将前面缓冲字符当做一个token输出，并且将状态置为“分隔符状态”。</w:t>
      </w:r>
    </w:p>
    <w:p>
      <w:pPr>
        <w:spacing w:line="360" w:lineRule="auto"/>
        <w:rPr>
          <w:rFonts w:hint="eastAsia" w:ascii="宋体" w:hAnsi="宋体"/>
          <w:lang w:val="en-US" w:eastAsia="zh-CN"/>
        </w:rPr>
      </w:pPr>
      <w:r>
        <w:rPr>
          <w:rFonts w:hint="eastAsia" w:ascii="宋体" w:hAnsi="宋体"/>
          <w:lang w:val="en-US" w:eastAsia="zh-CN"/>
        </w:rPr>
        <w:t>4.1.2 扫描设计</w:t>
      </w:r>
    </w:p>
    <w:p>
      <w:pPr>
        <w:spacing w:line="360" w:lineRule="auto"/>
        <w:rPr>
          <w:rFonts w:hint="default" w:ascii="宋体" w:hAnsi="宋体"/>
          <w:lang w:val="en-US" w:eastAsia="zh-CN"/>
        </w:rPr>
      </w:pPr>
      <w:r>
        <w:rPr>
          <w:rFonts w:hint="eastAsia" w:ascii="宋体" w:hAnsi="宋体"/>
          <w:lang w:val="en-US" w:eastAsia="zh-CN"/>
        </w:rPr>
        <w:t>扫描设计的基本思路是：将文件里面的字符一个一个读进程序中，然后程序根据DFA表配置文件，对状态进行跳转。DFA词法表在4.1中已经给出。我们可以看到，在词法表中，有一些状态前面含有p字母，代表着需要将前面缓存好的字符串当成一个token进行处理；有一些状态前面含有e字母，代表需要进行出错处理。当读入字符时，按照目标状态跳转到相应状态位置，通过Integer.parseInt(action)函数将表中的相应状态继续处理字符；如果遇到p开头的目标状态，首先执行printQuad();函数将前面缓冲的token输出。如果遇到e开头的目标状态，执行error();进行错误处理。</w:t>
      </w:r>
    </w:p>
    <w:p>
      <w:pPr>
        <w:autoSpaceDE w:val="0"/>
        <w:autoSpaceDN w:val="0"/>
        <w:adjustRightInd w:val="0"/>
        <w:spacing w:line="360" w:lineRule="auto"/>
        <w:jc w:val="center"/>
      </w:pPr>
      <w:r>
        <w:drawing>
          <wp:inline distT="0" distB="0" distL="114300" distR="114300">
            <wp:extent cx="2795905" cy="2531745"/>
            <wp:effectExtent l="0" t="0" r="8255" b="13335"/>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20"/>
                    <a:stretch>
                      <a:fillRect/>
                    </a:stretch>
                  </pic:blipFill>
                  <pic:spPr>
                    <a:xfrm>
                      <a:off x="0" y="0"/>
                      <a:ext cx="2795905" cy="2531745"/>
                    </a:xfrm>
                    <a:prstGeom prst="rect">
                      <a:avLst/>
                    </a:prstGeom>
                    <a:noFill/>
                    <a:ln>
                      <a:noFill/>
                    </a:ln>
                  </pic:spPr>
                </pic:pic>
              </a:graphicData>
            </a:graphic>
          </wp:inline>
        </w:drawing>
      </w:r>
    </w:p>
    <w:p>
      <w:pPr>
        <w:spacing w:line="360" w:lineRule="auto"/>
        <w:rPr>
          <w:rFonts w:hint="eastAsia" w:ascii="宋体" w:hAnsi="宋体"/>
          <w:lang w:val="en-US" w:eastAsia="zh-CN"/>
        </w:rPr>
      </w:pPr>
      <w:r>
        <w:rPr>
          <w:rFonts w:hint="eastAsia" w:ascii="宋体" w:hAnsi="宋体"/>
          <w:lang w:val="en-US" w:eastAsia="zh-CN"/>
        </w:rPr>
        <w:t>4.1.3 构词缓冲设计</w:t>
      </w:r>
    </w:p>
    <w:p>
      <w:pPr>
        <w:spacing w:line="360" w:lineRule="auto"/>
        <w:rPr>
          <w:rFonts w:hint="eastAsia" w:ascii="宋体" w:hAnsi="宋体"/>
          <w:lang w:val="en-US" w:eastAsia="zh-CN"/>
        </w:rPr>
      </w:pPr>
      <w:r>
        <w:rPr>
          <w:rFonts w:hint="eastAsia" w:ascii="宋体" w:hAnsi="宋体"/>
          <w:lang w:val="en-US" w:eastAsia="zh-CN"/>
        </w:rPr>
        <w:t>StringBuffer buffer=new StringBuffer();//构建buffer</w:t>
      </w:r>
    </w:p>
    <w:p>
      <w:pPr>
        <w:spacing w:line="360" w:lineRule="auto"/>
        <w:rPr>
          <w:rFonts w:hint="eastAsia" w:ascii="宋体" w:hAnsi="宋体"/>
          <w:lang w:val="en-US" w:eastAsia="zh-CN"/>
        </w:rPr>
      </w:pPr>
      <w:r>
        <w:rPr>
          <w:rFonts w:hint="eastAsia" w:ascii="宋体" w:hAnsi="宋体"/>
          <w:lang w:val="en-US" w:eastAsia="zh-CN"/>
        </w:rPr>
        <w:t>首先构造一个缓冲区，存放还没有解析为token的已读字符。</w:t>
      </w:r>
    </w:p>
    <w:p>
      <w:pPr>
        <w:spacing w:line="360" w:lineRule="auto"/>
        <w:rPr>
          <w:rFonts w:hint="default" w:ascii="宋体" w:hAnsi="宋体"/>
          <w:lang w:val="en-US" w:eastAsia="zh-CN"/>
        </w:rPr>
      </w:pPr>
      <w:r>
        <w:rPr>
          <w:rFonts w:hint="default" w:ascii="宋体" w:hAnsi="宋体"/>
          <w:lang w:val="en-US" w:eastAsia="zh-CN"/>
        </w:rPr>
        <w:t>public void setPosition(int line,int offset){</w:t>
      </w:r>
    </w:p>
    <w:p>
      <w:pPr>
        <w:spacing w:line="360" w:lineRule="auto"/>
        <w:rPr>
          <w:rFonts w:hint="default" w:ascii="宋体" w:hAnsi="宋体"/>
          <w:lang w:val="en-US" w:eastAsia="zh-CN"/>
        </w:rPr>
      </w:pPr>
      <w:r>
        <w:rPr>
          <w:rFonts w:hint="default" w:ascii="宋体" w:hAnsi="宋体"/>
          <w:lang w:val="en-US" w:eastAsia="zh-CN"/>
        </w:rPr>
        <w:t xml:space="preserve">        quad.setLines(line);</w:t>
      </w:r>
    </w:p>
    <w:p>
      <w:pPr>
        <w:spacing w:line="360" w:lineRule="auto"/>
        <w:rPr>
          <w:rFonts w:hint="default" w:ascii="宋体" w:hAnsi="宋体"/>
          <w:lang w:val="en-US" w:eastAsia="zh-CN"/>
        </w:rPr>
      </w:pPr>
      <w:r>
        <w:rPr>
          <w:rFonts w:hint="default" w:ascii="宋体" w:hAnsi="宋体"/>
          <w:lang w:val="en-US" w:eastAsia="zh-CN"/>
        </w:rPr>
        <w:t xml:space="preserve">        quad.setOffset(offset);</w:t>
      </w:r>
    </w:p>
    <w:p>
      <w:pPr>
        <w:spacing w:line="360" w:lineRule="auto"/>
        <w:rPr>
          <w:rFonts w:hint="default" w:ascii="宋体" w:hAnsi="宋体"/>
          <w:lang w:val="en-US" w:eastAsia="zh-CN"/>
        </w:rPr>
      </w:pPr>
      <w:r>
        <w:rPr>
          <w:rFonts w:hint="default" w:ascii="宋体" w:hAnsi="宋体"/>
          <w:lang w:val="en-US" w:eastAsia="zh-CN"/>
        </w:rPr>
        <w:t xml:space="preserve">        buffer.delete(0,buffer.length());</w:t>
      </w:r>
    </w:p>
    <w:p>
      <w:pPr>
        <w:spacing w:line="360" w:lineRule="auto"/>
        <w:rPr>
          <w:rFonts w:hint="default" w:ascii="宋体" w:hAnsi="宋体"/>
          <w:lang w:val="en-US" w:eastAsia="zh-CN"/>
        </w:rPr>
      </w:pPr>
      <w:r>
        <w:rPr>
          <w:rFonts w:hint="default" w:ascii="宋体" w:hAnsi="宋体"/>
          <w:lang w:val="en-US" w:eastAsia="zh-CN"/>
        </w:rPr>
        <w:t>}</w:t>
      </w:r>
      <w:r>
        <w:rPr>
          <w:rFonts w:hint="eastAsia" w:ascii="宋体" w:hAnsi="宋体"/>
          <w:lang w:val="en-US" w:eastAsia="zh-CN"/>
        </w:rPr>
        <w:t>//清除缓冲区</w:t>
      </w:r>
    </w:p>
    <w:p>
      <w:pPr>
        <w:spacing w:line="360" w:lineRule="auto"/>
        <w:rPr>
          <w:rFonts w:hint="eastAsia" w:ascii="宋体" w:hAnsi="宋体"/>
          <w:lang w:val="en-US" w:eastAsia="zh-CN"/>
        </w:rPr>
      </w:pPr>
      <w:r>
        <w:rPr>
          <w:rFonts w:hint="eastAsia" w:ascii="宋体" w:hAnsi="宋体"/>
          <w:lang w:val="en-US" w:eastAsia="zh-CN"/>
        </w:rPr>
        <w:t>如果遇到了类似空格或者其他可以确定分割token的字符，则将buffer中的字符转换成token，并且清除。</w:t>
      </w:r>
    </w:p>
    <w:p>
      <w:pPr>
        <w:spacing w:line="360" w:lineRule="auto"/>
        <w:rPr>
          <w:rFonts w:hint="default" w:ascii="宋体" w:hAnsi="宋体"/>
          <w:lang w:val="en-US" w:eastAsia="zh-CN"/>
        </w:rPr>
      </w:pPr>
      <w:r>
        <w:rPr>
          <w:rFonts w:hint="default" w:ascii="宋体" w:hAnsi="宋体"/>
          <w:lang w:val="en-US" w:eastAsia="zh-CN"/>
        </w:rPr>
        <w:t>if(!Utils.isBlank(ch)&amp;&amp;!Utils.isNewLine(ch)){</w:t>
      </w:r>
    </w:p>
    <w:p>
      <w:pPr>
        <w:spacing w:line="360" w:lineRule="auto"/>
        <w:rPr>
          <w:rFonts w:hint="default" w:ascii="宋体" w:hAnsi="宋体"/>
          <w:lang w:val="en-US" w:eastAsia="zh-CN"/>
        </w:rPr>
      </w:pPr>
      <w:r>
        <w:rPr>
          <w:rFonts w:hint="default" w:ascii="宋体" w:hAnsi="宋体"/>
          <w:lang w:val="en-US" w:eastAsia="zh-CN"/>
        </w:rPr>
        <w:t xml:space="preserve">            buffer.append((char)ch);</w:t>
      </w:r>
    </w:p>
    <w:p>
      <w:pPr>
        <w:spacing w:line="360" w:lineRule="auto"/>
        <w:rPr>
          <w:rFonts w:hint="default" w:ascii="宋体" w:hAnsi="宋体"/>
          <w:lang w:val="en-US" w:eastAsia="zh-CN"/>
        </w:rPr>
      </w:pPr>
      <w:r>
        <w:rPr>
          <w:rFonts w:hint="default" w:ascii="宋体" w:hAnsi="宋体"/>
          <w:lang w:val="en-US" w:eastAsia="zh-CN"/>
        </w:rPr>
        <w:t>}</w:t>
      </w:r>
      <w:r>
        <w:rPr>
          <w:rFonts w:hint="eastAsia" w:ascii="宋体" w:hAnsi="宋体"/>
          <w:lang w:val="en-US" w:eastAsia="zh-CN"/>
        </w:rPr>
        <w:t>//加入字符</w:t>
      </w:r>
    </w:p>
    <w:p>
      <w:pPr>
        <w:spacing w:line="360" w:lineRule="auto"/>
        <w:rPr>
          <w:rFonts w:hint="eastAsia" w:ascii="宋体" w:hAnsi="宋体"/>
          <w:lang w:val="en-US" w:eastAsia="zh-CN"/>
        </w:rPr>
      </w:pPr>
      <w:r>
        <w:rPr>
          <w:rFonts w:hint="eastAsia" w:ascii="宋体" w:hAnsi="宋体"/>
          <w:lang w:val="en-US" w:eastAsia="zh-CN"/>
        </w:rPr>
        <w:t>如果读入不是空格或者换行符的字符，一律先放到缓冲区中存储。</w:t>
      </w:r>
    </w:p>
    <w:p>
      <w:pPr>
        <w:spacing w:line="360" w:lineRule="auto"/>
        <w:rPr>
          <w:rFonts w:hint="default" w:ascii="宋体" w:hAnsi="宋体"/>
          <w:lang w:val="en-US" w:eastAsia="zh-CN"/>
        </w:rPr>
      </w:pPr>
      <w:r>
        <w:rPr>
          <w:rFonts w:hint="default" w:ascii="宋体" w:hAnsi="宋体"/>
          <w:lang w:val="en-US" w:eastAsia="zh-CN"/>
        </w:rPr>
        <w:t>void error(){</w:t>
      </w:r>
    </w:p>
    <w:p>
      <w:pPr>
        <w:spacing w:line="360" w:lineRule="auto"/>
        <w:rPr>
          <w:rFonts w:hint="default" w:ascii="宋体" w:hAnsi="宋体"/>
          <w:lang w:val="en-US" w:eastAsia="zh-CN"/>
        </w:rPr>
      </w:pPr>
      <w:r>
        <w:rPr>
          <w:rFonts w:hint="default" w:ascii="宋体" w:hAnsi="宋体"/>
          <w:lang w:val="en-US" w:eastAsia="zh-CN"/>
        </w:rPr>
        <w:t xml:space="preserve">        stderr.add("ERROR"+LineInfo()+":"+buffer.toString());</w:t>
      </w:r>
    </w:p>
    <w:p>
      <w:pPr>
        <w:spacing w:line="360" w:lineRule="auto"/>
        <w:rPr>
          <w:rFonts w:hint="default" w:ascii="宋体" w:hAnsi="宋体"/>
          <w:lang w:val="en-US" w:eastAsia="zh-CN"/>
        </w:rPr>
      </w:pPr>
      <w:r>
        <w:rPr>
          <w:rFonts w:hint="default" w:ascii="宋体" w:hAnsi="宋体"/>
          <w:lang w:val="en-US" w:eastAsia="zh-CN"/>
        </w:rPr>
        <w:t xml:space="preserve">        buffer.delete(0,buffer.length());</w:t>
      </w:r>
    </w:p>
    <w:p>
      <w:pPr>
        <w:spacing w:line="360" w:lineRule="auto"/>
        <w:rPr>
          <w:rFonts w:hint="eastAsia" w:ascii="宋体" w:hAnsi="宋体"/>
          <w:lang w:val="en-US" w:eastAsia="zh-CN"/>
        </w:rPr>
      </w:pPr>
      <w:r>
        <w:rPr>
          <w:rFonts w:hint="default" w:ascii="宋体" w:hAnsi="宋体"/>
          <w:lang w:val="en-US" w:eastAsia="zh-CN"/>
        </w:rPr>
        <w:t>}</w:t>
      </w:r>
      <w:r>
        <w:rPr>
          <w:rFonts w:hint="eastAsia" w:ascii="宋体" w:hAnsi="宋体"/>
          <w:lang w:val="en-US" w:eastAsia="zh-CN"/>
        </w:rPr>
        <w:t>//错误输出</w:t>
      </w:r>
    </w:p>
    <w:p>
      <w:pPr>
        <w:spacing w:line="360" w:lineRule="auto"/>
        <w:rPr>
          <w:rFonts w:hint="eastAsia" w:ascii="宋体" w:hAnsi="宋体"/>
          <w:lang w:val="en-US" w:eastAsia="zh-CN"/>
        </w:rPr>
      </w:pPr>
      <w:r>
        <w:rPr>
          <w:rFonts w:hint="eastAsia" w:ascii="宋体" w:hAnsi="宋体"/>
          <w:lang w:val="en-US" w:eastAsia="zh-CN"/>
        </w:rPr>
        <w:t>如果处理过程中判断有错误发生，则将缓冲区中的所有字符清除掉，并且输出错误日志。</w:t>
      </w:r>
    </w:p>
    <w:p>
      <w:pPr>
        <w:spacing w:line="360" w:lineRule="auto"/>
        <w:rPr>
          <w:rFonts w:hint="eastAsia" w:ascii="宋体" w:hAnsi="宋体"/>
          <w:lang w:val="en-US" w:eastAsia="zh-CN"/>
        </w:rPr>
      </w:pPr>
      <w:r>
        <w:drawing>
          <wp:inline distT="0" distB="0" distL="114300" distR="114300">
            <wp:extent cx="4773930" cy="4147185"/>
            <wp:effectExtent l="0" t="0" r="11430" b="13335"/>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21"/>
                    <a:stretch>
                      <a:fillRect/>
                    </a:stretch>
                  </pic:blipFill>
                  <pic:spPr>
                    <a:xfrm>
                      <a:off x="0" y="0"/>
                      <a:ext cx="4773930" cy="4147185"/>
                    </a:xfrm>
                    <a:prstGeom prst="rect">
                      <a:avLst/>
                    </a:prstGeom>
                    <a:noFill/>
                    <a:ln>
                      <a:noFill/>
                    </a:ln>
                  </pic:spPr>
                </pic:pic>
              </a:graphicData>
            </a:graphic>
          </wp:inline>
        </w:drawing>
      </w:r>
    </w:p>
    <w:p>
      <w:pPr>
        <w:spacing w:line="360" w:lineRule="auto"/>
        <w:rPr>
          <w:rFonts w:hint="default" w:ascii="宋体" w:hAnsi="宋体"/>
          <w:lang w:val="en-US" w:eastAsia="zh-CN"/>
        </w:rPr>
      </w:pPr>
      <w:r>
        <w:rPr>
          <w:rFonts w:hint="eastAsia" w:ascii="宋体" w:hAnsi="宋体"/>
          <w:lang w:val="en-US" w:eastAsia="zh-CN"/>
        </w:rPr>
        <w:t>状态转换的过程中，需要结合DFA词法表对buffer中的字符串判断再删除更新。具体实现如上图。</w:t>
      </w:r>
    </w:p>
    <w:p>
      <w:pPr>
        <w:spacing w:line="360" w:lineRule="auto"/>
        <w:rPr>
          <w:rFonts w:hint="default" w:ascii="宋体" w:hAnsi="宋体"/>
          <w:lang w:val="en-US" w:eastAsia="zh-CN"/>
        </w:rPr>
      </w:pPr>
      <w:r>
        <w:rPr>
          <w:rFonts w:hint="eastAsia" w:ascii="宋体" w:hAnsi="宋体"/>
          <w:lang w:val="en-US" w:eastAsia="zh-CN"/>
        </w:rPr>
        <w:t>4.1.4 符号表建立与更新</w:t>
      </w:r>
    </w:p>
    <w:p>
      <w:pPr>
        <w:autoSpaceDE w:val="0"/>
        <w:autoSpaceDN w:val="0"/>
        <w:adjustRightInd w:val="0"/>
        <w:spacing w:line="360" w:lineRule="auto"/>
        <w:jc w:val="center"/>
      </w:pPr>
    </w:p>
    <w:p>
      <w:pPr>
        <w:autoSpaceDE w:val="0"/>
        <w:autoSpaceDN w:val="0"/>
        <w:adjustRightInd w:val="0"/>
        <w:spacing w:line="360" w:lineRule="auto"/>
        <w:jc w:val="center"/>
      </w:pPr>
    </w:p>
    <w:p>
      <w:pPr>
        <w:autoSpaceDE w:val="0"/>
        <w:autoSpaceDN w:val="0"/>
        <w:adjustRightInd w:val="0"/>
        <w:spacing w:line="360" w:lineRule="auto"/>
        <w:jc w:val="center"/>
      </w:pPr>
    </w:p>
    <w:p>
      <w:pPr>
        <w:autoSpaceDE w:val="0"/>
        <w:autoSpaceDN w:val="0"/>
        <w:adjustRightInd w:val="0"/>
        <w:spacing w:line="360" w:lineRule="auto"/>
        <w:jc w:val="both"/>
      </w:pPr>
    </w:p>
    <w:p>
      <w:pPr>
        <w:autoSpaceDE w:val="0"/>
        <w:autoSpaceDN w:val="0"/>
        <w:adjustRightInd w:val="0"/>
        <w:spacing w:line="360" w:lineRule="auto"/>
        <w:jc w:val="both"/>
      </w:pPr>
    </w:p>
    <w:p>
      <w:pPr>
        <w:autoSpaceDE w:val="0"/>
        <w:autoSpaceDN w:val="0"/>
        <w:adjustRightInd w:val="0"/>
        <w:spacing w:line="360" w:lineRule="auto"/>
        <w:jc w:val="both"/>
      </w:pPr>
    </w:p>
    <w:p>
      <w:pPr>
        <w:autoSpaceDE w:val="0"/>
        <w:autoSpaceDN w:val="0"/>
        <w:adjustRightInd w:val="0"/>
        <w:spacing w:line="360" w:lineRule="auto"/>
        <w:jc w:val="both"/>
      </w:pPr>
    </w:p>
    <w:p>
      <w:pPr>
        <w:pStyle w:val="2"/>
        <w:spacing w:line="360" w:lineRule="auto"/>
      </w:pPr>
      <w:bookmarkStart w:id="5" w:name="_Toc471734321"/>
      <w:r>
        <w:rPr>
          <w:rFonts w:hint="eastAsia"/>
        </w:rPr>
        <w:t>7.附录</w:t>
      </w:r>
      <w:bookmarkEnd w:id="5"/>
    </w:p>
    <w:p>
      <w:pPr>
        <w:pStyle w:val="3"/>
        <w:spacing w:line="360" w:lineRule="auto"/>
      </w:pPr>
      <w:bookmarkStart w:id="6" w:name="_Toc471734322"/>
      <w:r>
        <w:rPr>
          <w:rFonts w:hint="eastAsia"/>
        </w:rPr>
        <w:t>源代码：</w:t>
      </w:r>
      <w:bookmarkEnd w:id="6"/>
    </w:p>
    <w:p>
      <w:pPr>
        <w:pStyle w:val="4"/>
        <w:spacing w:line="360" w:lineRule="auto"/>
        <w:rPr>
          <w:rFonts w:ascii="新宋体" w:eastAsia="新宋体" w:cs="新宋体"/>
          <w:color w:val="000000"/>
          <w:kern w:val="0"/>
          <w:szCs w:val="19"/>
        </w:rPr>
      </w:pPr>
      <w:bookmarkStart w:id="7" w:name="_Toc471734323"/>
      <w:r>
        <w:rPr>
          <w:rFonts w:hint="eastAsia" w:ascii="新宋体" w:eastAsia="新宋体" w:cs="新宋体"/>
          <w:color w:val="000000"/>
          <w:kern w:val="0"/>
          <w:szCs w:val="19"/>
          <w:highlight w:val="white"/>
        </w:rPr>
        <w:t>7.1可执行文件链接</w:t>
      </w:r>
      <w:bookmarkEnd w:id="7"/>
    </w:p>
    <w:p>
      <w:pPr>
        <w:spacing w:line="360" w:lineRule="auto"/>
        <w:ind w:firstLine="480"/>
      </w:pPr>
      <w:r>
        <w:rPr>
          <w:rFonts w:hint="eastAsia"/>
        </w:rPr>
        <w:t>项目文件已上传至github，可直接下载阅读，下面附上github链接地址。</w:t>
      </w:r>
    </w:p>
    <w:p>
      <w:pPr>
        <w:spacing w:line="360" w:lineRule="auto"/>
        <w:ind w:firstLine="480"/>
        <w:rPr>
          <w:rStyle w:val="27"/>
          <w:rFonts w:hint="eastAsia"/>
        </w:rPr>
      </w:pPr>
      <w:r>
        <w:rPr>
          <w:rStyle w:val="27"/>
          <w:rFonts w:hint="eastAsia"/>
        </w:rPr>
        <w:fldChar w:fldCharType="begin"/>
      </w:r>
      <w:r>
        <w:rPr>
          <w:rStyle w:val="27"/>
          <w:rFonts w:hint="eastAsia"/>
        </w:rPr>
        <w:instrText xml:space="preserve"> HYPERLINK "https://github.com/trayfour34/Compile" </w:instrText>
      </w:r>
      <w:r>
        <w:rPr>
          <w:rStyle w:val="27"/>
          <w:rFonts w:hint="eastAsia"/>
        </w:rPr>
        <w:fldChar w:fldCharType="separate"/>
      </w:r>
      <w:r>
        <w:rPr>
          <w:rStyle w:val="26"/>
          <w:rFonts w:hint="eastAsia"/>
        </w:rPr>
        <w:t>https://github.com/trayfour34/Compile</w:t>
      </w:r>
      <w:r>
        <w:rPr>
          <w:rStyle w:val="27"/>
          <w:rFonts w:hint="eastAsia"/>
        </w:rPr>
        <w:fldChar w:fldCharType="end"/>
      </w:r>
    </w:p>
    <w:p>
      <w:pPr>
        <w:spacing w:line="360" w:lineRule="auto"/>
        <w:ind w:firstLine="480"/>
        <w:rPr>
          <w:rStyle w:val="27"/>
        </w:rPr>
      </w:pPr>
      <w:r>
        <w:rPr>
          <w:rStyle w:val="27"/>
          <w:rFonts w:hint="eastAsia"/>
          <w:lang w:val="en-US" w:eastAsia="zh-CN"/>
        </w:rPr>
        <w:t>词法</w:t>
      </w:r>
      <w:r>
        <w:rPr>
          <w:rStyle w:val="27"/>
          <w:rFonts w:hint="eastAsia"/>
        </w:rPr>
        <w:t>分析表如下（注：分析表过大，建议直接用excel打开观看）</w:t>
      </w:r>
    </w:p>
    <w:p>
      <w:pPr>
        <w:spacing w:line="360" w:lineRule="auto"/>
        <w:ind w:firstLine="480"/>
      </w:pPr>
      <w:bookmarkStart w:id="8" w:name="_MON_1545474599"/>
      <w:bookmarkEnd w:id="8"/>
      <w:r>
        <w:drawing>
          <wp:inline distT="0" distB="0" distL="114300" distR="114300">
            <wp:extent cx="4764405" cy="1362710"/>
            <wp:effectExtent l="0" t="0" r="5715" b="889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22"/>
                    <a:stretch>
                      <a:fillRect/>
                    </a:stretch>
                  </pic:blipFill>
                  <pic:spPr>
                    <a:xfrm>
                      <a:off x="0" y="0"/>
                      <a:ext cx="4764405" cy="1362710"/>
                    </a:xfrm>
                    <a:prstGeom prst="rect">
                      <a:avLst/>
                    </a:prstGeom>
                    <a:noFill/>
                    <a:ln>
                      <a:noFill/>
                    </a:ln>
                  </pic:spPr>
                </pic:pic>
              </a:graphicData>
            </a:graphic>
          </wp:inline>
        </w:drawing>
      </w:r>
    </w:p>
    <w:p>
      <w:pPr>
        <w:spacing w:line="360" w:lineRule="auto"/>
        <w:ind w:firstLine="480"/>
        <w:rPr>
          <w:rStyle w:val="27"/>
        </w:rPr>
      </w:pPr>
      <w:r>
        <w:rPr>
          <w:rStyle w:val="27"/>
          <w:rFonts w:hint="eastAsia"/>
          <w:lang w:val="en-US" w:eastAsia="zh-CN"/>
        </w:rPr>
        <w:t>语法</w:t>
      </w:r>
      <w:r>
        <w:rPr>
          <w:rStyle w:val="27"/>
          <w:rFonts w:hint="eastAsia"/>
        </w:rPr>
        <w:t>分析表如下（注：分析表过大，建议直接用excel打开观看）</w:t>
      </w:r>
    </w:p>
    <w:p>
      <w:pPr>
        <w:spacing w:line="360" w:lineRule="auto"/>
        <w:ind w:firstLine="480"/>
      </w:pPr>
      <w:r>
        <w:drawing>
          <wp:inline distT="0" distB="0" distL="114300" distR="114300">
            <wp:extent cx="4768215" cy="953770"/>
            <wp:effectExtent l="0" t="0" r="1905" b="635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23"/>
                    <a:stretch>
                      <a:fillRect/>
                    </a:stretch>
                  </pic:blipFill>
                  <pic:spPr>
                    <a:xfrm>
                      <a:off x="0" y="0"/>
                      <a:ext cx="4768215" cy="953770"/>
                    </a:xfrm>
                    <a:prstGeom prst="rect">
                      <a:avLst/>
                    </a:prstGeom>
                    <a:noFill/>
                    <a:ln>
                      <a:noFill/>
                    </a:ln>
                  </pic:spPr>
                </pic:pic>
              </a:graphicData>
            </a:graphic>
          </wp:inline>
        </w:drawing>
      </w:r>
    </w:p>
    <w:p>
      <w:pPr>
        <w:spacing w:line="360" w:lineRule="auto"/>
        <w:ind w:firstLine="480"/>
      </w:pPr>
      <w:r>
        <w:rPr>
          <w:rFonts w:hint="eastAsia"/>
        </w:rPr>
        <w:t>完成版文法文件如下：</w:t>
      </w:r>
    </w:p>
    <w:p>
      <w:pPr>
        <w:spacing w:line="360" w:lineRule="auto"/>
        <w:ind w:firstLine="480"/>
      </w:pPr>
      <w:r>
        <w:fldChar w:fldCharType="begin"/>
      </w:r>
      <w:r>
        <w:instrText xml:space="preserve"> HYPERLINK "编译器/完成版文法.docx" </w:instrText>
      </w:r>
      <w:r>
        <w:fldChar w:fldCharType="separate"/>
      </w:r>
      <w:r>
        <w:rPr>
          <w:rStyle w:val="26"/>
          <w:rFonts w:hint="eastAsia"/>
        </w:rPr>
        <w:t>编译器\完成版文法.docx</w:t>
      </w:r>
      <w:r>
        <w:rPr>
          <w:rStyle w:val="27"/>
          <w:rFonts w:hint="eastAsia"/>
        </w:rPr>
        <w:fldChar w:fldCharType="end"/>
      </w:r>
    </w:p>
    <w:p>
      <w:pPr>
        <w:spacing w:line="360" w:lineRule="auto"/>
        <w:ind w:firstLine="480"/>
      </w:pPr>
      <w:r>
        <w:rPr>
          <w:rFonts w:hint="eastAsia"/>
        </w:rPr>
        <w:t>源文件可执行文件链接如下</w:t>
      </w:r>
    </w:p>
    <w:p>
      <w:pPr>
        <w:pStyle w:val="2"/>
        <w:spacing w:line="360" w:lineRule="auto"/>
        <w:rPr>
          <w:rFonts w:hint="eastAsia" w:eastAsia="宋体"/>
          <w:lang w:eastAsia="zh-CN"/>
        </w:rPr>
      </w:pPr>
      <w:r>
        <w:rPr>
          <w:rFonts w:hint="eastAsia" w:eastAsia="宋体"/>
          <w:lang w:eastAsia="zh-CN"/>
        </w:rPr>
        <w:object>
          <v:shape id="_x0000_i1030" o:spt="75" type="#_x0000_t75" style="height:65.4pt;width:72.6pt;" o:ole="t" filled="f" o:preferrelative="t" stroked="f" coordsize="21600,21600">
            <v:path/>
            <v:fill on="f" focussize="0,0"/>
            <v:stroke on="f"/>
            <v:imagedata r:id="rId25" o:title=""/>
            <o:lock v:ext="edit" aspectratio="t"/>
            <w10:wrap type="none"/>
            <w10:anchorlock/>
          </v:shape>
          <o:OLEObject Type="Embed" ProgID="Package" ShapeID="_x0000_i1030" DrawAspect="Icon" ObjectID="_1468075730" r:id="rId24">
            <o:LockedField>false</o:LockedField>
          </o:OLEObject>
        </w:object>
      </w:r>
    </w:p>
    <w:p>
      <w:pPr>
        <w:pStyle w:val="2"/>
        <w:spacing w:line="360" w:lineRule="auto"/>
      </w:pPr>
    </w:p>
    <w:p>
      <w:pPr>
        <w:pStyle w:val="2"/>
        <w:spacing w:line="360" w:lineRule="auto"/>
      </w:pPr>
      <w:bookmarkStart w:id="9" w:name="_Toc471734324"/>
      <w:r>
        <w:rPr>
          <w:rFonts w:hint="eastAsia"/>
        </w:rPr>
        <w:t>8</w:t>
      </w:r>
      <w:r>
        <w:t>、参考文献</w:t>
      </w:r>
      <w:bookmarkEnd w:id="9"/>
    </w:p>
    <w:p>
      <w:pPr>
        <w:spacing w:line="360" w:lineRule="auto"/>
        <w:ind w:firstLine="480" w:firstLineChars="200"/>
        <w:rPr>
          <w:bCs/>
          <w:szCs w:val="21"/>
        </w:rPr>
      </w:pPr>
      <w:r>
        <w:rPr>
          <w:rFonts w:hint="eastAsia"/>
          <w:szCs w:val="21"/>
          <w:lang w:val="en-US" w:eastAsia="zh-CN"/>
        </w:rPr>
        <w:t>1</w:t>
      </w:r>
      <w:r>
        <w:rPr>
          <w:rFonts w:hint="eastAsia"/>
          <w:szCs w:val="21"/>
        </w:rPr>
        <w:t xml:space="preserve">、美 </w:t>
      </w:r>
      <w:r>
        <w:rPr>
          <w:rFonts w:hint="eastAsia" w:ascii="宋体" w:hAnsi="宋体"/>
          <w:szCs w:val="21"/>
        </w:rPr>
        <w:t>Alfred V.Aho Ravi Sethi Jeffrey D. Ullman</w:t>
      </w:r>
      <w:r>
        <w:rPr>
          <w:rFonts w:hint="eastAsia"/>
          <w:szCs w:val="21"/>
        </w:rPr>
        <w:t>著</w:t>
      </w:r>
      <w:r>
        <w:rPr>
          <w:rFonts w:hint="eastAsia" w:ascii="宋体" w:hAnsi="宋体"/>
          <w:szCs w:val="21"/>
        </w:rPr>
        <w:t>.</w:t>
      </w:r>
      <w:r>
        <w:rPr>
          <w:rFonts w:hint="eastAsia"/>
          <w:szCs w:val="21"/>
        </w:rPr>
        <w:t>李建中，姜守旭译</w:t>
      </w:r>
      <w:r>
        <w:rPr>
          <w:rFonts w:hint="eastAsia" w:ascii="宋体" w:hAnsi="宋体"/>
          <w:szCs w:val="21"/>
        </w:rPr>
        <w:t>.</w:t>
      </w:r>
      <w:r>
        <w:rPr>
          <w:rFonts w:hint="eastAsia"/>
          <w:szCs w:val="21"/>
        </w:rPr>
        <w:t>《</w:t>
      </w:r>
      <w:r>
        <w:rPr>
          <w:rFonts w:hint="eastAsia"/>
          <w:i/>
          <w:iCs/>
          <w:szCs w:val="21"/>
        </w:rPr>
        <w:t>编译原理</w:t>
      </w:r>
      <w:r>
        <w:rPr>
          <w:rFonts w:hint="eastAsia"/>
          <w:szCs w:val="21"/>
        </w:rPr>
        <w:t>》</w:t>
      </w:r>
      <w:r>
        <w:rPr>
          <w:rFonts w:hint="eastAsia" w:ascii="宋体" w:hAnsi="宋体"/>
          <w:szCs w:val="21"/>
        </w:rPr>
        <w:t>.北京：</w:t>
      </w:r>
      <w:r>
        <w:rPr>
          <w:rFonts w:hint="eastAsia"/>
          <w:szCs w:val="21"/>
        </w:rPr>
        <w:t>机械工业出版社</w:t>
      </w:r>
      <w:r>
        <w:rPr>
          <w:rFonts w:hint="eastAsia" w:ascii="宋体" w:hAnsi="宋体"/>
          <w:szCs w:val="21"/>
        </w:rPr>
        <w:t>.2003.</w:t>
      </w:r>
    </w:p>
    <w:p>
      <w:pPr>
        <w:spacing w:line="360" w:lineRule="auto"/>
        <w:ind w:firstLine="480" w:firstLineChars="200"/>
        <w:rPr>
          <w:rFonts w:ascii="宋体" w:hAnsi="宋体"/>
          <w:szCs w:val="21"/>
        </w:rPr>
      </w:pPr>
      <w:r>
        <w:rPr>
          <w:rFonts w:hint="eastAsia"/>
          <w:szCs w:val="21"/>
          <w:lang w:val="en-US" w:eastAsia="zh-CN"/>
        </w:rPr>
        <w:t>2</w:t>
      </w:r>
      <w:r>
        <w:rPr>
          <w:rFonts w:hint="eastAsia"/>
          <w:szCs w:val="21"/>
        </w:rPr>
        <w:t xml:space="preserve">、美 </w:t>
      </w:r>
      <w:r>
        <w:rPr>
          <w:szCs w:val="21"/>
        </w:rPr>
        <w:t>Kenneth C.Louden</w:t>
      </w:r>
      <w:r>
        <w:rPr>
          <w:rFonts w:hint="eastAsia"/>
          <w:szCs w:val="21"/>
        </w:rPr>
        <w:t>著</w:t>
      </w:r>
      <w:r>
        <w:rPr>
          <w:rFonts w:hint="eastAsia" w:ascii="宋体" w:hAnsi="宋体"/>
          <w:szCs w:val="21"/>
        </w:rPr>
        <w:t>.</w:t>
      </w:r>
      <w:r>
        <w:rPr>
          <w:rFonts w:hint="eastAsia"/>
          <w:szCs w:val="21"/>
        </w:rPr>
        <w:t>冯博琴等译</w:t>
      </w:r>
      <w:r>
        <w:rPr>
          <w:rFonts w:hint="eastAsia" w:ascii="宋体" w:hAnsi="宋体"/>
          <w:szCs w:val="21"/>
        </w:rPr>
        <w:t>.</w:t>
      </w:r>
      <w:r>
        <w:rPr>
          <w:rFonts w:hint="eastAsia"/>
          <w:szCs w:val="21"/>
        </w:rPr>
        <w:t>《</w:t>
      </w:r>
      <w:r>
        <w:rPr>
          <w:rFonts w:hint="eastAsia"/>
          <w:i/>
          <w:iCs/>
          <w:szCs w:val="21"/>
        </w:rPr>
        <w:t>编译原理及实践</w:t>
      </w:r>
      <w:r>
        <w:rPr>
          <w:rFonts w:hint="eastAsia"/>
          <w:szCs w:val="21"/>
        </w:rPr>
        <w:t>》</w:t>
      </w:r>
      <w:r>
        <w:rPr>
          <w:rFonts w:hint="eastAsia" w:ascii="宋体" w:hAnsi="宋体"/>
          <w:szCs w:val="21"/>
        </w:rPr>
        <w:t>.北京：</w:t>
      </w:r>
      <w:r>
        <w:rPr>
          <w:rFonts w:hint="eastAsia"/>
          <w:szCs w:val="21"/>
        </w:rPr>
        <w:t>机械工业出版社</w:t>
      </w:r>
      <w:r>
        <w:rPr>
          <w:rFonts w:hint="eastAsia" w:ascii="宋体" w:hAnsi="宋体"/>
          <w:szCs w:val="21"/>
        </w:rPr>
        <w:t>.2002.</w:t>
      </w:r>
    </w:p>
    <w:p>
      <w:pPr>
        <w:spacing w:line="360" w:lineRule="auto"/>
        <w:ind w:firstLine="480" w:firstLineChars="200"/>
        <w:rPr>
          <w:rFonts w:ascii="宋体" w:hAnsi="宋体"/>
          <w:szCs w:val="21"/>
        </w:rPr>
      </w:pPr>
      <w:r>
        <w:rPr>
          <w:rFonts w:hint="eastAsia"/>
          <w:szCs w:val="21"/>
          <w:lang w:val="en-US" w:eastAsia="zh-CN"/>
        </w:rPr>
        <w:t>3</w:t>
      </w:r>
      <w:r>
        <w:rPr>
          <w:rFonts w:hint="eastAsia"/>
          <w:szCs w:val="21"/>
        </w:rPr>
        <w:t>、金成植</w:t>
      </w:r>
      <w:r>
        <w:rPr>
          <w:rFonts w:hint="eastAsia" w:ascii="宋体" w:hAnsi="宋体"/>
          <w:szCs w:val="21"/>
        </w:rPr>
        <w:t>著.《</w:t>
      </w:r>
      <w:r>
        <w:rPr>
          <w:i/>
          <w:iCs/>
          <w:szCs w:val="21"/>
        </w:rPr>
        <w:t>编译程序构造原理和实现技术</w:t>
      </w:r>
      <w:r>
        <w:rPr>
          <w:rFonts w:hint="eastAsia" w:ascii="宋体" w:hAnsi="宋体"/>
          <w:szCs w:val="21"/>
        </w:rPr>
        <w:t>》</w:t>
      </w:r>
      <w:r>
        <w:rPr>
          <w:rFonts w:ascii="宋体" w:hAnsi="宋体"/>
          <w:szCs w:val="21"/>
        </w:rPr>
        <w:t xml:space="preserve">. </w:t>
      </w:r>
      <w:r>
        <w:rPr>
          <w:rFonts w:hint="eastAsia" w:ascii="宋体" w:hAnsi="宋体"/>
          <w:szCs w:val="21"/>
        </w:rPr>
        <w:t>北京：高等教育出版社.</w:t>
      </w:r>
      <w:r>
        <w:rPr>
          <w:rFonts w:ascii="宋体" w:hAnsi="宋体"/>
          <w:szCs w:val="21"/>
        </w:rPr>
        <w:t xml:space="preserve"> 2002.</w:t>
      </w:r>
    </w:p>
    <w:p>
      <w:pPr>
        <w:autoSpaceDE w:val="0"/>
        <w:autoSpaceDN w:val="0"/>
        <w:adjustRightInd w:val="0"/>
        <w:spacing w:line="1046" w:lineRule="exact"/>
        <w:rPr>
          <w:bCs/>
          <w:szCs w:val="44"/>
        </w:rPr>
      </w:pPr>
    </w:p>
    <w:p/>
    <w:p/>
    <w:p/>
    <w:p/>
    <w:p/>
    <w:p>
      <w:pPr>
        <w:pStyle w:val="2"/>
        <w:spacing w:line="360" w:lineRule="auto"/>
      </w:pPr>
    </w:p>
    <w:p>
      <w:pPr>
        <w:autoSpaceDE w:val="0"/>
        <w:autoSpaceDN w:val="0"/>
        <w:adjustRightInd w:val="0"/>
        <w:spacing w:line="360" w:lineRule="auto"/>
        <w:jc w:val="both"/>
      </w:pPr>
    </w:p>
    <w:p>
      <w:pPr>
        <w:autoSpaceDE w:val="0"/>
        <w:autoSpaceDN w:val="0"/>
        <w:adjustRightInd w:val="0"/>
        <w:spacing w:line="360" w:lineRule="auto"/>
        <w:jc w:val="center"/>
        <w:rPr>
          <w:rFonts w:hint="default"/>
          <w:lang w:val="en-US" w:eastAsia="zh-CN"/>
        </w:rPr>
      </w:pPr>
    </w:p>
    <w:sectPr>
      <w:pgSz w:w="9979" w:h="14175"/>
      <w:pgMar w:top="1440" w:right="1230" w:bottom="1440" w:left="123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7150340"/>
    </w:sdtPr>
    <w:sdtContent>
      <w:p>
        <w:pPr>
          <w:pStyle w:val="12"/>
        </w:pPr>
        <w:r>
          <w:rPr>
            <w:rFonts w:asciiTheme="majorHAnsi" w:hAnsiTheme="majorHAnsi" w:eastAsiaTheme="majorEastAsia" w:cstheme="majorBidi"/>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2" name="带形: 前凸弯 2"/>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ln>
                        </wps:spPr>
                        <wps:txbx>
                          <w:txbxContent>
                            <w:p>
                              <w:pPr>
                                <w:jc w:val="center"/>
                                <w:rPr>
                                  <w:color w:val="4472C4" w:themeColor="accent1"/>
                                  <w14:textFill>
                                    <w14:solidFill>
                                      <w14:schemeClr w14:val="accent1"/>
                                    </w14:solidFill>
                                  </w14:textFill>
                                </w:rPr>
                              </w:pPr>
                              <w:r>
                                <w:fldChar w:fldCharType="begin"/>
                              </w:r>
                              <w:r>
                                <w:instrText xml:space="preserve">PAGE    \* MERGEFORMAT</w:instrText>
                              </w:r>
                              <w:r>
                                <w:fldChar w:fldCharType="separate"/>
                              </w:r>
                              <w:r>
                                <w:rPr>
                                  <w:color w:val="4472C4" w:themeColor="accent1"/>
                                  <w:lang w:val="zh-CN"/>
                                  <w14:textFill>
                                    <w14:solidFill>
                                      <w14:schemeClr w14:val="accent1"/>
                                    </w14:solidFill>
                                  </w14:textFill>
                                </w:rPr>
                                <w:t>8</w:t>
                              </w:r>
                              <w:r>
                                <w:rPr>
                                  <w:color w:val="4472C4" w:themeColor="accent1"/>
                                  <w14:textFill>
                                    <w14:solidFill>
                                      <w14:schemeClr w14:val="accent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带形: 前凸弯 2" o:spid="_x0000_s1026" o:spt="107" type="#_x0000_t107" style="position:absolute;left:0pt;margin-left:199.2pt;margin-top:659.6pt;height:27.05pt;width:101pt;mso-position-horizontal-relative:page;mso-position-vertical-relative:page;z-index:251659264;mso-width-relative:page;mso-height-relative:page;" filled="f" stroked="t" coordsize="21600,21600" o:gfxdata="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79BztQAAAAEAQAA&#10;DwAAAAAAAAABACAAAAAiAAAAZHJzL2Rvd25yZXYueG1sUEsBAhQAFAAAAAgAh07iQOIxRONWAgAA&#10;fwQAAA4AAAAAAAAAAQAgAAAAIwEAAGRycy9lMm9Eb2MueG1sUEsFBgAAAAAGAAYAWQEAAOsFAAAA&#10;AA==&#10;" adj="5400,5400,18900">
                  <v:fill on="f" focussize="0,0"/>
                  <v:stroke color="#71A0DC" joinstyle="round"/>
                  <v:imagedata o:title=""/>
                  <o:lock v:ext="edit" aspectratio="f"/>
                  <v:textbox>
                    <w:txbxContent>
                      <w:p>
                        <w:pPr>
                          <w:jc w:val="center"/>
                          <w:rPr>
                            <w:color w:val="4472C4" w:themeColor="accent1"/>
                            <w14:textFill>
                              <w14:solidFill>
                                <w14:schemeClr w14:val="accent1"/>
                              </w14:solidFill>
                            </w14:textFill>
                          </w:rPr>
                        </w:pPr>
                        <w:r>
                          <w:fldChar w:fldCharType="begin"/>
                        </w:r>
                        <w:r>
                          <w:instrText xml:space="preserve">PAGE    \* MERGEFORMAT</w:instrText>
                        </w:r>
                        <w:r>
                          <w:fldChar w:fldCharType="separate"/>
                        </w:r>
                        <w:r>
                          <w:rPr>
                            <w:color w:val="4472C4" w:themeColor="accent1"/>
                            <w:lang w:val="zh-CN"/>
                            <w14:textFill>
                              <w14:solidFill>
                                <w14:schemeClr w14:val="accent1"/>
                              </w14:solidFill>
                            </w14:textFill>
                          </w:rPr>
                          <w:t>8</w:t>
                        </w:r>
                        <w:r>
                          <w:rPr>
                            <w:color w:val="4472C4" w:themeColor="accent1"/>
                            <w14:textFill>
                              <w14:solidFill>
                                <w14:schemeClr w14:val="accent1"/>
                              </w14:solidFill>
                            </w14:textFill>
                          </w:rPr>
                          <w:fldChar w:fldCharType="end"/>
                        </w:r>
                      </w:p>
                    </w:txbxContent>
                  </v:textbox>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5"/>
      </w:rPr>
    </w:pPr>
    <w:r>
      <w:rPr>
        <w:rStyle w:val="25"/>
      </w:rPr>
      <w:fldChar w:fldCharType="begin"/>
    </w:r>
    <w:r>
      <w:rPr>
        <w:rStyle w:val="25"/>
      </w:rPr>
      <w:instrText xml:space="preserve">PAGE  </w:instrText>
    </w:r>
    <w:r>
      <w:rPr>
        <w:rStyle w:val="25"/>
      </w:rPr>
      <w:fldChar w:fldCharType="end"/>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523888922" o:spid="_x0000_s3074" o:spt="75" type="#_x0000_t75" style="position:absolute;left:0pt;height:284.65pt;width:306.7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8b13632762d0f703464bf4760afa513d2797c59b"/>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523888921" o:spid="_x0000_s3073" o:spt="75" type="#_x0000_t75" style="position:absolute;left:0pt;height:284.65pt;width:306.7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8b13632762d0f703464bf4760afa513d2797c59b"/>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075D14"/>
    <w:multiLevelType w:val="multilevel"/>
    <w:tmpl w:val="1D075D14"/>
    <w:lvl w:ilvl="0" w:tentative="0">
      <w:start w:val="1"/>
      <w:numFmt w:val="decimalEnclosedParen"/>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126937E"/>
    <w:multiLevelType w:val="singleLevel"/>
    <w:tmpl w:val="2126937E"/>
    <w:lvl w:ilvl="0" w:tentative="0">
      <w:start w:val="1"/>
      <w:numFmt w:val="bullet"/>
      <w:pStyle w:val="7"/>
      <w:lvlText w:val=""/>
      <w:lvlJc w:val="left"/>
      <w:pPr>
        <w:tabs>
          <w:tab w:val="left" w:pos="360"/>
        </w:tabs>
        <w:ind w:left="360" w:hanging="360"/>
      </w:pPr>
      <w:rPr>
        <w:rFonts w:hint="default" w:ascii="Wingdings" w:hAnsi="Wingdings"/>
      </w:rPr>
    </w:lvl>
  </w:abstractNum>
  <w:abstractNum w:abstractNumId="2">
    <w:nsid w:val="228BD83A"/>
    <w:multiLevelType w:val="multilevel"/>
    <w:tmpl w:val="228BD83A"/>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27DB3E5E"/>
    <w:multiLevelType w:val="multilevel"/>
    <w:tmpl w:val="27DB3E5E"/>
    <w:lvl w:ilvl="0" w:tentative="0">
      <w:start w:val="3"/>
      <w:numFmt w:val="decimal"/>
      <w:lvlText w:val="%1"/>
      <w:lvlJc w:val="left"/>
      <w:pPr>
        <w:ind w:left="480" w:hanging="480"/>
      </w:pPr>
      <w:rPr>
        <w:rFonts w:hint="default"/>
      </w:rPr>
    </w:lvl>
    <w:lvl w:ilvl="1" w:tentative="0">
      <w:start w:val="4"/>
      <w:numFmt w:val="decimal"/>
      <w:lvlText w:val="%1.%2"/>
      <w:lvlJc w:val="left"/>
      <w:pPr>
        <w:ind w:left="480" w:hanging="48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5383203C"/>
    <w:multiLevelType w:val="multilevel"/>
    <w:tmpl w:val="538320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BBF5AB3"/>
    <w:multiLevelType w:val="multilevel"/>
    <w:tmpl w:val="6BBF5AB3"/>
    <w:lvl w:ilvl="0" w:tentative="0">
      <w:start w:val="1"/>
      <w:numFmt w:val="decimalEnclosedParen"/>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7A001BDF"/>
    <w:multiLevelType w:val="multilevel"/>
    <w:tmpl w:val="7A001BDF"/>
    <w:lvl w:ilvl="0" w:tentative="0">
      <w:start w:val="3"/>
      <w:numFmt w:val="decimal"/>
      <w:lvlText w:val="%1"/>
      <w:lvlJc w:val="left"/>
      <w:pPr>
        <w:ind w:left="360" w:hanging="360"/>
      </w:pPr>
      <w:rPr>
        <w:rFonts w:hint="default"/>
      </w:rPr>
    </w:lvl>
    <w:lvl w:ilvl="1" w:tentative="0">
      <w:start w:val="6"/>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2"/>
  </w:num>
  <w:num w:numId="3">
    <w:abstractNumId w:val="5"/>
  </w:num>
  <w:num w:numId="4">
    <w:abstractNumId w:val="3"/>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2"/>
  <w:drawingGridVerticalSpacing w:val="3"/>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342"/>
    <w:rsid w:val="00002D8A"/>
    <w:rsid w:val="000139F5"/>
    <w:rsid w:val="00045A47"/>
    <w:rsid w:val="000570FD"/>
    <w:rsid w:val="000574F3"/>
    <w:rsid w:val="000866D4"/>
    <w:rsid w:val="00090522"/>
    <w:rsid w:val="000A2327"/>
    <w:rsid w:val="00114126"/>
    <w:rsid w:val="00155294"/>
    <w:rsid w:val="00175036"/>
    <w:rsid w:val="001B2DBE"/>
    <w:rsid w:val="001B3342"/>
    <w:rsid w:val="001F7BE8"/>
    <w:rsid w:val="0021499D"/>
    <w:rsid w:val="00217AD6"/>
    <w:rsid w:val="002201C1"/>
    <w:rsid w:val="00246D7F"/>
    <w:rsid w:val="002477F5"/>
    <w:rsid w:val="0026062F"/>
    <w:rsid w:val="00291CDE"/>
    <w:rsid w:val="002A6668"/>
    <w:rsid w:val="002D71A9"/>
    <w:rsid w:val="002F1453"/>
    <w:rsid w:val="0030563A"/>
    <w:rsid w:val="00311F75"/>
    <w:rsid w:val="0031445E"/>
    <w:rsid w:val="0033068E"/>
    <w:rsid w:val="00374A02"/>
    <w:rsid w:val="00390257"/>
    <w:rsid w:val="003E2484"/>
    <w:rsid w:val="003E5CD1"/>
    <w:rsid w:val="003E61E9"/>
    <w:rsid w:val="003F2538"/>
    <w:rsid w:val="003F3C8A"/>
    <w:rsid w:val="00401FA1"/>
    <w:rsid w:val="00427AA8"/>
    <w:rsid w:val="0043442D"/>
    <w:rsid w:val="004467C3"/>
    <w:rsid w:val="004713C6"/>
    <w:rsid w:val="00484FE8"/>
    <w:rsid w:val="004874C5"/>
    <w:rsid w:val="0049347E"/>
    <w:rsid w:val="00495133"/>
    <w:rsid w:val="004A1F9E"/>
    <w:rsid w:val="004B360A"/>
    <w:rsid w:val="004F71A6"/>
    <w:rsid w:val="0051105F"/>
    <w:rsid w:val="00527782"/>
    <w:rsid w:val="00536383"/>
    <w:rsid w:val="00540EA8"/>
    <w:rsid w:val="0054446A"/>
    <w:rsid w:val="00546116"/>
    <w:rsid w:val="00590AC5"/>
    <w:rsid w:val="005C112D"/>
    <w:rsid w:val="005C401A"/>
    <w:rsid w:val="005C7632"/>
    <w:rsid w:val="005D0728"/>
    <w:rsid w:val="00613FE4"/>
    <w:rsid w:val="00617705"/>
    <w:rsid w:val="006509AB"/>
    <w:rsid w:val="006A7E04"/>
    <w:rsid w:val="006B38A0"/>
    <w:rsid w:val="006D7991"/>
    <w:rsid w:val="006E24DF"/>
    <w:rsid w:val="006F69A5"/>
    <w:rsid w:val="007021A0"/>
    <w:rsid w:val="00712F39"/>
    <w:rsid w:val="00733BE9"/>
    <w:rsid w:val="007801E8"/>
    <w:rsid w:val="0079647C"/>
    <w:rsid w:val="007A3F75"/>
    <w:rsid w:val="007C096E"/>
    <w:rsid w:val="007E5739"/>
    <w:rsid w:val="00820D95"/>
    <w:rsid w:val="00823B59"/>
    <w:rsid w:val="00842BA5"/>
    <w:rsid w:val="00865F44"/>
    <w:rsid w:val="00880C79"/>
    <w:rsid w:val="008F7A6E"/>
    <w:rsid w:val="00920FA8"/>
    <w:rsid w:val="009458DA"/>
    <w:rsid w:val="009520B0"/>
    <w:rsid w:val="0099262A"/>
    <w:rsid w:val="009B5301"/>
    <w:rsid w:val="009C19FA"/>
    <w:rsid w:val="009D1159"/>
    <w:rsid w:val="009D4C6C"/>
    <w:rsid w:val="009D6A2A"/>
    <w:rsid w:val="009E6C3E"/>
    <w:rsid w:val="00A04AC7"/>
    <w:rsid w:val="00A554C4"/>
    <w:rsid w:val="00A6062C"/>
    <w:rsid w:val="00A71280"/>
    <w:rsid w:val="00B15C09"/>
    <w:rsid w:val="00B805D1"/>
    <w:rsid w:val="00BA4733"/>
    <w:rsid w:val="00BA5AB7"/>
    <w:rsid w:val="00BE444D"/>
    <w:rsid w:val="00BF489C"/>
    <w:rsid w:val="00BF63CD"/>
    <w:rsid w:val="00C44886"/>
    <w:rsid w:val="00C8306E"/>
    <w:rsid w:val="00CA543A"/>
    <w:rsid w:val="00CC3DD3"/>
    <w:rsid w:val="00CD7592"/>
    <w:rsid w:val="00CF04FE"/>
    <w:rsid w:val="00D422EF"/>
    <w:rsid w:val="00D90564"/>
    <w:rsid w:val="00D96535"/>
    <w:rsid w:val="00DD0AA0"/>
    <w:rsid w:val="00DD70F8"/>
    <w:rsid w:val="00DE3FB4"/>
    <w:rsid w:val="00DE517E"/>
    <w:rsid w:val="00DF3B34"/>
    <w:rsid w:val="00E02763"/>
    <w:rsid w:val="00E24DF9"/>
    <w:rsid w:val="00E53CA5"/>
    <w:rsid w:val="00E761A0"/>
    <w:rsid w:val="00ED334F"/>
    <w:rsid w:val="00ED647C"/>
    <w:rsid w:val="00F06770"/>
    <w:rsid w:val="00F24FD9"/>
    <w:rsid w:val="00F81830"/>
    <w:rsid w:val="00FA630C"/>
    <w:rsid w:val="00FC4394"/>
    <w:rsid w:val="00FF4F2A"/>
    <w:rsid w:val="0FA62381"/>
    <w:rsid w:val="110210D4"/>
    <w:rsid w:val="152253FB"/>
    <w:rsid w:val="41BC6B5E"/>
    <w:rsid w:val="485C2284"/>
    <w:rsid w:val="554A4822"/>
    <w:rsid w:val="7FEF6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spacing w:line="480" w:lineRule="auto"/>
      <w:jc w:val="center"/>
      <w:outlineLvl w:val="0"/>
    </w:pPr>
    <w:rPr>
      <w:rFonts w:ascii="宋体" w:hAnsi="宋体"/>
      <w:b/>
      <w:sz w:val="32"/>
      <w:szCs w:val="32"/>
    </w:rPr>
  </w:style>
  <w:style w:type="paragraph" w:styleId="3">
    <w:name w:val="heading 2"/>
    <w:basedOn w:val="1"/>
    <w:next w:val="1"/>
    <w:qFormat/>
    <w:uiPriority w:val="0"/>
    <w:pPr>
      <w:spacing w:line="300" w:lineRule="auto"/>
      <w:outlineLvl w:val="1"/>
    </w:pPr>
    <w:rPr>
      <w:bCs/>
    </w:rPr>
  </w:style>
  <w:style w:type="paragraph" w:styleId="4">
    <w:name w:val="heading 3"/>
    <w:basedOn w:val="1"/>
    <w:next w:val="1"/>
    <w:link w:val="30"/>
    <w:qFormat/>
    <w:uiPriority w:val="0"/>
    <w:pPr>
      <w:spacing w:line="300" w:lineRule="auto"/>
      <w:outlineLvl w:val="2"/>
    </w:pPr>
    <w:rPr>
      <w:bCs/>
    </w:rPr>
  </w:style>
  <w:style w:type="paragraph" w:styleId="5">
    <w:name w:val="heading 4"/>
    <w:basedOn w:val="1"/>
    <w:next w:val="1"/>
    <w:link w:val="33"/>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4">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6">
    <w:name w:val="List 3"/>
    <w:basedOn w:val="1"/>
    <w:qFormat/>
    <w:uiPriority w:val="0"/>
    <w:pPr>
      <w:ind w:left="100" w:leftChars="400" w:hanging="200" w:hangingChars="200"/>
    </w:pPr>
  </w:style>
  <w:style w:type="paragraph" w:styleId="7">
    <w:name w:val="List Bullet"/>
    <w:basedOn w:val="1"/>
    <w:qFormat/>
    <w:uiPriority w:val="0"/>
    <w:pPr>
      <w:numPr>
        <w:ilvl w:val="0"/>
        <w:numId w:val="1"/>
      </w:numPr>
    </w:pPr>
  </w:style>
  <w:style w:type="paragraph" w:styleId="8">
    <w:name w:val="Body Text"/>
    <w:basedOn w:val="1"/>
    <w:uiPriority w:val="0"/>
    <w:pPr>
      <w:spacing w:after="120"/>
    </w:pPr>
  </w:style>
  <w:style w:type="paragraph" w:styleId="9">
    <w:name w:val="Body Text Indent"/>
    <w:basedOn w:val="1"/>
    <w:uiPriority w:val="0"/>
    <w:pPr>
      <w:spacing w:after="120"/>
      <w:ind w:left="420" w:leftChars="200"/>
    </w:pPr>
  </w:style>
  <w:style w:type="paragraph" w:styleId="10">
    <w:name w:val="List 2"/>
    <w:basedOn w:val="1"/>
    <w:qFormat/>
    <w:uiPriority w:val="0"/>
    <w:pPr>
      <w:ind w:left="100" w:leftChars="200" w:hanging="200" w:hangingChars="200"/>
    </w:pPr>
  </w:style>
  <w:style w:type="paragraph" w:styleId="11">
    <w:name w:val="toc 3"/>
    <w:basedOn w:val="1"/>
    <w:next w:val="1"/>
    <w:qFormat/>
    <w:uiPriority w:val="39"/>
    <w:pPr>
      <w:ind w:left="840" w:leftChars="400"/>
    </w:p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link w:val="31"/>
    <w:qFormat/>
    <w:uiPriority w:val="0"/>
    <w:pPr>
      <w:pBdr>
        <w:bottom w:val="single" w:color="auto" w:sz="6" w:space="1"/>
      </w:pBdr>
      <w:tabs>
        <w:tab w:val="center" w:pos="4320"/>
        <w:tab w:val="right" w:pos="8640"/>
      </w:tabs>
      <w:snapToGrid w:val="0"/>
      <w:jc w:val="center"/>
    </w:pPr>
    <w:rPr>
      <w:sz w:val="18"/>
      <w:szCs w:val="18"/>
    </w:rPr>
  </w:style>
  <w:style w:type="paragraph" w:styleId="14">
    <w:name w:val="toc 1"/>
    <w:basedOn w:val="1"/>
    <w:next w:val="1"/>
    <w:qFormat/>
    <w:uiPriority w:val="39"/>
  </w:style>
  <w:style w:type="paragraph" w:styleId="15">
    <w:name w:val="List"/>
    <w:basedOn w:val="1"/>
    <w:qFormat/>
    <w:uiPriority w:val="0"/>
    <w:pPr>
      <w:ind w:left="200" w:hanging="200" w:hangingChars="200"/>
    </w:pPr>
  </w:style>
  <w:style w:type="paragraph" w:styleId="16">
    <w:name w:val="toc 2"/>
    <w:basedOn w:val="1"/>
    <w:next w:val="1"/>
    <w:qFormat/>
    <w:uiPriority w:val="39"/>
    <w:pPr>
      <w:ind w:left="420" w:leftChars="200"/>
    </w:pPr>
  </w:style>
  <w:style w:type="paragraph" w:styleId="17">
    <w:name w:val="List 4"/>
    <w:basedOn w:val="1"/>
    <w:uiPriority w:val="0"/>
    <w:pPr>
      <w:ind w:left="100" w:leftChars="600" w:hanging="200" w:hangingChars="200"/>
    </w:pPr>
  </w:style>
  <w:style w:type="paragraph" w:styleId="1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20">
    <w:name w:val="Title"/>
    <w:basedOn w:val="1"/>
    <w:next w:val="1"/>
    <w:link w:val="28"/>
    <w:qFormat/>
    <w:uiPriority w:val="0"/>
    <w:pPr>
      <w:spacing w:line="300" w:lineRule="auto"/>
      <w:jc w:val="center"/>
    </w:pPr>
    <w:rPr>
      <w:b/>
      <w:bCs/>
      <w:sz w:val="52"/>
      <w:szCs w:val="52"/>
    </w:rPr>
  </w:style>
  <w:style w:type="paragraph" w:styleId="21">
    <w:name w:val="Body Text First Indent 2"/>
    <w:basedOn w:val="9"/>
    <w:uiPriority w:val="0"/>
    <w:pPr>
      <w:ind w:firstLine="420" w:firstLineChars="200"/>
    </w:pPr>
  </w:style>
  <w:style w:type="table" w:styleId="23">
    <w:name w:val="Table Grid"/>
    <w:basedOn w:val="22"/>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qFormat/>
    <w:uiPriority w:val="0"/>
  </w:style>
  <w:style w:type="character" w:styleId="26">
    <w:name w:val="FollowedHyperlink"/>
    <w:basedOn w:val="24"/>
    <w:qFormat/>
    <w:uiPriority w:val="0"/>
    <w:rPr>
      <w:color w:val="954F72" w:themeColor="followedHyperlink"/>
      <w:u w:val="single"/>
      <w14:textFill>
        <w14:solidFill>
          <w14:schemeClr w14:val="folHlink"/>
        </w14:solidFill>
      </w14:textFill>
    </w:rPr>
  </w:style>
  <w:style w:type="character" w:styleId="27">
    <w:name w:val="Hyperlink"/>
    <w:unhideWhenUsed/>
    <w:qFormat/>
    <w:uiPriority w:val="99"/>
    <w:rPr>
      <w:color w:val="0563C1"/>
      <w:u w:val="single"/>
    </w:rPr>
  </w:style>
  <w:style w:type="character" w:customStyle="1" w:styleId="28">
    <w:name w:val="标题 字符"/>
    <w:link w:val="20"/>
    <w:qFormat/>
    <w:uiPriority w:val="0"/>
    <w:rPr>
      <w:b/>
      <w:bCs/>
      <w:kern w:val="2"/>
      <w:sz w:val="52"/>
      <w:szCs w:val="52"/>
    </w:rPr>
  </w:style>
  <w:style w:type="paragraph" w:customStyle="1" w:styleId="29">
    <w:name w:val="TOC 标题1"/>
    <w:basedOn w:val="2"/>
    <w:next w:val="1"/>
    <w:unhideWhenUsed/>
    <w:qFormat/>
    <w:uiPriority w:val="39"/>
    <w:pPr>
      <w:keepNext/>
      <w:keepLines/>
      <w:widowControl/>
      <w:spacing w:before="240" w:line="259" w:lineRule="auto"/>
      <w:jc w:val="left"/>
      <w:outlineLvl w:val="9"/>
    </w:pPr>
    <w:rPr>
      <w:rFonts w:ascii="Calibri Light" w:hAnsi="Calibri Light"/>
      <w:b w:val="0"/>
      <w:color w:val="2E74B5"/>
      <w:kern w:val="0"/>
    </w:rPr>
  </w:style>
  <w:style w:type="character" w:customStyle="1" w:styleId="30">
    <w:name w:val="标题 3 字符"/>
    <w:link w:val="4"/>
    <w:qFormat/>
    <w:uiPriority w:val="0"/>
    <w:rPr>
      <w:bCs/>
      <w:kern w:val="2"/>
      <w:sz w:val="24"/>
      <w:szCs w:val="24"/>
    </w:rPr>
  </w:style>
  <w:style w:type="character" w:customStyle="1" w:styleId="31">
    <w:name w:val="页眉 字符"/>
    <w:basedOn w:val="24"/>
    <w:link w:val="13"/>
    <w:qFormat/>
    <w:uiPriority w:val="0"/>
    <w:rPr>
      <w:kern w:val="2"/>
      <w:sz w:val="18"/>
      <w:szCs w:val="18"/>
    </w:rPr>
  </w:style>
  <w:style w:type="paragraph" w:styleId="32">
    <w:name w:val="List Paragraph"/>
    <w:basedOn w:val="1"/>
    <w:qFormat/>
    <w:uiPriority w:val="34"/>
    <w:pPr>
      <w:ind w:firstLine="420" w:firstLineChars="200"/>
    </w:pPr>
  </w:style>
  <w:style w:type="character" w:customStyle="1" w:styleId="33">
    <w:name w:val="标题 4 字符"/>
    <w:basedOn w:val="24"/>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3.emf"/><Relationship Id="rId24" Type="http://schemas.openxmlformats.org/officeDocument/2006/relationships/oleObject" Target="embeddings/oleObject6.bin"/><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emf"/><Relationship Id="rId17" Type="http://schemas.openxmlformats.org/officeDocument/2006/relationships/oleObject" Target="embeddings/oleObject5.bin"/><Relationship Id="rId16" Type="http://schemas.openxmlformats.org/officeDocument/2006/relationships/image" Target="media/image6.png"/><Relationship Id="rId15" Type="http://schemas.openxmlformats.org/officeDocument/2006/relationships/image" Target="media/image5.emf"/><Relationship Id="rId14" Type="http://schemas.openxmlformats.org/officeDocument/2006/relationships/oleObject" Target="embeddings/oleObject4.bin"/><Relationship Id="rId13" Type="http://schemas.openxmlformats.org/officeDocument/2006/relationships/image" Target="media/image4.emf"/><Relationship Id="rId12" Type="http://schemas.openxmlformats.org/officeDocument/2006/relationships/oleObject" Target="embeddings/oleObject3.bin"/><Relationship Id="rId11" Type="http://schemas.openxmlformats.org/officeDocument/2006/relationships/image" Target="media/image3.emf"/><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3074"/>
    <customShpInfo spid="_x0000_s3073"/>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EA0DEE-671A-4048-9FE9-A4E90A6850D9}">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1</Pages>
  <Words>1547</Words>
  <Characters>8824</Characters>
  <Lines>73</Lines>
  <Paragraphs>20</Paragraphs>
  <TotalTime>1</TotalTime>
  <ScaleCrop>false</ScaleCrop>
  <LinksUpToDate>false</LinksUpToDate>
  <CharactersWithSpaces>10351</CharactersWithSpaces>
  <Application>WPS Office_11.1.0.10026_F1E327BC-269C-435d-A152-05C5408002CA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2016-12-28T13:07:00Z</dcterms:created>
  <dc:creator>sry</dc:creator>
  <cp:lastModifiedBy>Ray34</cp:lastModifiedBy>
  <dcterms:modified xsi:type="dcterms:W3CDTF">2021-01-03T11:23:34Z</dcterms:modified>
  <dc:title>课程设计：压控三角波、方波发生器</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2052-11.1.0.10026</vt:lpwstr>
  </property>
</Properties>
</file>