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FC0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CFAA096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25EF5563" w14:textId="77777777" w:rsidR="00B3494A" w:rsidRDefault="004D3999">
      <w:pPr>
        <w:spacing w:after="0" w:line="240" w:lineRule="auto"/>
        <w:ind w:left="1355" w:right="38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BÁO CÁO CÔNG VIỆC VÀ KẾ HOẠCH TUẦN</w:t>
      </w:r>
    </w:p>
    <w:p w14:paraId="69AB87F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748BCFC4" w14:textId="77777777" w:rsidR="00B3494A" w:rsidRDefault="00B3494A">
      <w:pPr>
        <w:spacing w:before="4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1"/>
        <w:gridCol w:w="4912"/>
      </w:tblGrid>
      <w:tr w:rsidR="00B3494A" w14:paraId="2F480335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AE8585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4507C5" w14:textId="77777777" w:rsidR="00B3494A" w:rsidRDefault="004D399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Kim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Hiếu</w:t>
            </w:r>
            <w:proofErr w:type="spellEnd"/>
          </w:p>
        </w:tc>
      </w:tr>
      <w:tr w:rsidR="00B3494A" w14:paraId="25A696AE" w14:textId="77777777" w:rsidTr="00135FC9">
        <w:trPr>
          <w:trHeight w:val="315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AFDECB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Lớp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030A16" w14:textId="77777777" w:rsidR="00B3494A" w:rsidRDefault="004D3999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C0222G1</w:t>
            </w:r>
          </w:p>
        </w:tc>
      </w:tr>
      <w:tr w:rsidR="00B3494A" w14:paraId="1B8F05C0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EF5CE4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cáo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CB5BD7" w14:textId="33F58BAE" w:rsidR="00B3494A" w:rsidRDefault="002876C5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  <w:r w:rsidR="007A034E">
              <w:rPr>
                <w:rFonts w:ascii="Times New Roman" w:eastAsia="Times New Roman" w:hAnsi="Times New Roman" w:cs="Times New Roman"/>
                <w:sz w:val="26"/>
              </w:rPr>
              <w:t>9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</w:t>
            </w:r>
            <w:r w:rsidR="00426D5B">
              <w:rPr>
                <w:rFonts w:ascii="Times New Roman" w:eastAsia="Times New Roman" w:hAnsi="Times New Roman" w:cs="Times New Roman"/>
                <w:sz w:val="26"/>
              </w:rPr>
              <w:t>07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42673328" w14:textId="77777777" w:rsidTr="00135FC9">
        <w:trPr>
          <w:trHeight w:val="315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DC5B88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đầu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B066DF" w14:textId="332B89DD" w:rsidR="00B3494A" w:rsidRDefault="007A034E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15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426D5B">
              <w:rPr>
                <w:rFonts w:ascii="Times New Roman" w:eastAsia="Times New Roman" w:hAnsi="Times New Roman" w:cs="Times New Roman"/>
                <w:sz w:val="26"/>
              </w:rPr>
              <w:t>7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6981A416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225D93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thúc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6C944A" w14:textId="08093D8E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</w:t>
            </w:r>
            <w:r w:rsidR="002876C5">
              <w:rPr>
                <w:rFonts w:ascii="Times New Roman" w:eastAsia="Times New Roman" w:hAnsi="Times New Roman" w:cs="Times New Roman"/>
                <w:sz w:val="26"/>
              </w:rPr>
              <w:t>1</w:t>
            </w:r>
            <w:r w:rsidR="007A034E">
              <w:rPr>
                <w:rFonts w:ascii="Times New Roman" w:eastAsia="Times New Roman" w:hAnsi="Times New Roman" w:cs="Times New Roman"/>
                <w:sz w:val="26"/>
              </w:rPr>
              <w:t>9</w:t>
            </w:r>
            <w:r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426D5B">
              <w:rPr>
                <w:rFonts w:ascii="Times New Roman" w:eastAsia="Times New Roman" w:hAnsi="Times New Roman" w:cs="Times New Roman"/>
                <w:sz w:val="26"/>
              </w:rPr>
              <w:t>7</w:t>
            </w:r>
            <w:r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</w:tbl>
    <w:p w14:paraId="2D80CB97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410F3367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tra</w:t>
      </w:r>
      <w:proofErr w:type="spellEnd"/>
    </w:p>
    <w:p w14:paraId="7F33BE32" w14:textId="77777777" w:rsidR="00B3494A" w:rsidRDefault="004D3999"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b/>
          <w:sz w:val="26"/>
        </w:rPr>
        <w:t>○</w:t>
      </w:r>
      <w:r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>"</w:t>
      </w:r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sz w:val="26"/>
        </w:rPr>
        <w:t>✕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>".</w:t>
      </w:r>
    </w:p>
    <w:p w14:paraId="7F1484D0" w14:textId="77777777" w:rsidR="00B3494A" w:rsidRDefault="00B3494A">
      <w:pPr>
        <w:spacing w:after="0" w:line="272" w:lineRule="auto"/>
        <w:rPr>
          <w:rFonts w:ascii="Times New Roman" w:eastAsia="Times New Roman" w:hAnsi="Times New Roman" w:cs="Times New Roman"/>
          <w:sz w:val="26"/>
        </w:rPr>
      </w:pPr>
    </w:p>
    <w:p w14:paraId="51381B1E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B3494A" w14:paraId="5E511BB7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753BF7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8A6C6A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6DF7BF" w14:textId="77777777" w:rsidR="00B3494A" w:rsidRDefault="004D3999">
            <w:pPr>
              <w:spacing w:after="0" w:line="240" w:lineRule="auto"/>
              <w:ind w:left="94" w:right="295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26C6410A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B9F0A1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00FA0C55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8A12367" w14:textId="77777777" w:rsidR="00B3494A" w:rsidRDefault="004D3999">
            <w:pPr>
              <w:spacing w:after="0" w:line="240" w:lineRule="auto"/>
              <w:ind w:left="94" w:right="344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D8242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6EF97B3" w14:textId="77777777" w:rsidR="00B3494A" w:rsidRDefault="004D3999">
            <w:pPr>
              <w:spacing w:after="0" w:line="240" w:lineRule="auto"/>
              <w:ind w:left="94" w:right="132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109B9C53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C8DE04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6DFE3D09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B7DA4B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3E38AE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112A7C" w14:textId="77777777" w:rsidR="00B3494A" w:rsidRDefault="004D3999">
            <w:pPr>
              <w:spacing w:after="0" w:line="240" w:lineRule="auto"/>
              <w:ind w:left="94" w:right="203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</w:p>
          <w:p w14:paraId="6A97D33D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8FBACD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75792A7B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78780E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vào</w:t>
            </w:r>
            <w:proofErr w:type="spellEnd"/>
          </w:p>
          <w:p w14:paraId="21A29F9B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D1D41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C1C3C7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  <w:p w14:paraId="2680924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D7826E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32EC6A33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5FA439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</w:p>
          <w:p w14:paraId="242BFC2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74DE5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81E98D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</w:p>
          <w:p w14:paraId="6EE98011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EE2EEB6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</w:tbl>
    <w:p w14:paraId="32B2F534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6759B18" w14:textId="77777777" w:rsidR="00B3494A" w:rsidRDefault="004D3999">
      <w:pPr>
        <w:spacing w:before="13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</w:p>
    <w:p w14:paraId="38CB9AF8" w14:textId="77777777" w:rsidR="00B3494A" w:rsidRDefault="004D3999">
      <w:pPr>
        <w:spacing w:before="10" w:after="0" w:line="240" w:lineRule="auto"/>
        <w:ind w:left="105" w:right="294" w:firstLine="129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bao</w:t>
      </w:r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nhiêu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>)?</w:t>
      </w:r>
    </w:p>
    <w:p w14:paraId="7604FF39" w14:textId="77777777" w:rsidR="00B3494A" w:rsidRDefault="004D3999">
      <w:pPr>
        <w:spacing w:after="0" w:line="262" w:lineRule="auto"/>
        <w:ind w:left="139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○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B3494A" w14:paraId="0AEAE6FA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C01376" w14:textId="77777777" w:rsidR="00B3494A" w:rsidRDefault="004D3999">
            <w:pPr>
              <w:spacing w:before="223" w:after="0" w:line="262" w:lineRule="auto"/>
              <w:ind w:left="480" w:right="499"/>
            </w:pPr>
            <w:r>
              <w:rPr>
                <w:rFonts w:ascii="Times New Roman" w:eastAsia="Times New Roman" w:hAnsi="Times New Roman" w:cs="Times New Roman"/>
                <w:sz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B7631E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625A28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29655B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223012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9AFE7A" w14:textId="77777777" w:rsidR="00B3494A" w:rsidRDefault="004D3999">
            <w:pPr>
              <w:spacing w:before="223" w:after="0" w:line="262" w:lineRule="auto"/>
              <w:ind w:left="274"/>
            </w:pPr>
            <w:r>
              <w:rPr>
                <w:rFonts w:ascii="Times New Roman" w:eastAsia="Times New Roman" w:hAnsi="Times New Roman" w:cs="Times New Roman"/>
                <w:sz w:val="26"/>
              </w:rPr>
              <w:t>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21634A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15hs</w:t>
            </w:r>
          </w:p>
        </w:tc>
      </w:tr>
      <w:tr w:rsidR="00B3494A" w14:paraId="04E5659D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ABB72B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9EEF3A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4C2843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B161E9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</w:p>
          <w:p w14:paraId="0E06241B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A3C80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3E3C97" w14:textId="77777777" w:rsidR="00B3494A" w:rsidRDefault="004D39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A74A97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F77FAF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8E2F79E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p w14:paraId="66426334" w14:textId="77777777" w:rsidR="00B3494A" w:rsidRDefault="004D3999">
      <w:pPr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B3494A" w14:paraId="38A90802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E4B6EE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4A97A9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làm</w:t>
            </w:r>
            <w:proofErr w:type="spellEnd"/>
          </w:p>
        </w:tc>
      </w:tr>
      <w:tr w:rsidR="00B3494A" w14:paraId="0A186855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4336CF" w14:textId="77777777" w:rsidR="00426D5B" w:rsidRPr="005B0D51" w:rsidRDefault="00000000" w:rsidP="00DD5C87">
            <w:pPr>
              <w:pStyle w:val="Heading3"/>
              <w:shd w:val="clear" w:color="auto" w:fill="FFFFFF"/>
              <w:spacing w:before="30" w:beforeAutospacing="0" w:after="150" w:afterAutospacing="0"/>
              <w:ind w:left="435" w:right="75"/>
              <w:rPr>
                <w:rFonts w:ascii="Adobe Fan Heiti Std B" w:eastAsia="Adobe Fan Heiti Std B" w:hAnsi="Adobe Fan Heiti Std B"/>
                <w:color w:val="262626" w:themeColor="text1" w:themeTint="D9"/>
                <w:sz w:val="22"/>
                <w:szCs w:val="22"/>
              </w:rPr>
            </w:pPr>
            <w:hyperlink r:id="rId6" w:anchor="section-2" w:history="1">
              <w:r w:rsidR="007A034E" w:rsidRPr="005B0D51">
                <w:rPr>
                  <w:rStyle w:val="Hyperlink"/>
                  <w:rFonts w:ascii="Adobe Fan Heiti Std B" w:eastAsia="Adobe Fan Heiti Std B" w:hAnsi="Adobe Fan Heiti Std B" w:cs="Open Sans"/>
                  <w:color w:val="262626" w:themeColor="text1" w:themeTint="D9"/>
                  <w:sz w:val="22"/>
                  <w:szCs w:val="22"/>
                  <w:u w:val="none"/>
                  <w:shd w:val="clear" w:color="auto" w:fill="FFFFFF"/>
                </w:rPr>
                <w:t>2. Typescript</w:t>
              </w:r>
            </w:hyperlink>
          </w:p>
          <w:p w14:paraId="0EB3C7B1" w14:textId="77777777" w:rsidR="007A034E" w:rsidRPr="005B0D51" w:rsidRDefault="00000000" w:rsidP="00DD5C87">
            <w:pPr>
              <w:pStyle w:val="Heading3"/>
              <w:shd w:val="clear" w:color="auto" w:fill="FFFFFF"/>
              <w:spacing w:before="30" w:beforeAutospacing="0" w:after="150" w:afterAutospacing="0"/>
              <w:ind w:left="435" w:right="75"/>
              <w:rPr>
                <w:rFonts w:ascii="Adobe Fan Heiti Std B" w:eastAsia="Adobe Fan Heiti Std B" w:hAnsi="Adobe Fan Heiti Std B"/>
                <w:color w:val="262626" w:themeColor="text1" w:themeTint="D9"/>
                <w:sz w:val="22"/>
                <w:szCs w:val="22"/>
              </w:rPr>
            </w:pPr>
            <w:hyperlink r:id="rId7" w:anchor="section-3" w:history="1">
              <w:r w:rsidR="007A034E" w:rsidRPr="005B0D51">
                <w:rPr>
                  <w:rStyle w:val="Hyperlink"/>
                  <w:rFonts w:ascii="Adobe Fan Heiti Std B" w:eastAsia="Adobe Fan Heiti Std B" w:hAnsi="Adobe Fan Heiti Std B" w:cs="Open Sans"/>
                  <w:color w:val="262626" w:themeColor="text1" w:themeTint="D9"/>
                  <w:sz w:val="22"/>
                  <w:szCs w:val="22"/>
                  <w:u w:val="none"/>
                  <w:shd w:val="clear" w:color="auto" w:fill="FFFFFF"/>
                </w:rPr>
                <w:t>3. Angular Overview</w:t>
              </w:r>
            </w:hyperlink>
          </w:p>
          <w:p w14:paraId="41456969" w14:textId="77777777" w:rsidR="007A034E" w:rsidRPr="005B0D51" w:rsidRDefault="00000000" w:rsidP="00DD5C87">
            <w:pPr>
              <w:pStyle w:val="Heading3"/>
              <w:shd w:val="clear" w:color="auto" w:fill="FFFFFF"/>
              <w:spacing w:before="30" w:beforeAutospacing="0" w:after="150" w:afterAutospacing="0"/>
              <w:ind w:left="435" w:right="75"/>
              <w:rPr>
                <w:rFonts w:ascii="Adobe Fan Heiti Std B" w:eastAsia="Adobe Fan Heiti Std B" w:hAnsi="Adobe Fan Heiti Std B"/>
                <w:color w:val="262626" w:themeColor="text1" w:themeTint="D9"/>
                <w:sz w:val="22"/>
                <w:szCs w:val="22"/>
              </w:rPr>
            </w:pPr>
            <w:hyperlink r:id="rId8" w:anchor="section-4" w:history="1">
              <w:r w:rsidR="007A034E" w:rsidRPr="005B0D51">
                <w:rPr>
                  <w:rStyle w:val="Hyperlink"/>
                  <w:rFonts w:ascii="Adobe Fan Heiti Std B" w:eastAsia="Adobe Fan Heiti Std B" w:hAnsi="Adobe Fan Heiti Std B" w:cs="Open Sans"/>
                  <w:color w:val="262626" w:themeColor="text1" w:themeTint="D9"/>
                  <w:sz w:val="22"/>
                  <w:szCs w:val="22"/>
                  <w:u w:val="none"/>
                  <w:shd w:val="clear" w:color="auto" w:fill="FFFFFF"/>
                </w:rPr>
                <w:t>4. Angular Component &amp; Template</w:t>
              </w:r>
            </w:hyperlink>
          </w:p>
          <w:p w14:paraId="5856BCA4" w14:textId="77777777" w:rsidR="00064982" w:rsidRDefault="00000000" w:rsidP="00DD5C87">
            <w:pPr>
              <w:pStyle w:val="Heading3"/>
              <w:shd w:val="clear" w:color="auto" w:fill="FFFFFF"/>
              <w:spacing w:before="30" w:beforeAutospacing="0" w:after="150" w:afterAutospacing="0"/>
              <w:ind w:left="435" w:right="75"/>
              <w:rPr>
                <w:rFonts w:ascii="Adobe Fan Heiti Std B" w:eastAsia="Adobe Fan Heiti Std B" w:hAnsi="Adobe Fan Heiti Std B"/>
                <w:color w:val="262626" w:themeColor="text1" w:themeTint="D9"/>
                <w:sz w:val="22"/>
                <w:szCs w:val="22"/>
              </w:rPr>
            </w:pPr>
            <w:hyperlink r:id="rId9" w:anchor="section-5" w:history="1">
              <w:r w:rsidR="00064982" w:rsidRPr="005B0D51">
                <w:rPr>
                  <w:rStyle w:val="Hyperlink"/>
                  <w:rFonts w:ascii="Adobe Fan Heiti Std B" w:eastAsia="Adobe Fan Heiti Std B" w:hAnsi="Adobe Fan Heiti Std B" w:cs="Open Sans"/>
                  <w:color w:val="262626" w:themeColor="text1" w:themeTint="D9"/>
                  <w:sz w:val="22"/>
                  <w:szCs w:val="22"/>
                  <w:u w:val="none"/>
                  <w:shd w:val="clear" w:color="auto" w:fill="FFFFFF"/>
                </w:rPr>
                <w:t>5. Components Interaction</w:t>
              </w:r>
            </w:hyperlink>
          </w:p>
          <w:p w14:paraId="022957B6" w14:textId="6FCC4A36" w:rsidR="007A034E" w:rsidRPr="002876C5" w:rsidRDefault="00000000" w:rsidP="00DD5C87">
            <w:pPr>
              <w:pStyle w:val="Heading3"/>
              <w:shd w:val="clear" w:color="auto" w:fill="FFFFFF"/>
              <w:spacing w:before="30" w:beforeAutospacing="0" w:after="150" w:afterAutospacing="0"/>
              <w:ind w:left="435" w:right="75"/>
              <w:rPr>
                <w:sz w:val="18"/>
                <w:szCs w:val="18"/>
              </w:rPr>
            </w:pPr>
            <w:hyperlink r:id="rId10" w:anchor="section-5" w:history="1">
              <w:r w:rsidR="00064982">
                <w:rPr>
                  <w:rFonts w:ascii="Adobe Fan Heiti Std B" w:eastAsia="Adobe Fan Heiti Std B" w:hAnsi="Adobe Fan Heiti Std B"/>
                  <w:color w:val="262626" w:themeColor="text1" w:themeTint="D9"/>
                  <w:sz w:val="22"/>
                  <w:szCs w:val="22"/>
                </w:rPr>
                <w:t>6</w:t>
              </w:r>
              <w:r w:rsidR="00064982" w:rsidRPr="005B0D51">
                <w:rPr>
                  <w:rStyle w:val="Hyperlink"/>
                  <w:rFonts w:ascii="Adobe Fan Heiti Std B" w:eastAsia="Adobe Fan Heiti Std B" w:hAnsi="Adobe Fan Heiti Std B" w:cs="Open Sans"/>
                  <w:color w:val="262626" w:themeColor="text1" w:themeTint="D9"/>
                  <w:sz w:val="22"/>
                  <w:szCs w:val="22"/>
                  <w:u w:val="none"/>
                  <w:shd w:val="clear" w:color="auto" w:fill="FFFFFF"/>
                </w:rPr>
                <w:t xml:space="preserve">. </w:t>
              </w:r>
              <w:r w:rsidR="00064982">
                <w:rPr>
                  <w:rStyle w:val="Hyperlink"/>
                  <w:rFonts w:ascii="Adobe Fan Heiti Std B" w:eastAsia="Adobe Fan Heiti Std B" w:hAnsi="Adobe Fan Heiti Std B" w:cs="Open Sans"/>
                  <w:color w:val="262626" w:themeColor="text1" w:themeTint="D9"/>
                  <w:sz w:val="22"/>
                  <w:szCs w:val="22"/>
                  <w:u w:val="none"/>
                  <w:shd w:val="clear" w:color="auto" w:fill="FFFFFF"/>
                </w:rPr>
                <w:t>Angular</w:t>
              </w:r>
            </w:hyperlink>
            <w:r w:rsidR="00064982">
              <w:rPr>
                <w:rFonts w:ascii="Adobe Fan Heiti Std B" w:eastAsia="Adobe Fan Heiti Std B" w:hAnsi="Adobe Fan Heiti Std B"/>
                <w:color w:val="262626" w:themeColor="text1" w:themeTint="D9"/>
                <w:sz w:val="22"/>
                <w:szCs w:val="22"/>
              </w:rPr>
              <w:t xml:space="preserve"> form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16A08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thuyêt,làm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quiz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xác,hoàn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65674BD3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B3494A" w14:paraId="1A755C53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D4CF1F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1AB9AB" w14:textId="77777777" w:rsidR="00B3494A" w:rsidRDefault="004D3999">
            <w:pPr>
              <w:spacing w:after="0" w:line="254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551B40E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</w:p>
        </w:tc>
      </w:tr>
      <w:tr w:rsidR="00B3494A" w14:paraId="26AC4BAE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638A7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  <w:p w14:paraId="3CC38E1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2EA4D4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7633C1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AE02083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434C1450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58B408EB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0DC700A2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pacing w:val="-6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giao</w:t>
      </w:r>
      <w:proofErr w:type="spellEnd"/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B3494A" w14:paraId="43C74DBB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66FF17D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900973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</w:p>
        </w:tc>
      </w:tr>
      <w:tr w:rsidR="00B3494A" w14:paraId="48D18DCF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FDC75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D433BC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0E10271D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3A2839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25ED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15E0020E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B92F98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63AC9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20B8370C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BBA296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59239E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624883F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528BBE44" w14:textId="77777777" w:rsidR="00B3494A" w:rsidRDefault="004D3999">
      <w:pPr>
        <w:spacing w:before="13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phải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B3494A" w14:paraId="09FB42D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0F0753" w14:textId="77777777" w:rsidR="00B3494A" w:rsidRDefault="004D3999">
            <w:pPr>
              <w:spacing w:after="0" w:line="240" w:lineRule="auto"/>
              <w:ind w:left="1235" w:right="10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98E614" w14:textId="77777777" w:rsidR="00B3494A" w:rsidRDefault="004D3999">
            <w:pPr>
              <w:spacing w:after="0" w:line="254" w:lineRule="auto"/>
              <w:ind w:left="94" w:hanging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hiện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BF4876" w14:textId="77777777" w:rsidR="00B3494A" w:rsidRDefault="004D3999">
            <w:pPr>
              <w:spacing w:after="0" w:line="240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</w:p>
          <w:p w14:paraId="5A4B9D60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E142CB" w14:textId="77777777" w:rsidR="00B3494A" w:rsidRDefault="004D3999">
            <w:pPr>
              <w:spacing w:after="0"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tiếp</w:t>
            </w:r>
            <w:proofErr w:type="spellEnd"/>
          </w:p>
          <w:p w14:paraId="59CC3432" w14:textId="77777777" w:rsidR="00B3494A" w:rsidRDefault="00B3494A">
            <w:pPr>
              <w:spacing w:after="0" w:line="240" w:lineRule="auto"/>
              <w:jc w:val="center"/>
            </w:pPr>
          </w:p>
        </w:tc>
      </w:tr>
      <w:tr w:rsidR="00B3494A" w14:paraId="610B0691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3F5845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2A0AB6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E9B211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614118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348F6D8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7C223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7AFB445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A3A922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39C770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791DC790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68FAE0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F6D5DB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B1C09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369C7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67DD807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ra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3494A" w14:paraId="10FE14C5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D529A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hỏi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AB0252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tìm</w:t>
            </w:r>
            <w:proofErr w:type="spellEnd"/>
          </w:p>
          <w:p w14:paraId="5B84CECA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4932733A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6F86E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984F9A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F7B5F53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B3494A" w14:paraId="2E0D840C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4B22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năng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33EC3E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nhân</w:t>
            </w:r>
            <w:proofErr w:type="spellEnd"/>
          </w:p>
          <w:p w14:paraId="58FAF172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121705F6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78F8DD6" w14:textId="030BB6D0" w:rsidR="00B3494A" w:rsidRPr="0012615E" w:rsidRDefault="004D3999" w:rsidP="0012615E">
            <w:pPr>
              <w:pStyle w:val="Heading3"/>
              <w:shd w:val="clear" w:color="auto" w:fill="FFFFFF"/>
              <w:spacing w:before="0" w:beforeAutospacing="0"/>
              <w:rPr>
                <w:rFonts w:ascii="Open Sans" w:hAnsi="Open Sans" w:cs="Open Sans"/>
                <w:b w:val="0"/>
                <w:bCs w:val="0"/>
                <w:color w:val="37474F"/>
              </w:rPr>
            </w:pPr>
            <w:r>
              <w:rPr>
                <w:color w:val="000000"/>
              </w:rPr>
              <w:t>[</w:t>
            </w:r>
            <w:r w:rsidR="0012615E">
              <w:rPr>
                <w:color w:val="000000"/>
              </w:rPr>
              <w:t xml:space="preserve"> </w:t>
            </w:r>
            <w:r w:rsidR="005B0D51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</w:rPr>
              <w:t>Tuple, Enum, Any, Promises</w:t>
            </w:r>
            <w:r w:rsidR="0012615E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</w:rPr>
              <w:t>,</w:t>
            </w:r>
            <w:r w:rsidR="0012615E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  <w:shd w:val="clear" w:color="auto" w:fill="FFFFFF"/>
              </w:rPr>
              <w:t xml:space="preserve"> Fulfilled, Rejected, Pending,</w:t>
            </w:r>
            <w:r w:rsidR="0012615E" w:rsidRPr="0012615E">
              <w:rPr>
                <w:rStyle w:val="Heading3Char"/>
                <w:rFonts w:ascii="Adobe Fan Heiti Std B" w:eastAsia="Adobe Fan Heiti Std B" w:hAnsi="Adobe Fan Heiti Std B" w:cstheme="majorHAnsi"/>
                <w:b/>
                <w:bCs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2615E" w:rsidRPr="0012615E">
              <w:rPr>
                <w:rStyle w:val="Strong"/>
                <w:rFonts w:ascii="Adobe Fan Heiti Std B" w:eastAsia="Adobe Fan Heiti Std B" w:hAnsi="Adobe Fan Heiti Std B" w:cstheme="majorHAnsi"/>
                <w:color w:val="262626" w:themeColor="text1" w:themeTint="D9"/>
                <w:sz w:val="24"/>
                <w:szCs w:val="24"/>
              </w:rPr>
              <w:t>Thenable</w:t>
            </w:r>
            <w:proofErr w:type="spellEnd"/>
            <w:r w:rsidR="0012615E" w:rsidRPr="0012615E">
              <w:rPr>
                <w:rStyle w:val="Strong"/>
                <w:rFonts w:ascii="Adobe Fan Heiti Std B" w:eastAsia="Adobe Fan Heiti Std B" w:hAnsi="Adobe Fan Heiti Std B" w:cstheme="majorHAnsi"/>
                <w:b/>
                <w:bCs/>
                <w:color w:val="262626" w:themeColor="text1" w:themeTint="D9"/>
                <w:sz w:val="24"/>
                <w:szCs w:val="24"/>
              </w:rPr>
              <w:t> ,</w:t>
            </w:r>
            <w:proofErr w:type="gramEnd"/>
            <w:r w:rsidR="0012615E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2615E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  <w:shd w:val="clear" w:color="auto" w:fill="FFFFFF"/>
              </w:rPr>
              <w:t>ngOnChanges</w:t>
            </w:r>
            <w:proofErr w:type="spellEnd"/>
            <w:r w:rsidR="0012615E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12615E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  <w:shd w:val="clear" w:color="auto" w:fill="FFFFFF"/>
              </w:rPr>
              <w:t>ngOnInit</w:t>
            </w:r>
            <w:proofErr w:type="spellEnd"/>
            <w:r w:rsid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  <w:shd w:val="clear" w:color="auto" w:fill="FFFFFF"/>
              </w:rPr>
              <w:t xml:space="preserve"> </w:t>
            </w:r>
            <w:r w:rsidR="00E43E0D">
              <w:rPr>
                <w:color w:val="000000"/>
              </w:rPr>
              <w:t>]</w:t>
            </w:r>
            <w:proofErr w:type="spellStart"/>
            <w:r w:rsidRPr="0012615E">
              <w:rPr>
                <w:rFonts w:ascii="Adobe Fangsong Std R" w:eastAsia="Adobe Fangsong Std R" w:hAnsi="Adobe Fangsong Std R"/>
                <w:color w:val="000000"/>
              </w:rPr>
              <w:t>hu</w:t>
            </w:r>
            <w:r w:rsidRPr="0012615E">
              <w:rPr>
                <w:rFonts w:ascii="Cambria" w:eastAsia="Adobe Fangsong Std R" w:hAnsi="Cambria" w:cs="Cambria"/>
                <w:color w:val="000000"/>
              </w:rPr>
              <w:t>ỳ</w:t>
            </w:r>
            <w:r w:rsidRPr="0012615E">
              <w:rPr>
                <w:rFonts w:ascii="Adobe Fangsong Std R" w:eastAsia="Adobe Fangsong Std R" w:hAnsi="Adobe Fangsong Std R"/>
                <w:color w:val="000000"/>
              </w:rPr>
              <w:t>nh</w:t>
            </w:r>
            <w:proofErr w:type="spellEnd"/>
            <w:r w:rsidRPr="0012615E">
              <w:rPr>
                <w:rFonts w:ascii="Adobe Fangsong Std R" w:eastAsia="Adobe Fangsong Std R" w:hAnsi="Adobe Fangsong Std R"/>
                <w:color w:val="000000"/>
              </w:rPr>
              <w:t xml:space="preserve"> </w:t>
            </w:r>
            <w:proofErr w:type="spellStart"/>
            <w:r w:rsidRPr="0012615E">
              <w:rPr>
                <w:rFonts w:ascii="Adobe Fangsong Std R" w:eastAsia="Adobe Fangsong Std R" w:hAnsi="Adobe Fangsong Std R"/>
                <w:color w:val="000000"/>
              </w:rPr>
              <w:t>kim</w:t>
            </w:r>
            <w:proofErr w:type="spellEnd"/>
            <w:r w:rsidRPr="0012615E">
              <w:rPr>
                <w:rFonts w:ascii="Adobe Fangsong Std R" w:eastAsia="Adobe Fangsong Std R" w:hAnsi="Adobe Fangsong Std R"/>
                <w:color w:val="000000"/>
              </w:rPr>
              <w:t xml:space="preserve"> </w:t>
            </w:r>
            <w:proofErr w:type="spellStart"/>
            <w:r w:rsidRPr="0012615E">
              <w:rPr>
                <w:rFonts w:ascii="Adobe Fangsong Std R" w:eastAsia="Adobe Fangsong Std R" w:hAnsi="Adobe Fangsong Std R"/>
                <w:color w:val="000000"/>
              </w:rPr>
              <w:t>hi</w:t>
            </w:r>
            <w:r w:rsidRPr="0012615E">
              <w:rPr>
                <w:rFonts w:ascii="Cambria" w:eastAsia="Adobe Fangsong Std R" w:hAnsi="Cambria" w:cs="Cambria"/>
                <w:color w:val="000000"/>
              </w:rPr>
              <w:t>ế</w:t>
            </w:r>
            <w:r w:rsidRPr="0012615E">
              <w:rPr>
                <w:rFonts w:ascii="Adobe Fangsong Std R" w:eastAsia="Adobe Fangsong Std R" w:hAnsi="Adobe Fangsong Std R"/>
                <w:color w:val="000000"/>
              </w:rPr>
              <w:t>u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9411D8A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184C6524" w14:textId="77777777" w:rsidR="00B3494A" w:rsidRDefault="00B3494A">
      <w:pPr>
        <w:spacing w:before="307" w:after="0" w:line="308" w:lineRule="auto"/>
        <w:rPr>
          <w:rFonts w:ascii="Times New Roman" w:eastAsia="Times New Roman" w:hAnsi="Times New Roman" w:cs="Times New Roman"/>
          <w:b/>
          <w:sz w:val="26"/>
        </w:rPr>
      </w:pPr>
    </w:p>
    <w:p w14:paraId="45D0E773" w14:textId="77777777" w:rsidR="00B3494A" w:rsidRDefault="004D3999">
      <w:pPr>
        <w:spacing w:before="307" w:after="0" w:line="308" w:lineRule="auto"/>
        <w:ind w:firstLine="142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pacing w:val="-54"/>
          <w:sz w:val="2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p w14:paraId="7A4C0AA7" w14:textId="77777777" w:rsidR="00B3494A" w:rsidRDefault="004D3999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chuẩn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SMART,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chấm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điểm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1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đến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4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khóa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Kanban.</w:t>
      </w:r>
    </w:p>
    <w:p w14:paraId="5241ADBD" w14:textId="77777777" w:rsidR="00B3494A" w:rsidRDefault="00B3494A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37"/>
        <w:gridCol w:w="838"/>
        <w:gridCol w:w="983"/>
        <w:gridCol w:w="841"/>
        <w:gridCol w:w="982"/>
        <w:gridCol w:w="848"/>
        <w:gridCol w:w="706"/>
      </w:tblGrid>
      <w:tr w:rsidR="00B3494A" w14:paraId="75EF7987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B31C47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50A9D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thể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911D23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1794BD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B20C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tế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D918010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RBTG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EAC0B4" w14:textId="77777777" w:rsidR="00B3494A" w:rsidRDefault="004D3999">
            <w:pPr>
              <w:spacing w:before="250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Tổng</w:t>
            </w:r>
            <w:proofErr w:type="spellEnd"/>
          </w:p>
        </w:tc>
      </w:tr>
      <w:tr w:rsidR="00B3494A" w14:paraId="198E6C28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161C76" w14:textId="0EDA7A05" w:rsidR="00B3494A" w:rsidRDefault="00B3494A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4ED4C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459E2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D0F90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EFABC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9F1710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44AC2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7D7EF49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2037234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cốt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lõi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B3494A" w14:paraId="4CA5AE90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40EE96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DC517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</w:p>
          <w:p w14:paraId="4A4ED09B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tính</w:t>
            </w:r>
            <w:proofErr w:type="spellEnd"/>
          </w:p>
        </w:tc>
      </w:tr>
      <w:tr w:rsidR="00B3494A" w14:paraId="2BB142D6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26A581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jame</w:t>
            </w:r>
            <w:proofErr w:type="spellEnd"/>
          </w:p>
          <w:p w14:paraId="64A7FB83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</w:p>
          <w:p w14:paraId="1B68AC88" w14:textId="77777777" w:rsidR="00B3494A" w:rsidRDefault="004D399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AF8C04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15h</w:t>
            </w:r>
          </w:p>
          <w:p w14:paraId="7E9B282D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14h</w:t>
            </w:r>
          </w:p>
          <w:p w14:paraId="2161456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10h</w:t>
            </w:r>
          </w:p>
        </w:tc>
      </w:tr>
    </w:tbl>
    <w:p w14:paraId="4A5DD638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CF01151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0D5044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711E5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4AF39C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1483800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A990E0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CBBD49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4CD7B1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09D26BF5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B3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04A82"/>
    <w:multiLevelType w:val="hybridMultilevel"/>
    <w:tmpl w:val="0896A558"/>
    <w:lvl w:ilvl="0" w:tplc="D8B05840">
      <w:start w:val="1"/>
      <w:numFmt w:val="decimal"/>
      <w:lvlText w:val="%1."/>
      <w:lvlJc w:val="left"/>
      <w:pPr>
        <w:ind w:left="435" w:hanging="360"/>
      </w:pPr>
      <w:rPr>
        <w:rFonts w:ascii="Open Sans" w:hAnsi="Open Sans" w:cs="Open Sans" w:hint="default"/>
        <w:color w:val="526069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303E07D8"/>
    <w:multiLevelType w:val="multilevel"/>
    <w:tmpl w:val="3B848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0E1550"/>
    <w:multiLevelType w:val="hybridMultilevel"/>
    <w:tmpl w:val="578E6A0E"/>
    <w:lvl w:ilvl="0" w:tplc="2CF86A26">
      <w:start w:val="1"/>
      <w:numFmt w:val="decimal"/>
      <w:lvlText w:val="%1."/>
      <w:lvlJc w:val="left"/>
      <w:pPr>
        <w:ind w:left="435" w:hanging="360"/>
      </w:pPr>
      <w:rPr>
        <w:rFonts w:hint="default"/>
        <w:color w:val="526069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155" w:hanging="360"/>
      </w:pPr>
    </w:lvl>
    <w:lvl w:ilvl="2" w:tplc="FFFFFFFF" w:tentative="1">
      <w:start w:val="1"/>
      <w:numFmt w:val="lowerRoman"/>
      <w:lvlText w:val="%3."/>
      <w:lvlJc w:val="right"/>
      <w:pPr>
        <w:ind w:left="1875" w:hanging="180"/>
      </w:pPr>
    </w:lvl>
    <w:lvl w:ilvl="3" w:tplc="FFFFFFFF" w:tentative="1">
      <w:start w:val="1"/>
      <w:numFmt w:val="decimal"/>
      <w:lvlText w:val="%4."/>
      <w:lvlJc w:val="left"/>
      <w:pPr>
        <w:ind w:left="2595" w:hanging="360"/>
      </w:pPr>
    </w:lvl>
    <w:lvl w:ilvl="4" w:tplc="FFFFFFFF" w:tentative="1">
      <w:start w:val="1"/>
      <w:numFmt w:val="lowerLetter"/>
      <w:lvlText w:val="%5."/>
      <w:lvlJc w:val="left"/>
      <w:pPr>
        <w:ind w:left="3315" w:hanging="360"/>
      </w:pPr>
    </w:lvl>
    <w:lvl w:ilvl="5" w:tplc="FFFFFFFF" w:tentative="1">
      <w:start w:val="1"/>
      <w:numFmt w:val="lowerRoman"/>
      <w:lvlText w:val="%6."/>
      <w:lvlJc w:val="right"/>
      <w:pPr>
        <w:ind w:left="4035" w:hanging="180"/>
      </w:pPr>
    </w:lvl>
    <w:lvl w:ilvl="6" w:tplc="FFFFFFFF" w:tentative="1">
      <w:start w:val="1"/>
      <w:numFmt w:val="decimal"/>
      <w:lvlText w:val="%7."/>
      <w:lvlJc w:val="left"/>
      <w:pPr>
        <w:ind w:left="4755" w:hanging="360"/>
      </w:pPr>
    </w:lvl>
    <w:lvl w:ilvl="7" w:tplc="FFFFFFFF" w:tentative="1">
      <w:start w:val="1"/>
      <w:numFmt w:val="lowerLetter"/>
      <w:lvlText w:val="%8."/>
      <w:lvlJc w:val="left"/>
      <w:pPr>
        <w:ind w:left="5475" w:hanging="360"/>
      </w:pPr>
    </w:lvl>
    <w:lvl w:ilvl="8" w:tplc="FFFFFFFF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1376124954">
    <w:abstractNumId w:val="1"/>
  </w:num>
  <w:num w:numId="2" w16cid:durableId="152568063">
    <w:abstractNumId w:val="0"/>
  </w:num>
  <w:num w:numId="3" w16cid:durableId="1526014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94A"/>
    <w:rsid w:val="00032775"/>
    <w:rsid w:val="00064982"/>
    <w:rsid w:val="00074A1C"/>
    <w:rsid w:val="000D4085"/>
    <w:rsid w:val="000E3CA0"/>
    <w:rsid w:val="0012615E"/>
    <w:rsid w:val="00135FC9"/>
    <w:rsid w:val="00221031"/>
    <w:rsid w:val="002876C5"/>
    <w:rsid w:val="00294560"/>
    <w:rsid w:val="002B449A"/>
    <w:rsid w:val="002F206F"/>
    <w:rsid w:val="002F4F03"/>
    <w:rsid w:val="003000C6"/>
    <w:rsid w:val="00426D5B"/>
    <w:rsid w:val="004D3999"/>
    <w:rsid w:val="005A3E92"/>
    <w:rsid w:val="005B0D51"/>
    <w:rsid w:val="00620752"/>
    <w:rsid w:val="006B58DC"/>
    <w:rsid w:val="006C5239"/>
    <w:rsid w:val="00777025"/>
    <w:rsid w:val="007A034E"/>
    <w:rsid w:val="008121F9"/>
    <w:rsid w:val="00850EFF"/>
    <w:rsid w:val="008864FC"/>
    <w:rsid w:val="00903455"/>
    <w:rsid w:val="00B3494A"/>
    <w:rsid w:val="00B82393"/>
    <w:rsid w:val="00BC3EDA"/>
    <w:rsid w:val="00DD5C87"/>
    <w:rsid w:val="00E43E0D"/>
    <w:rsid w:val="00E6001C"/>
    <w:rsid w:val="00EC02A6"/>
    <w:rsid w:val="00F6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79A9"/>
  <w15:docId w15:val="{2E03C198-D6E7-4FAB-9852-F5CB085F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4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D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9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4F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stancename">
    <w:name w:val="instancename"/>
    <w:basedOn w:val="DefaultParagraphFont"/>
    <w:rsid w:val="00032775"/>
  </w:style>
  <w:style w:type="character" w:customStyle="1" w:styleId="accesshide">
    <w:name w:val="accesshide"/>
    <w:basedOn w:val="DefaultParagraphFont"/>
    <w:rsid w:val="00032775"/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44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D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261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544" TargetMode="External"/><Relationship Id="rId3" Type="http://schemas.openxmlformats.org/officeDocument/2006/relationships/styles" Target="styles.xml"/><Relationship Id="rId7" Type="http://schemas.openxmlformats.org/officeDocument/2006/relationships/hyperlink" Target="https://james.codegym.vn/course/view.php?id=54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ames.codegym.vn/course/view.php?id=54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ames.codegym.vn/course/view.php?id=5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mes.codegym.vn/course/view.php?id=5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5767-0528-4443-9929-A7E620772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Hieu</cp:lastModifiedBy>
  <cp:revision>20</cp:revision>
  <dcterms:created xsi:type="dcterms:W3CDTF">2022-04-21T10:10:00Z</dcterms:created>
  <dcterms:modified xsi:type="dcterms:W3CDTF">2022-07-21T10:08:00Z</dcterms:modified>
</cp:coreProperties>
</file>