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0B35" w14:textId="77777777" w:rsidR="00125BB7" w:rsidRDefault="00125BB7" w:rsidP="00125BB7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С</w:t>
      </w:r>
      <w:r w:rsidRPr="00AF1BBF">
        <w:rPr>
          <w:b/>
          <w:bCs/>
        </w:rPr>
        <w:t xml:space="preserve">ейчас самый популярный для внутренней отделки общественных помещений решетчатый потолок - </w:t>
      </w:r>
      <w:proofErr w:type="spellStart"/>
      <w:r w:rsidRPr="00AF1BBF">
        <w:rPr>
          <w:b/>
          <w:bCs/>
        </w:rPr>
        <w:t>Грильято</w:t>
      </w:r>
      <w:proofErr w:type="spellEnd"/>
      <w:r w:rsidRPr="00AF1BBF">
        <w:rPr>
          <w:b/>
          <w:bCs/>
        </w:rPr>
        <w:t xml:space="preserve"> (еще он называется ячеистым, решетчатым или растровым, </w:t>
      </w:r>
      <w:proofErr w:type="spellStart"/>
      <w:r w:rsidRPr="00AF1BBF">
        <w:rPr>
          <w:b/>
          <w:bCs/>
        </w:rPr>
        <w:t>open-cell</w:t>
      </w:r>
      <w:proofErr w:type="spellEnd"/>
      <w:r w:rsidRPr="00AF1BBF">
        <w:rPr>
          <w:b/>
          <w:bCs/>
        </w:rPr>
        <w:t>).</w:t>
      </w:r>
    </w:p>
    <w:p w14:paraId="30CFF6FB" w14:textId="77777777" w:rsidR="00125BB7" w:rsidRDefault="00125BB7" w:rsidP="00125BB7">
      <w:pPr>
        <w:spacing w:after="0"/>
        <w:ind w:firstLine="709"/>
        <w:jc w:val="both"/>
        <w:rPr>
          <w:b/>
          <w:bCs/>
        </w:rPr>
      </w:pPr>
    </w:p>
    <w:p w14:paraId="63953A4E" w14:textId="77777777" w:rsidR="00637D8F" w:rsidRPr="00637D8F" w:rsidRDefault="00637D8F" w:rsidP="00637D8F">
      <w:pPr>
        <w:spacing w:after="0"/>
        <w:ind w:firstLine="709"/>
        <w:jc w:val="both"/>
        <w:rPr>
          <w:b/>
          <w:bCs/>
        </w:rPr>
      </w:pPr>
      <w:proofErr w:type="spellStart"/>
      <w:r w:rsidRPr="00637D8F">
        <w:rPr>
          <w:b/>
          <w:bCs/>
        </w:rPr>
        <w:t>Грильято</w:t>
      </w:r>
      <w:proofErr w:type="spellEnd"/>
      <w:r w:rsidRPr="00637D8F">
        <w:rPr>
          <w:b/>
          <w:bCs/>
        </w:rPr>
        <w:t xml:space="preserve"> "Стандарт"</w:t>
      </w:r>
    </w:p>
    <w:p w14:paraId="337D2699" w14:textId="77777777" w:rsidR="00637D8F" w:rsidRDefault="00637D8F" w:rsidP="00637D8F">
      <w:pPr>
        <w:spacing w:after="0"/>
        <w:ind w:firstLine="709"/>
        <w:jc w:val="both"/>
      </w:pPr>
    </w:p>
    <w:p w14:paraId="0FAEF5F8" w14:textId="184616B7" w:rsidR="00125BB7" w:rsidRPr="00AF1BBF" w:rsidRDefault="00637D8F" w:rsidP="00125BB7">
      <w:pPr>
        <w:spacing w:after="0"/>
        <w:ind w:firstLine="709"/>
        <w:jc w:val="both"/>
      </w:pPr>
      <w:r>
        <w:t>Самый распространен</w:t>
      </w:r>
      <w:r w:rsidR="00125BB7">
        <w:t xml:space="preserve">ный </w:t>
      </w:r>
      <w:proofErr w:type="spellStart"/>
      <w:r w:rsidR="00125BB7" w:rsidRPr="00125BB7">
        <w:t>Грильято</w:t>
      </w:r>
      <w:proofErr w:type="spellEnd"/>
      <w:r w:rsidR="00125BB7" w:rsidRPr="00125BB7">
        <w:t xml:space="preserve"> со стандартной ячейкой</w:t>
      </w:r>
      <w:r w:rsidR="00125BB7" w:rsidRPr="00AF1BBF">
        <w:t xml:space="preserve"> имеет классическую конструкцию и позволяет создавать пропорциональные поверхности и добиваться идеальных форм.</w:t>
      </w:r>
    </w:p>
    <w:p w14:paraId="461EF02D" w14:textId="77777777" w:rsidR="00125BB7" w:rsidRPr="00AF1BBF" w:rsidRDefault="00125BB7" w:rsidP="00125BB7">
      <w:pPr>
        <w:spacing w:after="0"/>
        <w:ind w:firstLine="709"/>
        <w:jc w:val="both"/>
      </w:pPr>
      <w:r w:rsidRPr="00AF1BBF">
        <w:t>При помощи этой системы достигается эффект непрерывного решетчатого потолка, обладающего визуальными свойствами легкости и прозрачности.</w:t>
      </w:r>
    </w:p>
    <w:p w14:paraId="75AB97A7" w14:textId="2BF0DA52" w:rsidR="00637D8F" w:rsidRDefault="00637D8F" w:rsidP="00637D8F">
      <w:pPr>
        <w:spacing w:after="0"/>
        <w:ind w:firstLine="709"/>
        <w:jc w:val="both"/>
      </w:pPr>
    </w:p>
    <w:p w14:paraId="5431868F" w14:textId="77777777" w:rsidR="00637D8F" w:rsidRDefault="00637D8F" w:rsidP="00637D8F">
      <w:pPr>
        <w:spacing w:after="0"/>
        <w:ind w:firstLine="709"/>
        <w:jc w:val="both"/>
      </w:pPr>
    </w:p>
    <w:p w14:paraId="49BA6037" w14:textId="59335431" w:rsidR="00F12C76" w:rsidRDefault="00637D8F" w:rsidP="00637D8F">
      <w:pPr>
        <w:spacing w:after="0"/>
        <w:ind w:firstLine="709"/>
        <w:jc w:val="both"/>
      </w:pPr>
      <w:r>
        <w:t>Высота, мм                            h30 и h40</w:t>
      </w:r>
    </w:p>
    <w:p w14:paraId="42326E0C" w14:textId="77777777" w:rsidR="00637D8F" w:rsidRDefault="00637D8F" w:rsidP="00637D8F">
      <w:pPr>
        <w:spacing w:after="0"/>
        <w:ind w:firstLine="709"/>
        <w:jc w:val="both"/>
      </w:pPr>
      <w:r>
        <w:t>Ячейки, мм</w:t>
      </w:r>
      <w:r>
        <w:tab/>
        <w:t xml:space="preserve">                           30х30, 40х40, 50х50, 60х60, 75х75, 86х86,             </w:t>
      </w:r>
    </w:p>
    <w:p w14:paraId="270E0BDF" w14:textId="653EF29C" w:rsidR="00637D8F" w:rsidRDefault="00637D8F" w:rsidP="00637D8F">
      <w:pPr>
        <w:spacing w:after="0"/>
        <w:ind w:firstLine="709"/>
        <w:jc w:val="both"/>
      </w:pPr>
      <w:r>
        <w:t xml:space="preserve">                                               100х100, 120х120, 150х150, 200х200</w:t>
      </w:r>
    </w:p>
    <w:p w14:paraId="78568C91" w14:textId="36305105" w:rsidR="00637D8F" w:rsidRDefault="00637D8F" w:rsidP="00637D8F">
      <w:pPr>
        <w:spacing w:after="0"/>
        <w:ind w:firstLine="709"/>
        <w:jc w:val="both"/>
      </w:pPr>
      <w:r>
        <w:t>М</w:t>
      </w:r>
      <w:r w:rsidRPr="00637D8F">
        <w:t>атериал</w:t>
      </w:r>
      <w:r w:rsidRPr="00637D8F">
        <w:tab/>
      </w:r>
      <w:r>
        <w:t xml:space="preserve">                          </w:t>
      </w:r>
      <w:r w:rsidRPr="00637D8F">
        <w:t xml:space="preserve">Оцинкованная сталь. </w:t>
      </w:r>
    </w:p>
    <w:p w14:paraId="3B6D0622" w14:textId="29F42FF9" w:rsidR="00637D8F" w:rsidRDefault="00637D8F" w:rsidP="00637D8F">
      <w:pPr>
        <w:spacing w:after="0"/>
        <w:ind w:firstLine="709"/>
        <w:jc w:val="both"/>
      </w:pPr>
      <w:r>
        <w:t xml:space="preserve">Цвет                                      Белый, серый матовый, серый металлик,      </w:t>
      </w:r>
    </w:p>
    <w:p w14:paraId="1CF25F2A" w14:textId="1061821B" w:rsidR="00637D8F" w:rsidRDefault="00637D8F" w:rsidP="00637D8F">
      <w:pPr>
        <w:spacing w:after="0"/>
        <w:ind w:firstLine="709"/>
        <w:jc w:val="both"/>
      </w:pPr>
      <w:r>
        <w:t xml:space="preserve">                                              графит или любой </w:t>
      </w:r>
      <w:r w:rsidRPr="00637D8F">
        <w:t xml:space="preserve">RAL - полимерное </w:t>
      </w:r>
      <w:r>
        <w:t xml:space="preserve">  </w:t>
      </w:r>
    </w:p>
    <w:p w14:paraId="6000C479" w14:textId="36CD9391" w:rsidR="00637D8F" w:rsidRDefault="00637D8F" w:rsidP="00637D8F">
      <w:pPr>
        <w:spacing w:after="0"/>
        <w:ind w:firstLine="709"/>
        <w:jc w:val="both"/>
      </w:pPr>
      <w:r>
        <w:t xml:space="preserve">                                              </w:t>
      </w:r>
      <w:r w:rsidRPr="00637D8F">
        <w:t>покрытие, толщина 0,25 - 0,35 мм</w:t>
      </w:r>
      <w:r>
        <w:t>.</w:t>
      </w:r>
    </w:p>
    <w:p w14:paraId="44ED8D3C" w14:textId="77777777" w:rsidR="00637D8F" w:rsidRDefault="00637D8F" w:rsidP="00637D8F">
      <w:pPr>
        <w:spacing w:after="0"/>
        <w:ind w:firstLine="709"/>
        <w:jc w:val="both"/>
      </w:pPr>
    </w:p>
    <w:p w14:paraId="60FA41A3" w14:textId="2A296E6D" w:rsidR="00637D8F" w:rsidRPr="00637D8F" w:rsidRDefault="00637D8F" w:rsidP="00637D8F">
      <w:pPr>
        <w:spacing w:after="0"/>
        <w:ind w:firstLine="709"/>
        <w:jc w:val="both"/>
        <w:rPr>
          <w:b/>
          <w:bCs/>
        </w:rPr>
      </w:pPr>
      <w:proofErr w:type="spellStart"/>
      <w:r w:rsidRPr="00637D8F">
        <w:rPr>
          <w:b/>
          <w:bCs/>
        </w:rPr>
        <w:t>Грильято</w:t>
      </w:r>
      <w:proofErr w:type="spellEnd"/>
      <w:r w:rsidRPr="00637D8F">
        <w:rPr>
          <w:b/>
          <w:bCs/>
        </w:rPr>
        <w:t>- жалюзи</w:t>
      </w:r>
    </w:p>
    <w:p w14:paraId="0AC2BEA2" w14:textId="308160A5" w:rsidR="00637D8F" w:rsidRDefault="00637D8F" w:rsidP="00E43D46">
      <w:pPr>
        <w:spacing w:after="0"/>
        <w:jc w:val="both"/>
      </w:pPr>
      <w:r w:rsidRPr="00637D8F">
        <w:t xml:space="preserve">Такой же, как обычный </w:t>
      </w:r>
      <w:proofErr w:type="spellStart"/>
      <w:r>
        <w:t>Г</w:t>
      </w:r>
      <w:r w:rsidRPr="00637D8F">
        <w:t>рильято</w:t>
      </w:r>
      <w:proofErr w:type="spellEnd"/>
      <w:r w:rsidRPr="00637D8F">
        <w:t>, только поперечные рейки располагаются чаще. Чаще используется в местах выхода коммуникаций или в узких помещениях. Комната, коридор или лоджия визуально становятся шире. Предоставляе</w:t>
      </w:r>
      <w:r>
        <w:t>м</w:t>
      </w:r>
      <w:r w:rsidRPr="00637D8F">
        <w:t xml:space="preserve"> для наших покупателей такой вид потолков без наценки на эксклюзивность.</w:t>
      </w:r>
    </w:p>
    <w:p w14:paraId="2E1AD494" w14:textId="77777777" w:rsidR="00637D8F" w:rsidRDefault="00637D8F" w:rsidP="00637D8F">
      <w:pPr>
        <w:spacing w:after="0"/>
        <w:ind w:firstLine="709"/>
        <w:jc w:val="both"/>
      </w:pPr>
    </w:p>
    <w:p w14:paraId="2632B84E" w14:textId="77777777" w:rsidR="0068674E" w:rsidRDefault="00637D8F" w:rsidP="00637D8F">
      <w:pPr>
        <w:spacing w:after="0"/>
        <w:jc w:val="both"/>
      </w:pPr>
      <w:r>
        <w:t xml:space="preserve">Ячейки </w:t>
      </w:r>
      <w:proofErr w:type="spellStart"/>
      <w:r>
        <w:t>грильято</w:t>
      </w:r>
      <w:proofErr w:type="spellEnd"/>
      <w:r>
        <w:t>-жалюзи, мм</w:t>
      </w:r>
      <w:r>
        <w:tab/>
        <w:t xml:space="preserve">     </w:t>
      </w:r>
      <w:r w:rsidR="0068674E">
        <w:t xml:space="preserve"> </w:t>
      </w:r>
      <w:r>
        <w:t xml:space="preserve"> 50х100/150/200/300 </w:t>
      </w:r>
    </w:p>
    <w:p w14:paraId="2776E441" w14:textId="77777777" w:rsidR="0068674E" w:rsidRDefault="0068674E" w:rsidP="00637D8F">
      <w:pPr>
        <w:spacing w:after="0"/>
        <w:jc w:val="both"/>
      </w:pPr>
      <w:r>
        <w:t xml:space="preserve">                                                         </w:t>
      </w:r>
      <w:r w:rsidR="00637D8F">
        <w:t xml:space="preserve">60х100/150/200/300 </w:t>
      </w:r>
    </w:p>
    <w:p w14:paraId="1B73CC6E" w14:textId="77777777" w:rsidR="0068674E" w:rsidRDefault="0068674E" w:rsidP="00637D8F">
      <w:pPr>
        <w:spacing w:after="0"/>
        <w:jc w:val="both"/>
      </w:pPr>
      <w:r>
        <w:t xml:space="preserve">                                                         </w:t>
      </w:r>
      <w:r w:rsidR="00637D8F">
        <w:t xml:space="preserve">75х100/150/200/300 </w:t>
      </w:r>
    </w:p>
    <w:p w14:paraId="416C7DEB" w14:textId="77777777" w:rsidR="0068674E" w:rsidRDefault="0068674E" w:rsidP="00637D8F">
      <w:pPr>
        <w:spacing w:after="0"/>
        <w:jc w:val="both"/>
      </w:pPr>
      <w:r>
        <w:t xml:space="preserve">                                                         </w:t>
      </w:r>
      <w:r w:rsidR="00637D8F">
        <w:t>86х100/150/200/300</w:t>
      </w:r>
    </w:p>
    <w:p w14:paraId="537F98E4" w14:textId="7FDC272C" w:rsidR="00637D8F" w:rsidRDefault="0068674E" w:rsidP="00637D8F">
      <w:pPr>
        <w:spacing w:after="0"/>
        <w:jc w:val="both"/>
      </w:pPr>
      <w:r>
        <w:t xml:space="preserve">                                                       </w:t>
      </w:r>
      <w:r w:rsidR="00637D8F">
        <w:t xml:space="preserve"> 100х100/150/200/300</w:t>
      </w:r>
    </w:p>
    <w:p w14:paraId="5D1D7491" w14:textId="77777777" w:rsidR="0068674E" w:rsidRDefault="0068674E" w:rsidP="00637D8F">
      <w:pPr>
        <w:spacing w:after="0"/>
        <w:jc w:val="both"/>
      </w:pPr>
    </w:p>
    <w:p w14:paraId="4873479A" w14:textId="59655146" w:rsidR="0068674E" w:rsidRPr="0068674E" w:rsidRDefault="0068674E" w:rsidP="0068674E">
      <w:pPr>
        <w:spacing w:after="0"/>
        <w:jc w:val="both"/>
        <w:rPr>
          <w:b/>
          <w:bCs/>
        </w:rPr>
      </w:pPr>
      <w:r w:rsidRPr="0068674E">
        <w:rPr>
          <w:b/>
          <w:bCs/>
        </w:rPr>
        <w:t xml:space="preserve">Преимущества потолка </w:t>
      </w:r>
      <w:proofErr w:type="spellStart"/>
      <w:r w:rsidRPr="0068674E">
        <w:rPr>
          <w:b/>
          <w:bCs/>
        </w:rPr>
        <w:t>Грильято</w:t>
      </w:r>
      <w:proofErr w:type="spellEnd"/>
      <w:r w:rsidRPr="0068674E">
        <w:rPr>
          <w:b/>
          <w:bCs/>
        </w:rPr>
        <w:t>:</w:t>
      </w:r>
    </w:p>
    <w:p w14:paraId="098EB26B" w14:textId="72C844D6" w:rsidR="0068674E" w:rsidRDefault="0068674E" w:rsidP="0068674E">
      <w:pPr>
        <w:spacing w:after="0"/>
        <w:jc w:val="both"/>
      </w:pPr>
    </w:p>
    <w:p w14:paraId="425F73AF" w14:textId="5EB31BAA" w:rsidR="0068674E" w:rsidRDefault="0068674E" w:rsidP="0068674E">
      <w:pPr>
        <w:spacing w:after="0"/>
        <w:jc w:val="both"/>
      </w:pPr>
      <w:r>
        <w:t xml:space="preserve">- </w:t>
      </w:r>
      <w:proofErr w:type="spellStart"/>
      <w:r>
        <w:t>Запотолочное</w:t>
      </w:r>
      <w:proofErr w:type="spellEnd"/>
      <w:r>
        <w:t xml:space="preserve"> пространство хорошо просматривается и вентилируется.</w:t>
      </w:r>
    </w:p>
    <w:p w14:paraId="62E5DEFB" w14:textId="65CE1846" w:rsidR="0068674E" w:rsidRDefault="0068674E" w:rsidP="0068674E">
      <w:pPr>
        <w:spacing w:after="0"/>
        <w:jc w:val="both"/>
      </w:pPr>
      <w:r>
        <w:t xml:space="preserve">- Можно установить системы для пожаротушения. Пожар можно быстро локализовать, так потолок </w:t>
      </w:r>
      <w:proofErr w:type="spellStart"/>
      <w:r>
        <w:t>Грильято</w:t>
      </w:r>
      <w:proofErr w:type="spellEnd"/>
      <w:r>
        <w:t xml:space="preserve"> не препятствует пожаротушению.</w:t>
      </w:r>
    </w:p>
    <w:p w14:paraId="27A83E4B" w14:textId="77777777" w:rsidR="0068674E" w:rsidRDefault="0068674E" w:rsidP="0068674E">
      <w:pPr>
        <w:spacing w:after="0"/>
        <w:jc w:val="both"/>
      </w:pPr>
      <w:r>
        <w:t>- Отличаются высокой влагостойкостью, не накапливают на себе пыль и сохраняют привлекательность даже после воздействия прямых солнечных лучей.</w:t>
      </w:r>
    </w:p>
    <w:p w14:paraId="7C6A876D" w14:textId="77777777" w:rsidR="0068674E" w:rsidRDefault="0068674E" w:rsidP="0068674E">
      <w:pPr>
        <w:spacing w:after="0"/>
        <w:jc w:val="both"/>
      </w:pPr>
      <w:r>
        <w:t>- Просто снимается при демонтаже.</w:t>
      </w:r>
    </w:p>
    <w:p w14:paraId="1DDA6C0B" w14:textId="77777777" w:rsidR="0068674E" w:rsidRDefault="0068674E" w:rsidP="0068674E">
      <w:pPr>
        <w:spacing w:after="0"/>
        <w:jc w:val="both"/>
      </w:pPr>
      <w:r>
        <w:t xml:space="preserve">- Легкость в обслуживании </w:t>
      </w:r>
      <w:proofErr w:type="spellStart"/>
      <w:r>
        <w:t>запотолочных</w:t>
      </w:r>
      <w:proofErr w:type="spellEnd"/>
      <w:r>
        <w:t xml:space="preserve"> коммуникаций.</w:t>
      </w:r>
    </w:p>
    <w:p w14:paraId="5F6F96D2" w14:textId="7562C1FC" w:rsidR="0068674E" w:rsidRDefault="0068674E" w:rsidP="0068674E">
      <w:pPr>
        <w:spacing w:after="0"/>
        <w:jc w:val="both"/>
      </w:pPr>
      <w:r>
        <w:lastRenderedPageBreak/>
        <w:t xml:space="preserve">- Потолок </w:t>
      </w:r>
      <w:proofErr w:type="spellStart"/>
      <w:r>
        <w:t>Грильято</w:t>
      </w:r>
      <w:proofErr w:type="spellEnd"/>
      <w:r>
        <w:t xml:space="preserve"> можно опустить на любую высоту от чернового потолка, поэтому под декоративным потолком можно спрятать некрасивые коммуникации. А если покупатель совсем не хочет видеть эти коммуникации на потолок </w:t>
      </w:r>
      <w:proofErr w:type="spellStart"/>
      <w:r>
        <w:t>Грильято</w:t>
      </w:r>
      <w:proofErr w:type="spellEnd"/>
      <w:r>
        <w:t xml:space="preserve"> сверху </w:t>
      </w:r>
      <w:proofErr w:type="spellStart"/>
      <w:r>
        <w:t>стелят</w:t>
      </w:r>
      <w:proofErr w:type="spellEnd"/>
      <w:r>
        <w:t xml:space="preserve"> </w:t>
      </w:r>
      <w:proofErr w:type="spellStart"/>
      <w:r>
        <w:t>изоспан</w:t>
      </w:r>
      <w:proofErr w:type="spellEnd"/>
      <w:r>
        <w:t xml:space="preserve"> черного цвета. И тогда кажется, что потолок парит в невесомости.</w:t>
      </w:r>
    </w:p>
    <w:p w14:paraId="56F9D24D" w14:textId="66FA2DFF" w:rsidR="0068674E" w:rsidRDefault="0068674E" w:rsidP="0068674E">
      <w:pPr>
        <w:spacing w:after="0"/>
        <w:jc w:val="both"/>
      </w:pPr>
      <w:r>
        <w:t>- Различные формы, дизайнерские решения, цвет по шкале RAL и под дерево, добавления светильников.</w:t>
      </w:r>
    </w:p>
    <w:p w14:paraId="4905AFE9" w14:textId="53DA6247" w:rsidR="0068674E" w:rsidRDefault="0068674E" w:rsidP="0068674E">
      <w:pPr>
        <w:spacing w:after="0"/>
        <w:jc w:val="both"/>
      </w:pPr>
      <w:r>
        <w:t>- К потолку можно легко вешать таблички, растяжки, украшения (подвешивается магнит, к которому прикреплен любой вид рекламы, декора и т.д.)</w:t>
      </w:r>
    </w:p>
    <w:p w14:paraId="7A3A529C" w14:textId="77777777" w:rsidR="0068674E" w:rsidRDefault="0068674E" w:rsidP="0068674E">
      <w:pPr>
        <w:spacing w:after="0"/>
        <w:jc w:val="both"/>
      </w:pPr>
      <w:r>
        <w:t>- Закрывает большие площади и не провисает.</w:t>
      </w:r>
    </w:p>
    <w:p w14:paraId="2A802A20" w14:textId="77777777" w:rsidR="0068674E" w:rsidRDefault="0068674E" w:rsidP="0068674E">
      <w:pPr>
        <w:spacing w:after="0"/>
        <w:jc w:val="both"/>
      </w:pPr>
      <w:r>
        <w:t>- Легко проходит по пожарным требованиям.</w:t>
      </w:r>
    </w:p>
    <w:p w14:paraId="7FE80C0F" w14:textId="11DCE66B" w:rsidR="0068674E" w:rsidRDefault="0068674E" w:rsidP="0068674E">
      <w:pPr>
        <w:spacing w:after="0"/>
        <w:jc w:val="both"/>
      </w:pPr>
      <w:r>
        <w:t>- Увеличивает светоотражение за счет ячеек, что экономит электроэнергию.</w:t>
      </w:r>
    </w:p>
    <w:p w14:paraId="77710B30" w14:textId="77777777" w:rsidR="00C76786" w:rsidRDefault="00C76786" w:rsidP="0068674E">
      <w:pPr>
        <w:spacing w:after="0"/>
        <w:jc w:val="both"/>
      </w:pPr>
    </w:p>
    <w:p w14:paraId="7B594557" w14:textId="77777777" w:rsidR="00C76786" w:rsidRDefault="00C76786" w:rsidP="00C76786">
      <w:pPr>
        <w:spacing w:after="0"/>
        <w:jc w:val="both"/>
        <w:rPr>
          <w:b/>
          <w:bCs/>
        </w:rPr>
      </w:pPr>
      <w:r w:rsidRPr="00C76786">
        <w:rPr>
          <w:b/>
          <w:bCs/>
        </w:rPr>
        <w:t xml:space="preserve">Применение потолка </w:t>
      </w:r>
      <w:proofErr w:type="spellStart"/>
      <w:r w:rsidRPr="00C76786">
        <w:rPr>
          <w:b/>
          <w:bCs/>
        </w:rPr>
        <w:t>Грильято</w:t>
      </w:r>
      <w:proofErr w:type="spellEnd"/>
      <w:r w:rsidRPr="00C76786">
        <w:rPr>
          <w:b/>
          <w:bCs/>
        </w:rPr>
        <w:t xml:space="preserve">: </w:t>
      </w:r>
    </w:p>
    <w:p w14:paraId="53E8B50B" w14:textId="77777777" w:rsidR="00C76786" w:rsidRPr="00C76786" w:rsidRDefault="00C76786" w:rsidP="00C76786">
      <w:pPr>
        <w:spacing w:after="0"/>
        <w:jc w:val="both"/>
        <w:rPr>
          <w:b/>
          <w:bCs/>
        </w:rPr>
      </w:pPr>
    </w:p>
    <w:p w14:paraId="2AC60F92" w14:textId="77777777" w:rsidR="00C76786" w:rsidRDefault="00C76786" w:rsidP="00C76786">
      <w:pPr>
        <w:spacing w:after="0"/>
        <w:jc w:val="both"/>
      </w:pPr>
      <w:r>
        <w:t>-для супермаркетов,</w:t>
      </w:r>
    </w:p>
    <w:p w14:paraId="0B501C59" w14:textId="77777777" w:rsidR="00C76786" w:rsidRDefault="00C76786" w:rsidP="00C76786">
      <w:pPr>
        <w:spacing w:after="0"/>
        <w:jc w:val="both"/>
      </w:pPr>
      <w:r>
        <w:t>-для торговых центров,</w:t>
      </w:r>
    </w:p>
    <w:p w14:paraId="1B5C40AD" w14:textId="77777777" w:rsidR="00C76786" w:rsidRDefault="00C76786" w:rsidP="00C76786">
      <w:pPr>
        <w:spacing w:after="0"/>
        <w:jc w:val="both"/>
      </w:pPr>
      <w:r>
        <w:t>-для аэропортов,</w:t>
      </w:r>
    </w:p>
    <w:p w14:paraId="3D29E51F" w14:textId="77777777" w:rsidR="00C76786" w:rsidRDefault="00C76786" w:rsidP="00C76786">
      <w:pPr>
        <w:spacing w:after="0"/>
        <w:jc w:val="both"/>
      </w:pPr>
      <w:r>
        <w:t>-для ресторанов,</w:t>
      </w:r>
    </w:p>
    <w:p w14:paraId="0B47998D" w14:textId="77777777" w:rsidR="00C76786" w:rsidRDefault="00C76786" w:rsidP="00C76786">
      <w:pPr>
        <w:spacing w:after="0"/>
        <w:jc w:val="both"/>
      </w:pPr>
      <w:r>
        <w:t>-для офисов,</w:t>
      </w:r>
    </w:p>
    <w:p w14:paraId="54DA6E0B" w14:textId="77777777" w:rsidR="00C76786" w:rsidRDefault="00C76786" w:rsidP="00C76786">
      <w:pPr>
        <w:spacing w:after="0"/>
        <w:jc w:val="both"/>
      </w:pPr>
      <w:r>
        <w:t>-для клубов,</w:t>
      </w:r>
    </w:p>
    <w:p w14:paraId="5ABC8232" w14:textId="77777777" w:rsidR="00C76786" w:rsidRDefault="00C76786" w:rsidP="00C76786">
      <w:pPr>
        <w:spacing w:after="0"/>
        <w:jc w:val="both"/>
      </w:pPr>
      <w:r>
        <w:t>-для автосалонов,</w:t>
      </w:r>
    </w:p>
    <w:p w14:paraId="0CDBAF14" w14:textId="77777777" w:rsidR="00C76786" w:rsidRDefault="00C76786" w:rsidP="00C76786">
      <w:pPr>
        <w:spacing w:after="0"/>
        <w:jc w:val="both"/>
      </w:pPr>
      <w:r>
        <w:t>-магазинов,</w:t>
      </w:r>
    </w:p>
    <w:p w14:paraId="62D84FDB" w14:textId="77777777" w:rsidR="00C76786" w:rsidRDefault="00C76786" w:rsidP="00C76786">
      <w:pPr>
        <w:spacing w:after="0"/>
        <w:jc w:val="both"/>
      </w:pPr>
      <w:r>
        <w:t>-для коридоров,</w:t>
      </w:r>
    </w:p>
    <w:p w14:paraId="1F7C6A3D" w14:textId="77777777" w:rsidR="00C76786" w:rsidRDefault="00C76786" w:rsidP="00C76786">
      <w:pPr>
        <w:spacing w:after="0"/>
        <w:jc w:val="both"/>
      </w:pPr>
      <w:r>
        <w:t>-для подсобных помещений,</w:t>
      </w:r>
    </w:p>
    <w:p w14:paraId="03046C4C" w14:textId="77777777" w:rsidR="00C76786" w:rsidRDefault="00C76786" w:rsidP="00C76786">
      <w:pPr>
        <w:spacing w:after="0"/>
        <w:jc w:val="both"/>
      </w:pPr>
      <w:r>
        <w:t>-холлов, для заправочных станций,</w:t>
      </w:r>
    </w:p>
    <w:p w14:paraId="5BBB53AF" w14:textId="77777777" w:rsidR="00C76786" w:rsidRDefault="00C76786" w:rsidP="00C76786">
      <w:pPr>
        <w:spacing w:after="0"/>
        <w:jc w:val="both"/>
      </w:pPr>
      <w:r>
        <w:t>-столовых баров,</w:t>
      </w:r>
    </w:p>
    <w:p w14:paraId="3C8643A2" w14:textId="77777777" w:rsidR="00C76786" w:rsidRDefault="00C76786" w:rsidP="00C76786">
      <w:pPr>
        <w:spacing w:after="0"/>
        <w:jc w:val="both"/>
      </w:pPr>
      <w:r>
        <w:t>- для подъездов,</w:t>
      </w:r>
    </w:p>
    <w:p w14:paraId="626B37B5" w14:textId="05DD6D48" w:rsidR="00C76786" w:rsidRDefault="00C76786" w:rsidP="00C76786">
      <w:pPr>
        <w:spacing w:after="0"/>
        <w:jc w:val="both"/>
      </w:pPr>
      <w:r>
        <w:t>а также для квартир, частных домов, гаражей, веранд, зимних садов. Там, где необходимо закрыть черновой потолок и скрыть коммуникации.</w:t>
      </w:r>
    </w:p>
    <w:sectPr w:rsidR="00C767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B4"/>
    <w:rsid w:val="00092DB4"/>
    <w:rsid w:val="00125BB7"/>
    <w:rsid w:val="00270B18"/>
    <w:rsid w:val="002A1DDB"/>
    <w:rsid w:val="00587CD7"/>
    <w:rsid w:val="00637D8F"/>
    <w:rsid w:val="0068674E"/>
    <w:rsid w:val="006C0B77"/>
    <w:rsid w:val="008242FF"/>
    <w:rsid w:val="00870751"/>
    <w:rsid w:val="00922C48"/>
    <w:rsid w:val="00B915B7"/>
    <w:rsid w:val="00C76786"/>
    <w:rsid w:val="00C80A9E"/>
    <w:rsid w:val="00D92B0F"/>
    <w:rsid w:val="00E43D46"/>
    <w:rsid w:val="00EA59DF"/>
    <w:rsid w:val="00EE4070"/>
    <w:rsid w:val="00F12C76"/>
    <w:rsid w:val="00F5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A61B7"/>
  <w15:chartTrackingRefBased/>
  <w15:docId w15:val="{EFFA910F-D1B0-44A8-8A08-3FEABC6C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D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D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D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D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D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D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D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DB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2DB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2DB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2DB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2DB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2DB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92D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D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DB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92D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D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DB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9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2026-06-12T06:47:00Z</dcterms:created>
  <dcterms:modified xsi:type="dcterms:W3CDTF">2026-06-13T04:25:00Z</dcterms:modified>
</cp:coreProperties>
</file>