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DA67" w14:textId="77777777" w:rsidR="00BA544C" w:rsidRDefault="00BA544C" w:rsidP="00BA54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СОГЛАСОВАНО                                                      УТВЕРЖДАЮ          </w:t>
      </w:r>
    </w:p>
    <w:p w14:paraId="7CAC8B4A" w14:textId="77777777" w:rsidR="00BA544C" w:rsidRDefault="00BA544C" w:rsidP="00BA54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Руководитель ЦКБ                                               Начальник управления      </w:t>
      </w:r>
    </w:p>
    <w:p w14:paraId="026888FA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7F5B924B" w14:textId="77777777" w:rsidR="00BA544C" w:rsidRDefault="00BA544C" w:rsidP="00BA54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  подписи                                   подпись                 подписи   </w:t>
      </w:r>
    </w:p>
    <w:p w14:paraId="77083F48" w14:textId="77777777" w:rsidR="00BA544C" w:rsidRDefault="00BA544C" w:rsidP="00BA544C">
      <w:pPr>
        <w:spacing w:after="0" w:line="360" w:lineRule="auto"/>
        <w:ind w:right="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2709DA0" w14:textId="77777777" w:rsidR="00BA544C" w:rsidRPr="00CF7C70" w:rsidRDefault="00BA544C" w:rsidP="00BA54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27.09.2021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28.09.2021  </w:t>
      </w:r>
    </w:p>
    <w:p w14:paraId="055BCF55" w14:textId="77777777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2D98F1" w14:textId="63E2A358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УНИВЕРСАЛЬНОЕ ПРИЛОЖЕНИЕ</w:t>
      </w:r>
      <w:r w:rsidR="0053411A">
        <w:rPr>
          <w:rFonts w:ascii="Times New Roman" w:hAnsi="Times New Roman" w:cs="Times New Roman"/>
          <w:sz w:val="28"/>
          <w:szCs w:val="28"/>
        </w:rPr>
        <w:t xml:space="preserve"> ДЛЯ ЗАКАЗА ТОВАРА</w:t>
      </w:r>
    </w:p>
    <w:tbl>
      <w:tblPr>
        <w:tblStyle w:val="a9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7206BA" w14:paraId="0241F832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26511DB5" w14:textId="6747704C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3753869"/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0ED7F86" w14:textId="77777777" w:rsidR="007206B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5104ADAA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7DB58B4" w14:textId="753EF2B7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74E6B041" w14:textId="77777777" w:rsidR="007206B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0A00B22C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B873CEF" w14:textId="0E110808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Взам. инв.</w:t>
            </w:r>
          </w:p>
        </w:tc>
        <w:tc>
          <w:tcPr>
            <w:tcW w:w="285" w:type="dxa"/>
          </w:tcPr>
          <w:p w14:paraId="4E395F0F" w14:textId="77777777" w:rsidR="007206BA" w:rsidRPr="009755E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0E539442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57BFEECA" w14:textId="162030F0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7938AD0C" w14:textId="77777777" w:rsidR="007206BA" w:rsidRPr="00DF687F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32FB9893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76B54DC" w14:textId="2BF02D74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Инв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2BA34E32" w14:textId="77777777" w:rsidR="007206BA" w:rsidRPr="00DF687F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bookmarkEnd w:id="0"/>
    <w:p w14:paraId="79191305" w14:textId="50F231E8" w:rsidR="00BA544C" w:rsidRPr="00CA5B80" w:rsidRDefault="0053411A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5B80">
        <w:rPr>
          <w:rFonts w:ascii="Times New Roman" w:hAnsi="Times New Roman" w:cs="Times New Roman"/>
          <w:sz w:val="28"/>
          <w:szCs w:val="28"/>
          <w:lang w:val="en-US"/>
        </w:rPr>
        <w:t>LogiFirm</w:t>
      </w:r>
    </w:p>
    <w:p w14:paraId="51FB9BEE" w14:textId="77777777" w:rsidR="00BA544C" w:rsidRPr="00CA5B80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C99CFB4" w14:textId="77777777" w:rsidR="00BA544C" w:rsidRPr="00CA5B80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73C208D9" w14:textId="77777777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A7293" w14:textId="77777777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586A7A72" w14:textId="657DE057" w:rsidR="00BA544C" w:rsidRPr="00CA5B80" w:rsidRDefault="00CB26C4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Электронный </w:t>
      </w:r>
      <w:r w:rsidR="00BA544C" w:rsidRPr="00CA5B80">
        <w:rPr>
          <w:rFonts w:ascii="Times New Roman" w:hAnsi="Times New Roman" w:cs="Times New Roman"/>
          <w:sz w:val="28"/>
          <w:szCs w:val="28"/>
        </w:rPr>
        <w:t>вид носителя данных</w:t>
      </w:r>
    </w:p>
    <w:p w14:paraId="07E849CC" w14:textId="1F7C2F3D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135DC">
        <w:rPr>
          <w:rFonts w:ascii="Times New Roman" w:hAnsi="Times New Roman" w:cs="Times New Roman"/>
          <w:sz w:val="28"/>
          <w:szCs w:val="28"/>
        </w:rPr>
        <w:t>8</w:t>
      </w:r>
    </w:p>
    <w:p w14:paraId="7563DD8A" w14:textId="77777777" w:rsidR="00BA544C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6ED73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СОГЛАСОВАНО                                          Представители </w:t>
      </w:r>
    </w:p>
    <w:p w14:paraId="3D40010F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предприятия-разработчика </w:t>
      </w:r>
    </w:p>
    <w:p w14:paraId="5B7583B3" w14:textId="77777777" w:rsidR="00BA544C" w:rsidRDefault="00BA544C" w:rsidP="00BA5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ВЦ      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Главный инженер</w:t>
      </w:r>
    </w:p>
    <w:p w14:paraId="464A4F68" w14:textId="502C8E44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3E71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НИИ</w:t>
      </w:r>
      <w:r w:rsidR="005F4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автоматики</w:t>
      </w:r>
    </w:p>
    <w:p w14:paraId="2BD5196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293C6F5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подписи                           подпись             подписи    </w:t>
      </w:r>
    </w:p>
    <w:p w14:paraId="0E883E2A" w14:textId="77777777" w:rsidR="00BA544C" w:rsidRDefault="00BA544C" w:rsidP="00BA5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BC597C5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15.08.2021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10.08.2021 </w:t>
      </w:r>
    </w:p>
    <w:p w14:paraId="065C1120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9A0B7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Главный инженер завода                                Начальник отдела 12</w:t>
      </w:r>
    </w:p>
    <w:p w14:paraId="2D6746C7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Личная                   Расшифровка                         Личная                   Расшифровка    </w:t>
      </w:r>
    </w:p>
    <w:p w14:paraId="6E12FFE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подпись                подписи                          подпись              подписи     </w:t>
      </w:r>
    </w:p>
    <w:p w14:paraId="69F04949" w14:textId="77777777" w:rsidR="00BA544C" w:rsidRDefault="00BA544C" w:rsidP="00BA5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423865D6" w14:textId="77777777" w:rsidR="00BA544C" w:rsidRPr="00CF7C70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15.08.2021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10.08.2021</w:t>
      </w:r>
    </w:p>
    <w:p w14:paraId="08A7A74D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9DF4F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8A53A" w14:textId="77777777" w:rsidR="00BA544C" w:rsidRDefault="00BA544C" w:rsidP="00BA5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6377F81" w14:textId="77777777" w:rsidR="00BA544C" w:rsidRDefault="00BA544C" w:rsidP="00BA544C">
      <w:pPr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®</w:t>
      </w:r>
    </w:p>
    <w:p w14:paraId="281D35E5" w14:textId="22842F2A" w:rsidR="00D32B51" w:rsidRDefault="00D32B51" w:rsidP="00E31F89">
      <w:pPr>
        <w:pageBreakBefore/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</w:p>
    <w:p w14:paraId="01438D6C" w14:textId="72A3E820" w:rsidR="00D32B51" w:rsidRDefault="006A1266" w:rsidP="006A1266">
      <w:pPr>
        <w:spacing w:after="0" w:line="24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107F48ED" w14:textId="70AB0AD6" w:rsid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 w:rsidRPr="006A1266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CCBAAF3" w14:textId="3B474434" w:rsid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3810440D" w14:textId="77777777" w:rsidR="0082794A" w:rsidRDefault="0082794A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4CF4E92C" w14:textId="77777777" w:rsidR="0053411A" w:rsidRDefault="0053411A" w:rsidP="0053411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УНИВЕРСАЛЬНОЕ ПРИЛОЖЕНИЕ ДЛЯ ЗАКАЗА ТОВАРА</w:t>
      </w:r>
    </w:p>
    <w:p w14:paraId="645D0B38" w14:textId="5B2BC45C" w:rsidR="003E71DF" w:rsidRPr="00CA5B80" w:rsidRDefault="0053411A" w:rsidP="003E71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  <w:lang w:val="en-US"/>
        </w:rPr>
        <w:t>LogiFirm</w:t>
      </w:r>
    </w:p>
    <w:p w14:paraId="6E687F41" w14:textId="77777777" w:rsidR="00BD64F8" w:rsidRPr="00CA5B80" w:rsidRDefault="00BD64F8" w:rsidP="00BD6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9F9145E" w14:textId="77777777" w:rsidR="0082794A" w:rsidRPr="00CA5B80" w:rsidRDefault="0082794A" w:rsidP="00827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5A2BBAF" w14:textId="77777777" w:rsidR="00CB26C4" w:rsidRPr="00CA5B80" w:rsidRDefault="00CB26C4" w:rsidP="00CB2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Электронный вид носителя данных</w:t>
      </w:r>
    </w:p>
    <w:p w14:paraId="7C2DCA80" w14:textId="7AFB935D" w:rsidR="0082794A" w:rsidRPr="00CA5B80" w:rsidRDefault="0082794A" w:rsidP="00827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135DC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9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7206BA" w14:paraId="644F6017" w14:textId="77777777" w:rsidTr="007206BA">
        <w:trPr>
          <w:cantSplit/>
          <w:trHeight w:val="1266"/>
        </w:trPr>
        <w:tc>
          <w:tcPr>
            <w:tcW w:w="506" w:type="dxa"/>
            <w:textDirection w:val="btLr"/>
          </w:tcPr>
          <w:p w14:paraId="45DF2832" w14:textId="53ED040E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03BF7DF2" w14:textId="77777777" w:rsidR="007206BA" w:rsidRDefault="007206BA" w:rsidP="00720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6442FCBE" w14:textId="77777777" w:rsidTr="007206BA">
        <w:trPr>
          <w:cantSplit/>
          <w:trHeight w:val="1134"/>
        </w:trPr>
        <w:tc>
          <w:tcPr>
            <w:tcW w:w="506" w:type="dxa"/>
            <w:textDirection w:val="btLr"/>
          </w:tcPr>
          <w:p w14:paraId="6C7E69AD" w14:textId="08A6F4F5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57D367D3" w14:textId="77777777" w:rsidR="007206BA" w:rsidRDefault="007206BA" w:rsidP="00720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4D85B18B" w14:textId="77777777" w:rsidTr="007206BA">
        <w:trPr>
          <w:cantSplit/>
          <w:trHeight w:val="1134"/>
        </w:trPr>
        <w:tc>
          <w:tcPr>
            <w:tcW w:w="506" w:type="dxa"/>
            <w:textDirection w:val="btLr"/>
          </w:tcPr>
          <w:p w14:paraId="19852A21" w14:textId="6B9DCFA1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Взам. инв.</w:t>
            </w:r>
          </w:p>
        </w:tc>
        <w:tc>
          <w:tcPr>
            <w:tcW w:w="285" w:type="dxa"/>
          </w:tcPr>
          <w:p w14:paraId="4C0095F5" w14:textId="77777777" w:rsidR="007206BA" w:rsidRPr="009755EA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74913401" w14:textId="77777777" w:rsidTr="007206BA">
        <w:trPr>
          <w:cantSplit/>
          <w:trHeight w:val="1203"/>
        </w:trPr>
        <w:tc>
          <w:tcPr>
            <w:tcW w:w="506" w:type="dxa"/>
            <w:textDirection w:val="btLr"/>
          </w:tcPr>
          <w:p w14:paraId="4122148C" w14:textId="68AEE69E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727FFE8" w14:textId="77777777" w:rsidR="007206BA" w:rsidRPr="00DF687F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7748C597" w14:textId="77777777" w:rsidTr="007206BA">
        <w:trPr>
          <w:cantSplit/>
          <w:trHeight w:val="1290"/>
        </w:trPr>
        <w:tc>
          <w:tcPr>
            <w:tcW w:w="506" w:type="dxa"/>
            <w:textDirection w:val="btLr"/>
          </w:tcPr>
          <w:p w14:paraId="3227D6F4" w14:textId="5481B1E6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Инв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67F32E6C" w14:textId="77777777" w:rsidR="007206BA" w:rsidRPr="00DF687F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02DBCF2" w14:textId="77777777" w:rsidR="006A1266" w:rsidRP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0D11A2A5" w14:textId="234E5E2A" w:rsidR="006A1266" w:rsidRDefault="006A1266" w:rsidP="00D32B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3814B" w14:textId="77777777" w:rsidR="00D32B51" w:rsidRDefault="00D32B51" w:rsidP="00D32B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F7809" w14:textId="7338E7CC" w:rsidR="00D32B51" w:rsidRPr="009755EA" w:rsidRDefault="00D32B51" w:rsidP="009755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32B51" w:rsidRPr="009755EA" w:rsidSect="00BA54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ACF163" w14:textId="66674784" w:rsidR="00EB504A" w:rsidRDefault="00EB504A" w:rsidP="00EB50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F51A" w14:textId="77777777" w:rsidR="00EB504A" w:rsidRDefault="00EB504A" w:rsidP="005A2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A1F7D" w14:textId="77777777" w:rsidR="005A226F" w:rsidRDefault="005A226F">
      <w:pPr>
        <w:rPr>
          <w:rFonts w:ascii="Times New Roman" w:hAnsi="Times New Roman" w:cs="Times New Roman"/>
          <w:sz w:val="28"/>
          <w:szCs w:val="28"/>
        </w:rPr>
      </w:pPr>
    </w:p>
    <w:p w14:paraId="5D51B3E5" w14:textId="20EE1EA3" w:rsidR="005A226F" w:rsidRDefault="005A226F">
      <w:pPr>
        <w:rPr>
          <w:rFonts w:ascii="Times New Roman" w:hAnsi="Times New Roman" w:cs="Times New Roman"/>
          <w:sz w:val="28"/>
          <w:szCs w:val="28"/>
        </w:rPr>
        <w:sectPr w:rsidR="005A226F" w:rsidSect="00EB50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7918D4" w14:textId="3DD12DCA" w:rsidR="00A35EF7" w:rsidRDefault="00A35EF7">
      <w:pPr>
        <w:rPr>
          <w:rFonts w:ascii="Times New Roman" w:hAnsi="Times New Roman" w:cs="Times New Roman"/>
          <w:sz w:val="28"/>
          <w:szCs w:val="28"/>
        </w:rPr>
      </w:pPr>
    </w:p>
    <w:p w14:paraId="1CD662A5" w14:textId="6793199F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114AE61F" w14:textId="016AE252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7C7919F5" w14:textId="4CE5D8B8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8B7F4DE" w14:textId="3439C350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706A5A9" w14:textId="450E16D1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488E2246" w14:textId="0FC5A2D0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C03AEB3" w14:textId="2451D827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72DE22D0" w14:textId="45DCAFF0" w:rsid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04FB1E78" w14:textId="31325FB9" w:rsidR="006E0C73" w:rsidRDefault="006E0C73" w:rsidP="0082794A">
      <w:pPr>
        <w:rPr>
          <w:rFonts w:ascii="Times New Roman" w:hAnsi="Times New Roman" w:cs="Times New Roman"/>
          <w:sz w:val="28"/>
          <w:szCs w:val="28"/>
        </w:rPr>
      </w:pPr>
    </w:p>
    <w:p w14:paraId="644D488C" w14:textId="77777777" w:rsidR="00B62309" w:rsidRPr="0082794A" w:rsidRDefault="00B62309" w:rsidP="0082794A">
      <w:pPr>
        <w:rPr>
          <w:rFonts w:ascii="Times New Roman" w:hAnsi="Times New Roman" w:cs="Times New Roman"/>
          <w:sz w:val="28"/>
          <w:szCs w:val="28"/>
        </w:rPr>
      </w:pPr>
    </w:p>
    <w:p w14:paraId="1C1778B1" w14:textId="77777777" w:rsidR="0082794A" w:rsidRDefault="0082794A" w:rsidP="0082794A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BEB46F3" w14:textId="6097FE6D" w:rsidR="006C6B1F" w:rsidRPr="007A430C" w:rsidRDefault="0082794A" w:rsidP="007A430C">
      <w:pPr>
        <w:tabs>
          <w:tab w:val="left" w:pos="408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®</w:t>
      </w:r>
    </w:p>
    <w:p w14:paraId="43B8ECF8" w14:textId="44B327EB" w:rsidR="00701F32" w:rsidRPr="00A9080E" w:rsidRDefault="00701F32" w:rsidP="00A9080E">
      <w:pPr>
        <w:pStyle w:val="af0"/>
      </w:pPr>
      <w:r w:rsidRPr="00A9080E">
        <w:rPr>
          <w:rStyle w:val="nobr"/>
        </w:rPr>
        <w:lastRenderedPageBreak/>
        <w:t>СОДЕРЖАНИЕ</w:t>
      </w:r>
    </w:p>
    <w:p w14:paraId="75AB3D98" w14:textId="5AFBA1FA" w:rsidR="00652A49" w:rsidRDefault="00BE1D6E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\h \z \t "А_Глава_1_Ур;1;А_Глава_2_Ур;2" </w:instrText>
      </w:r>
      <w:r>
        <w:rPr>
          <w:rFonts w:cs="Times New Roman"/>
          <w:b/>
          <w:bCs/>
          <w:szCs w:val="28"/>
        </w:rPr>
        <w:fldChar w:fldCharType="separate"/>
      </w:r>
      <w:hyperlink w:anchor="_Toc106192376" w:history="1">
        <w:r w:rsidR="00652A49" w:rsidRPr="00196B9D">
          <w:rPr>
            <w:rStyle w:val="ad"/>
            <w:noProof/>
          </w:rPr>
          <w:t>1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ОБЩИЕ СВЕДЕНИЯ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_Toc106192376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4</w:t>
        </w:r>
        <w:r w:rsidR="00652A49">
          <w:rPr>
            <w:noProof/>
            <w:webHidden/>
          </w:rPr>
          <w:fldChar w:fldCharType="end"/>
        </w:r>
      </w:hyperlink>
    </w:p>
    <w:p w14:paraId="4566D838" w14:textId="7272EDDA" w:rsidR="00652A49" w:rsidRDefault="00652A49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7" w:history="1">
        <w:r w:rsidRPr="00196B9D">
          <w:rPr>
            <w:rStyle w:val="ad"/>
            <w:noProof/>
          </w:rPr>
          <w:t>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1BAAE" w14:textId="4FDAE234" w:rsidR="00652A49" w:rsidRDefault="00652A4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8" w:history="1">
        <w:r w:rsidRPr="00196B9D">
          <w:rPr>
            <w:rStyle w:val="ad"/>
            <w:noProof/>
          </w:rPr>
          <w:t>2.1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E372FD" w14:textId="3E740253" w:rsidR="00652A49" w:rsidRDefault="00652A4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9" w:history="1">
        <w:r w:rsidRPr="00196B9D">
          <w:rPr>
            <w:rStyle w:val="ad"/>
            <w:noProof/>
          </w:rPr>
          <w:t>2.2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F1C38" w14:textId="6069CD55" w:rsidR="00652A49" w:rsidRDefault="00652A49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0" w:history="1">
        <w:r w:rsidRPr="00196B9D">
          <w:rPr>
            <w:rStyle w:val="ad"/>
            <w:noProof/>
          </w:rPr>
          <w:t>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AA4EAF" w14:textId="00E2CD44" w:rsidR="00652A49" w:rsidRDefault="00652A4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1" w:history="1">
        <w:r w:rsidRPr="00196B9D">
          <w:rPr>
            <w:rStyle w:val="ad"/>
            <w:noProof/>
          </w:rPr>
          <w:t>3.1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996E36" w14:textId="4F34F64B" w:rsidR="00652A49" w:rsidRDefault="00652A4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2" w:history="1">
        <w:r w:rsidRPr="00196B9D">
          <w:rPr>
            <w:rStyle w:val="ad"/>
            <w:noProof/>
          </w:rPr>
          <w:t>3.2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25D0E7" w14:textId="63DA666B" w:rsidR="00652A49" w:rsidRDefault="00652A4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3" w:history="1">
        <w:r w:rsidRPr="00196B9D">
          <w:rPr>
            <w:rStyle w:val="ad"/>
            <w:noProof/>
          </w:rPr>
          <w:t>3.3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Требования к защите информации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CC0C1B" w14:textId="5E3F3AAC" w:rsidR="00652A49" w:rsidRDefault="00652A49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4" w:history="1">
        <w:r w:rsidRPr="00196B9D">
          <w:rPr>
            <w:rStyle w:val="ad"/>
            <w:noProof/>
          </w:rPr>
          <w:t>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  <w:shd w:val="clear" w:color="auto" w:fill="FFFFFF"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F927A5" w14:textId="615193BB" w:rsidR="00652A49" w:rsidRDefault="00652A4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5" w:history="1">
        <w:r w:rsidRPr="00196B9D">
          <w:rPr>
            <w:rStyle w:val="ad"/>
            <w:noProof/>
          </w:rPr>
          <w:t>4.1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72DBDB" w14:textId="6221FE8D" w:rsidR="00652A49" w:rsidRDefault="00652A49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6" w:history="1">
        <w:r w:rsidRPr="00196B9D">
          <w:rPr>
            <w:rStyle w:val="ad"/>
            <w:noProof/>
          </w:rPr>
          <w:t>4.2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196B9D">
          <w:rPr>
            <w:rStyle w:val="ad"/>
            <w:noProof/>
          </w:rPr>
          <w:t>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691E27" w14:textId="6FDD373B" w:rsidR="00652A49" w:rsidRDefault="00652A49">
      <w:pPr>
        <w:pStyle w:val="13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7" w:history="1">
        <w:r w:rsidRPr="00196B9D">
          <w:rPr>
            <w:rStyle w:val="ad"/>
            <w:noProof/>
          </w:rPr>
          <w:t>паы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_Toc106192387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6F989F" w14:textId="43B67D7C" w:rsidR="00363452" w:rsidRDefault="00BE1D6E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6FCE4C0" w14:textId="77777777" w:rsidR="00524CAD" w:rsidRPr="00524CAD" w:rsidRDefault="00524CAD" w:rsidP="00524CAD">
      <w:pPr>
        <w:rPr>
          <w:rFonts w:ascii="Times New Roman" w:hAnsi="Times New Roman" w:cs="Times New Roman"/>
          <w:sz w:val="28"/>
          <w:szCs w:val="28"/>
        </w:rPr>
      </w:pPr>
    </w:p>
    <w:p w14:paraId="34B94E47" w14:textId="77777777" w:rsidR="00524CAD" w:rsidRDefault="00524CAD" w:rsidP="0052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0B6F4" w14:textId="4AEE0E4A" w:rsidR="00524CAD" w:rsidRPr="002D78D0" w:rsidRDefault="00524CAD" w:rsidP="00524CAD">
      <w:pPr>
        <w:tabs>
          <w:tab w:val="left" w:pos="24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336BEA" w14:textId="77777777" w:rsidR="00524CAD" w:rsidRDefault="00524CAD" w:rsidP="0052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7C2F9" w14:textId="1536F3CB" w:rsidR="00524CAD" w:rsidRPr="00524CAD" w:rsidRDefault="00524CAD" w:rsidP="00524CAD">
      <w:pPr>
        <w:rPr>
          <w:rFonts w:ascii="Times New Roman" w:hAnsi="Times New Roman" w:cs="Times New Roman"/>
          <w:sz w:val="28"/>
          <w:szCs w:val="28"/>
        </w:rPr>
        <w:sectPr w:rsidR="00524CAD" w:rsidRPr="00524CAD" w:rsidSect="00EA2672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B32466" w14:textId="29D8D9DA" w:rsidR="006E0C73" w:rsidRPr="00B92DF4" w:rsidRDefault="00D27EC0" w:rsidP="00A9080E">
      <w:pPr>
        <w:pStyle w:val="1"/>
      </w:pPr>
      <w:bookmarkStart w:id="1" w:name="_Toc106192376"/>
      <w:r>
        <w:lastRenderedPageBreak/>
        <w:t>ОБЩИЕ СВЕДЕНИЯ</w:t>
      </w:r>
      <w:bookmarkEnd w:id="1"/>
    </w:p>
    <w:p w14:paraId="673D47F7" w14:textId="745FDB3C" w:rsidR="006E0C73" w:rsidRDefault="006E0C73" w:rsidP="00CB26C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Полное название</w:t>
      </w:r>
      <w:r w:rsidR="00237976" w:rsidRPr="00B92DF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397060">
        <w:rPr>
          <w:rFonts w:ascii="Times New Roman" w:hAnsi="Times New Roman" w:cs="Times New Roman"/>
          <w:sz w:val="28"/>
          <w:szCs w:val="28"/>
        </w:rPr>
        <w:t>:</w:t>
      </w:r>
      <w:r w:rsidRPr="00B92DF4">
        <w:rPr>
          <w:rFonts w:ascii="Times New Roman" w:hAnsi="Times New Roman" w:cs="Times New Roman"/>
          <w:sz w:val="28"/>
          <w:szCs w:val="28"/>
        </w:rPr>
        <w:t xml:space="preserve"> «</w:t>
      </w:r>
      <w:r w:rsidR="00D0493D" w:rsidRPr="00D0493D">
        <w:rPr>
          <w:rFonts w:ascii="Times New Roman" w:hAnsi="Times New Roman" w:cs="Times New Roman"/>
          <w:sz w:val="28"/>
          <w:szCs w:val="28"/>
        </w:rPr>
        <w:t xml:space="preserve">универсальное приложение для заказа товара </w:t>
      </w:r>
      <w:r w:rsidR="00D0493D">
        <w:rPr>
          <w:rFonts w:ascii="Times New Roman" w:hAnsi="Times New Roman" w:cs="Times New Roman"/>
          <w:sz w:val="28"/>
          <w:szCs w:val="28"/>
          <w:lang w:val="en-US"/>
        </w:rPr>
        <w:t>LogiFirm</w:t>
      </w:r>
      <w:r w:rsidRPr="00B92DF4">
        <w:rPr>
          <w:rFonts w:ascii="Times New Roman" w:hAnsi="Times New Roman" w:cs="Times New Roman"/>
          <w:sz w:val="28"/>
          <w:szCs w:val="28"/>
        </w:rPr>
        <w:t>»</w:t>
      </w:r>
      <w:r w:rsidR="00237976" w:rsidRPr="00B92DF4">
        <w:rPr>
          <w:rFonts w:ascii="Times New Roman" w:hAnsi="Times New Roman" w:cs="Times New Roman"/>
          <w:sz w:val="28"/>
          <w:szCs w:val="28"/>
        </w:rPr>
        <w:t>.</w:t>
      </w:r>
    </w:p>
    <w:p w14:paraId="4D529CC0" w14:textId="77777777" w:rsidR="00965BCD" w:rsidRPr="0022207B" w:rsidRDefault="00965BCD" w:rsidP="00A9080E">
      <w:pPr>
        <w:pStyle w:val="af1"/>
      </w:pPr>
      <w:r>
        <w:t xml:space="preserve">Краткое наименование программы: </w:t>
      </w:r>
      <w:r>
        <w:rPr>
          <w:lang w:val="en-US"/>
        </w:rPr>
        <w:t>LogiFirm</w:t>
      </w:r>
      <w:r>
        <w:t>.</w:t>
      </w:r>
    </w:p>
    <w:p w14:paraId="755456E6" w14:textId="77777777" w:rsidR="00965BCD" w:rsidRDefault="00965BCD" w:rsidP="00A9080E">
      <w:pPr>
        <w:pStyle w:val="af1"/>
        <w:rPr>
          <w:rFonts w:eastAsia="Times New Roman"/>
          <w:color w:val="000000"/>
          <w:lang w:eastAsia="ru-RU" w:bidi="ar-SA"/>
        </w:rPr>
      </w:pPr>
      <w:r w:rsidRPr="00361033">
        <w:rPr>
          <w:rFonts w:eastAsia="Times New Roman"/>
          <w:color w:val="000000"/>
          <w:lang w:eastAsia="ru-RU" w:bidi="ar-SA"/>
        </w:rPr>
        <w:t>Область применения программы</w:t>
      </w:r>
      <w:r>
        <w:rPr>
          <w:rFonts w:eastAsia="Times New Roman"/>
          <w:color w:val="000000"/>
          <w:lang w:eastAsia="ru-RU" w:bidi="ar-SA"/>
        </w:rPr>
        <w:t>:</w:t>
      </w:r>
      <w:r w:rsidRPr="00361033">
        <w:rPr>
          <w:rFonts w:eastAsia="Times New Roman"/>
          <w:color w:val="000000"/>
          <w:lang w:eastAsia="ru-RU" w:bidi="ar-SA"/>
        </w:rPr>
        <w:t xml:space="preserve"> </w:t>
      </w:r>
      <w:r>
        <w:rPr>
          <w:rFonts w:eastAsia="Times New Roman"/>
          <w:color w:val="000000"/>
          <w:lang w:eastAsia="ru-RU" w:bidi="ar-SA"/>
        </w:rPr>
        <w:t xml:space="preserve">обеспечить заказ товара со склада. </w:t>
      </w:r>
    </w:p>
    <w:p w14:paraId="3F96BE00" w14:textId="7D528CE6" w:rsidR="00965BCD" w:rsidRPr="00B92DF4" w:rsidRDefault="00965BCD" w:rsidP="00A9080E">
      <w:pPr>
        <w:pStyle w:val="af1"/>
      </w:pPr>
      <w:r>
        <w:rPr>
          <w:lang w:val="en-US"/>
        </w:rPr>
        <w:t>LogiFirm</w:t>
      </w:r>
      <w:r w:rsidRPr="00965BCD">
        <w:t xml:space="preserve"> </w:t>
      </w:r>
      <w:r w:rsidRPr="00B92DF4">
        <w:t>– приложение</w:t>
      </w:r>
      <w:r>
        <w:t>, которое</w:t>
      </w:r>
      <w:r w:rsidRPr="00B92DF4">
        <w:t xml:space="preserve"> упрощает процесс </w:t>
      </w:r>
      <w:r>
        <w:t>заказа товара со склада</w:t>
      </w:r>
      <w:r w:rsidRPr="00B92DF4">
        <w:t>.</w:t>
      </w:r>
    </w:p>
    <w:p w14:paraId="1503D700" w14:textId="29860DF0" w:rsidR="00965BCD" w:rsidRPr="00B92DF4" w:rsidRDefault="00965BCD" w:rsidP="00965BC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Возможности</w:t>
      </w:r>
      <w:r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приложения </w:t>
      </w:r>
      <w:r w:rsidR="00897D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LogiFirm</w:t>
      </w:r>
      <w:r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</w:p>
    <w:p w14:paraId="4F5BDC0A" w14:textId="77777777" w:rsidR="00965BCD" w:rsidRPr="00BD64F8" w:rsidRDefault="00965BCD" w:rsidP="00A9080E">
      <w:pPr>
        <w:pStyle w:val="21"/>
      </w:pPr>
      <w:r>
        <w:t>просмотр ассортимента</w:t>
      </w:r>
      <w:r w:rsidRPr="00BD64F8">
        <w:t>;</w:t>
      </w:r>
    </w:p>
    <w:p w14:paraId="12153896" w14:textId="77777777" w:rsidR="00965BCD" w:rsidRPr="00BD64F8" w:rsidRDefault="00965BCD" w:rsidP="00965BCD">
      <w:pPr>
        <w:numPr>
          <w:ilvl w:val="0"/>
          <w:numId w:val="1"/>
        </w:numPr>
        <w:shd w:val="clear" w:color="auto" w:fill="FFFFFF"/>
        <w:spacing w:after="0" w:line="360" w:lineRule="auto"/>
        <w:ind w:left="709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заказ товара;</w:t>
      </w:r>
    </w:p>
    <w:p w14:paraId="53289ADF" w14:textId="77777777" w:rsidR="00965BCD" w:rsidRPr="00BD64F8" w:rsidRDefault="00965BCD" w:rsidP="00965BCD">
      <w:pPr>
        <w:numPr>
          <w:ilvl w:val="0"/>
          <w:numId w:val="1"/>
        </w:numPr>
        <w:shd w:val="clear" w:color="auto" w:fill="FFFFFF"/>
        <w:spacing w:after="0" w:line="360" w:lineRule="auto"/>
        <w:ind w:left="709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просмотр заказов.</w:t>
      </w:r>
    </w:p>
    <w:p w14:paraId="05F5899C" w14:textId="77777777" w:rsidR="00363452" w:rsidRDefault="00363452" w:rsidP="00524CAD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63452" w:rsidSect="00363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634739" w14:textId="6F826B9D" w:rsidR="0017428A" w:rsidRPr="00A43659" w:rsidRDefault="00237976" w:rsidP="00524CAD">
      <w:pPr>
        <w:pStyle w:val="1"/>
        <w:ind w:left="0" w:firstLine="0"/>
      </w:pPr>
      <w:bookmarkStart w:id="2" w:name="_Toc106192377"/>
      <w:r w:rsidRPr="00CF111D">
        <w:lastRenderedPageBreak/>
        <w:t>Т</w:t>
      </w:r>
      <w:r w:rsidR="0017428A" w:rsidRPr="00CF111D">
        <w:t>РЕБОВАНИЯ К ПРОГРАММЕ</w:t>
      </w:r>
      <w:bookmarkEnd w:id="2"/>
    </w:p>
    <w:p w14:paraId="19B477AC" w14:textId="226120CA" w:rsidR="0023362C" w:rsidRPr="00A43659" w:rsidRDefault="0017428A" w:rsidP="00524CAD">
      <w:pPr>
        <w:pStyle w:val="2"/>
        <w:ind w:left="0" w:firstLine="0"/>
      </w:pPr>
      <w:bookmarkStart w:id="3" w:name="_Toc106192378"/>
      <w:r w:rsidRPr="001E7C6B">
        <w:t>Требования к функциональным характеристикам</w:t>
      </w:r>
      <w:bookmarkEnd w:id="3"/>
    </w:p>
    <w:p w14:paraId="2F2FC965" w14:textId="2B9D804F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E532A">
        <w:rPr>
          <w:rFonts w:ascii="Times New Roman" w:hAnsi="Times New Roman" w:cs="Times New Roman"/>
          <w:sz w:val="28"/>
          <w:szCs w:val="28"/>
        </w:rPr>
        <w:t>приложения</w:t>
      </w:r>
      <w:r w:rsidRPr="00B92DF4">
        <w:rPr>
          <w:rFonts w:ascii="Times New Roman" w:hAnsi="Times New Roman" w:cs="Times New Roman"/>
          <w:sz w:val="28"/>
          <w:szCs w:val="28"/>
        </w:rPr>
        <w:t>.</w:t>
      </w:r>
    </w:p>
    <w:p w14:paraId="574DF7CA" w14:textId="49464BB9" w:rsidR="0017428A" w:rsidRPr="00B92DF4" w:rsidRDefault="00F24150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Окна</w:t>
      </w:r>
      <w:r w:rsidR="0017428A" w:rsidRPr="00B92DF4">
        <w:rPr>
          <w:rFonts w:ascii="Times New Roman" w:hAnsi="Times New Roman" w:cs="Times New Roman"/>
          <w:sz w:val="28"/>
          <w:szCs w:val="28"/>
        </w:rPr>
        <w:t>:</w:t>
      </w:r>
    </w:p>
    <w:p w14:paraId="6527E0E3" w14:textId="77777777" w:rsidR="0017428A" w:rsidRPr="0080509F" w:rsidRDefault="0017428A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авторизация;</w:t>
      </w:r>
    </w:p>
    <w:p w14:paraId="45EB62DE" w14:textId="1F598137" w:rsidR="0017428A" w:rsidRPr="0080509F" w:rsidRDefault="00424A3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главное меню</w:t>
      </w:r>
      <w:r w:rsidR="0017428A"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20F3E8C3" w14:textId="7A130022" w:rsidR="0017428A" w:rsidRPr="0080509F" w:rsidRDefault="00424A3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просмотр ассортимента</w:t>
      </w:r>
      <w:r w:rsidR="0017428A"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48354626" w14:textId="03E0ABC9" w:rsidR="0017428A" w:rsidRPr="0080509F" w:rsidRDefault="00F24150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заказ товара</w:t>
      </w:r>
      <w:r w:rsidR="0017428A"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3ED0FA52" w14:textId="650344CD" w:rsidR="0017428A" w:rsidRPr="0080509F" w:rsidRDefault="00F24150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просмотр заказов.</w:t>
      </w:r>
    </w:p>
    <w:p w14:paraId="7A26F755" w14:textId="77777777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Меню:</w:t>
      </w:r>
    </w:p>
    <w:p w14:paraId="43EB6559" w14:textId="1037E080" w:rsidR="0017428A" w:rsidRDefault="008934CD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>основное меню видит только авторизованный пользователь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4AAC53E2" w14:textId="49D6C0CA" w:rsidR="004F548D" w:rsidRPr="008934CD" w:rsidRDefault="004F548D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должно отображать логин авторизированного пользоват</w:t>
      </w:r>
      <w:r w:rsidR="007F324C">
        <w:rPr>
          <w:rFonts w:ascii="Times New Roman" w:eastAsia="Times New Roman" w:hAnsi="Times New Roman"/>
          <w:bCs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ля;</w:t>
      </w:r>
    </w:p>
    <w:p w14:paraId="5CC320F1" w14:textId="77777777" w:rsidR="00F24150" w:rsidRDefault="00F24150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кнопки для перехода к следующим окнам:</w:t>
      </w:r>
    </w:p>
    <w:p w14:paraId="714CC75B" w14:textId="0C20411A" w:rsidR="00F24150" w:rsidRDefault="00F24150" w:rsidP="00A9080E">
      <w:pPr>
        <w:pStyle w:val="22"/>
      </w:pPr>
      <w:r>
        <w:t>просмотр ассортимента</w:t>
      </w:r>
      <w:r w:rsidR="00A9080E">
        <w:t>;</w:t>
      </w:r>
    </w:p>
    <w:p w14:paraId="1FEE9542" w14:textId="4C6E47E7" w:rsidR="00F24150" w:rsidRDefault="00F24150" w:rsidP="00A9080E">
      <w:pPr>
        <w:pStyle w:val="22"/>
      </w:pPr>
      <w:r>
        <w:t>заказ товара</w:t>
      </w:r>
      <w:r w:rsidR="00A9080E">
        <w:t>;</w:t>
      </w:r>
    </w:p>
    <w:p w14:paraId="5147CD91" w14:textId="3EF8C610" w:rsidR="0017428A" w:rsidRPr="008934CD" w:rsidRDefault="00F24150" w:rsidP="00A9080E">
      <w:pPr>
        <w:pStyle w:val="22"/>
      </w:pPr>
      <w:r>
        <w:t>просмотр заказов</w:t>
      </w:r>
      <w:r w:rsidR="008934CD" w:rsidRPr="008934CD">
        <w:t>.</w:t>
      </w:r>
    </w:p>
    <w:p w14:paraId="5B305EE8" w14:textId="258761D1" w:rsidR="004F548D" w:rsidRPr="00652A49" w:rsidRDefault="005E663C" w:rsidP="001B1B9D">
      <w:pPr>
        <w:pStyle w:val="af1"/>
      </w:pPr>
      <w:r w:rsidRPr="000C16E4">
        <w:t xml:space="preserve">Взаимодействие пользователей </w:t>
      </w:r>
      <w:r w:rsidR="004F548D">
        <w:t>с программным обеспечением должно осуществляться посредством визуального графического интерфейса (</w:t>
      </w:r>
      <w:r w:rsidR="004F548D">
        <w:rPr>
          <w:lang w:val="en-US"/>
        </w:rPr>
        <w:t>GUI</w:t>
      </w:r>
      <w:r w:rsidR="004F548D" w:rsidRPr="004F548D">
        <w:t>)</w:t>
      </w:r>
      <w:r w:rsidR="004F548D">
        <w:t xml:space="preserve">. Интерфейс программы должен быть понятным для пользователя, не должен быть перегружен лишними графическими элементами. Также должно обеспечиваться быстродействие программы. </w:t>
      </w:r>
      <w:r w:rsidR="001B1B9D">
        <w:t xml:space="preserve">Макет </w:t>
      </w:r>
      <w:r w:rsidR="00652A49">
        <w:t xml:space="preserve">окна представлен в </w:t>
      </w:r>
      <w:bookmarkStart w:id="4" w:name="ПРИЛОЖЕНИЕ1"/>
      <w:r w:rsidR="00652A49">
        <w:fldChar w:fldCharType="begin"/>
      </w:r>
      <w:r w:rsidR="00652A49">
        <w:instrText xml:space="preserve"> REF _Ref106192602 \h </w:instrText>
      </w:r>
      <w:r w:rsidR="001B1B9D">
        <w:instrText xml:space="preserve"> \* MERGEFORMAT </w:instrText>
      </w:r>
      <w:r w:rsidR="00652A49">
        <w:fldChar w:fldCharType="separate"/>
      </w:r>
      <w:r w:rsidR="001B1B9D">
        <w:t>приложении 1</w:t>
      </w:r>
      <w:r w:rsidR="00652A49">
        <w:fldChar w:fldCharType="end"/>
      </w:r>
      <w:bookmarkEnd w:id="4"/>
      <w:r w:rsidR="00652A49">
        <w:t>.</w:t>
      </w:r>
    </w:p>
    <w:p w14:paraId="2155E935" w14:textId="2FF331C3" w:rsidR="004F548D" w:rsidRDefault="004F548D" w:rsidP="004F54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Ввод-вывод данных приложения должен выполняться через графический интерфейс. Режим ввода должен быть интуитивно понятен для пользователя.</w:t>
      </w:r>
    </w:p>
    <w:p w14:paraId="1FC8DCD5" w14:textId="2354FACC" w:rsidR="004F548D" w:rsidRDefault="004F548D" w:rsidP="004F54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Все данные/сообщения должны отображаться на русском языке</w:t>
      </w:r>
      <w:r w:rsidR="007F324C">
        <w:rPr>
          <w:rFonts w:ascii="Times New Roman" w:hAnsi="Times New Roman" w:cs="Times New Roman"/>
          <w:sz w:val="28"/>
          <w:szCs w:val="24"/>
        </w:rPr>
        <w:t>.</w:t>
      </w:r>
    </w:p>
    <w:p w14:paraId="40B32C0F" w14:textId="59F3D93C" w:rsidR="00A9080E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1A836" w14:textId="3DFF2284" w:rsidR="00A9080E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C0860" w14:textId="373A56B1" w:rsidR="00A9080E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C9C0A" w14:textId="77777777" w:rsidR="00A9080E" w:rsidRPr="007F324C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D6493" w14:textId="0D48E105" w:rsidR="00C86FAA" w:rsidRPr="00FE00AD" w:rsidRDefault="001E7C6B" w:rsidP="00524CAD">
      <w:pPr>
        <w:pStyle w:val="2"/>
        <w:ind w:left="0" w:firstLine="0"/>
      </w:pPr>
      <w:r w:rsidRPr="00FE00AD">
        <w:lastRenderedPageBreak/>
        <w:t xml:space="preserve"> </w:t>
      </w:r>
      <w:bookmarkStart w:id="5" w:name="_Toc106192379"/>
      <w:r w:rsidR="001E007D" w:rsidRPr="00FE00AD">
        <w:t>Требования к надежности</w:t>
      </w:r>
      <w:bookmarkEnd w:id="5"/>
    </w:p>
    <w:p w14:paraId="3FED2461" w14:textId="281B4B11" w:rsidR="00A43659" w:rsidRPr="007F324C" w:rsidRDefault="00A43659" w:rsidP="004C7567">
      <w:pPr>
        <w:pStyle w:val="3"/>
      </w:pPr>
      <w:r w:rsidRPr="007F324C">
        <w:t>Требования к обеспечению надежного функционирования программы</w:t>
      </w:r>
    </w:p>
    <w:p w14:paraId="3D3A8BA8" w14:textId="0A0C819A" w:rsidR="00B60102" w:rsidRDefault="00344549" w:rsidP="00B60102">
      <w:pPr>
        <w:pStyle w:val="af1"/>
      </w:pPr>
      <w:r>
        <w:t>В случае потери питания или связи, необходимо заново запустить программу.</w:t>
      </w:r>
    </w:p>
    <w:p w14:paraId="1BF1DDB8" w14:textId="18FC4A92" w:rsidR="00467A51" w:rsidRPr="007F324C" w:rsidRDefault="00467A51" w:rsidP="004C7567">
      <w:pPr>
        <w:pStyle w:val="3"/>
      </w:pPr>
      <w:r w:rsidRPr="007F324C">
        <w:t xml:space="preserve">Отказы из-за некорректных действий пользователей </w:t>
      </w:r>
      <w:r w:rsidR="002507A8" w:rsidRPr="007F324C">
        <w:t>программы</w:t>
      </w:r>
    </w:p>
    <w:p w14:paraId="4CA48CAE" w14:textId="28FC6100" w:rsidR="00467A51" w:rsidRPr="00467A51" w:rsidRDefault="00467A51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7A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Отказы программы возможны вследствие некорректных действий пользователя при взаимодействии с </w:t>
      </w:r>
      <w:r w:rsidR="0025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программой</w:t>
      </w:r>
      <w:r w:rsidRPr="00467A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63248C0" w14:textId="2773FDFB" w:rsidR="00C86FAA" w:rsidRPr="008127E4" w:rsidRDefault="00C86FA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EC9BAE" w14:textId="0CF5965B" w:rsidR="0017428A" w:rsidRDefault="0017428A" w:rsidP="00524CAD">
      <w:pPr>
        <w:pStyle w:val="1"/>
        <w:ind w:left="0" w:firstLine="0"/>
      </w:pPr>
      <w:bookmarkStart w:id="6" w:name="_Toc106192380"/>
      <w:r w:rsidRPr="00B92DF4">
        <w:lastRenderedPageBreak/>
        <w:t>УСЛОВИЯ ЭКСПЛУАТАЦИИ</w:t>
      </w:r>
      <w:bookmarkEnd w:id="6"/>
    </w:p>
    <w:p w14:paraId="2817A14D" w14:textId="1FC909FD" w:rsidR="00BA1541" w:rsidRPr="00A43659" w:rsidRDefault="00A43659" w:rsidP="00524CAD">
      <w:pPr>
        <w:pStyle w:val="2"/>
        <w:ind w:left="0" w:firstLine="0"/>
        <w:rPr>
          <w:sz w:val="36"/>
          <w:szCs w:val="36"/>
        </w:rPr>
      </w:pPr>
      <w:bookmarkStart w:id="7" w:name="_Toc106192381"/>
      <w:r w:rsidRPr="00A43659">
        <w:t>Требования к составу и параметрам технических средств</w:t>
      </w:r>
      <w:bookmarkEnd w:id="7"/>
    </w:p>
    <w:p w14:paraId="787509F2" w14:textId="6A80D490" w:rsidR="00194122" w:rsidRDefault="007C141A" w:rsidP="007C141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стабильной работы разрабатываемого приложения должны быть обеспечены минимальные требования к персональному компьютеру: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7C1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выше, сетевая карта с пропускной способностью 10 кбит/с.</w:t>
      </w:r>
    </w:p>
    <w:p w14:paraId="71A6C0D5" w14:textId="77777777" w:rsidR="004C3E7E" w:rsidRPr="002F7860" w:rsidRDefault="004C3E7E" w:rsidP="00524CAD">
      <w:pPr>
        <w:pStyle w:val="2"/>
        <w:numPr>
          <w:ilvl w:val="0"/>
          <w:numId w:val="0"/>
        </w:numPr>
      </w:pPr>
    </w:p>
    <w:p w14:paraId="73318945" w14:textId="12FB2ED4" w:rsidR="00A43659" w:rsidRPr="002F7860" w:rsidRDefault="00A43659" w:rsidP="00524CAD">
      <w:pPr>
        <w:pStyle w:val="2"/>
        <w:ind w:left="0" w:firstLine="0"/>
        <w:rPr>
          <w:sz w:val="36"/>
          <w:szCs w:val="36"/>
        </w:rPr>
      </w:pPr>
      <w:bookmarkStart w:id="8" w:name="_Toc106192382"/>
      <w:r w:rsidRPr="00A43659">
        <w:t>Требования к исходным кодам и языкам программирования</w:t>
      </w:r>
      <w:bookmarkEnd w:id="8"/>
    </w:p>
    <w:p w14:paraId="192BB57F" w14:textId="57064775" w:rsidR="004C3E7E" w:rsidRPr="00814D10" w:rsidRDefault="00AD6F83" w:rsidP="003B47B9">
      <w:pPr>
        <w:pStyle w:val="af1"/>
        <w:rPr>
          <w:rFonts w:cs="Times New Roman"/>
          <w:szCs w:val="28"/>
        </w:rPr>
      </w:pPr>
      <w:bookmarkStart w:id="9" w:name="_Toc85918030"/>
      <w:r>
        <w:t xml:space="preserve">Разработка приложения должна производиться на фреймворке </w:t>
      </w:r>
      <w:r>
        <w:rPr>
          <w:lang w:val="en-US"/>
        </w:rPr>
        <w:t>Qt</w:t>
      </w:r>
      <w:r w:rsidR="001A270A">
        <w:t>.</w:t>
      </w:r>
      <w:bookmarkEnd w:id="9"/>
      <w:r>
        <w:t xml:space="preserve"> При написании исходных кодов, должен использоваться язык программирования </w:t>
      </w:r>
      <w:r>
        <w:rPr>
          <w:lang w:val="en-US"/>
        </w:rPr>
        <w:t>C</w:t>
      </w:r>
      <w:r w:rsidR="00814D10">
        <w:t>++.</w:t>
      </w:r>
    </w:p>
    <w:p w14:paraId="5BEBE606" w14:textId="77777777" w:rsidR="004C3E7E" w:rsidRPr="004C3E7E" w:rsidRDefault="004C3E7E" w:rsidP="00E73C28">
      <w:pPr>
        <w:pStyle w:val="2"/>
        <w:numPr>
          <w:ilvl w:val="0"/>
          <w:numId w:val="0"/>
        </w:numPr>
        <w:ind w:left="709"/>
        <w:jc w:val="both"/>
      </w:pPr>
    </w:p>
    <w:p w14:paraId="606FF35D" w14:textId="0EC76A82" w:rsidR="00A43659" w:rsidRPr="00C34D66" w:rsidRDefault="00A43659" w:rsidP="00524CAD">
      <w:pPr>
        <w:pStyle w:val="2"/>
        <w:ind w:left="0" w:firstLine="0"/>
        <w:rPr>
          <w:sz w:val="36"/>
          <w:szCs w:val="36"/>
        </w:rPr>
      </w:pPr>
      <w:bookmarkStart w:id="10" w:name="_Toc106192383"/>
      <w:r w:rsidRPr="00A43659">
        <w:t>Требования к защите информации и программ</w:t>
      </w:r>
      <w:bookmarkEnd w:id="10"/>
    </w:p>
    <w:p w14:paraId="793B4A9D" w14:textId="55829F86" w:rsidR="00F5470A" w:rsidRDefault="00814D10" w:rsidP="00814D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 время передачи данных между сервером и клиентом данные шифруются алгоритмом Цезаря и имеют вид десятичных чисел, разделенных пробелом.</w:t>
      </w:r>
    </w:p>
    <w:p w14:paraId="0F2EB0FF" w14:textId="11CB20D0" w:rsidR="00814D10" w:rsidRDefault="00814D10" w:rsidP="00EC001B">
      <w:pPr>
        <w:pStyle w:val="af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Схема </w:t>
      </w:r>
      <w:r w:rsidR="004E44D9">
        <w:rPr>
          <w:rFonts w:cs="Times New Roman"/>
          <w:szCs w:val="24"/>
        </w:rPr>
        <w:t xml:space="preserve">получения ключа для шифрования представлено </w:t>
      </w:r>
      <w:r w:rsidRPr="00EC001B">
        <w:t xml:space="preserve">на </w:t>
      </w:r>
      <w:bookmarkStart w:id="11" w:name="РИС1"/>
      <w:r w:rsidR="00EC001B" w:rsidRPr="00EC001B">
        <w:fldChar w:fldCharType="begin"/>
      </w:r>
      <w:r w:rsidR="00EC001B" w:rsidRPr="00EC001B">
        <w:instrText xml:space="preserve"> REF _Ref106143919 \h </w:instrText>
      </w:r>
      <w:r w:rsidR="00EC001B">
        <w:instrText xml:space="preserve"> \* MERGEFORMAT </w:instrText>
      </w:r>
      <w:r w:rsidR="00EC001B" w:rsidRPr="00EC001B">
        <w:fldChar w:fldCharType="separate"/>
      </w:r>
      <w:r w:rsidR="0044253E">
        <w:t>р</w:t>
      </w:r>
      <w:r w:rsidR="00EC001B" w:rsidRPr="00EC001B">
        <w:t>исунок 1</w:t>
      </w:r>
      <w:r w:rsidR="00EC001B" w:rsidRPr="00EC001B">
        <w:fldChar w:fldCharType="end"/>
      </w:r>
      <w:bookmarkEnd w:id="11"/>
      <w:r w:rsidR="004E44D9">
        <w:rPr>
          <w:rFonts w:cs="Times New Roman"/>
          <w:szCs w:val="24"/>
        </w:rPr>
        <w:t>.</w:t>
      </w:r>
    </w:p>
    <w:p w14:paraId="548E1077" w14:textId="77777777" w:rsidR="00EC001B" w:rsidRDefault="004E44D9" w:rsidP="00EC001B">
      <w:pPr>
        <w:keepNext/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4781D471" wp14:editId="51427033">
            <wp:extent cx="4673600" cy="92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_Ref106143919"/>
    <w:p w14:paraId="078E0B5F" w14:textId="77459C31" w:rsidR="00814D10" w:rsidRDefault="00EC001B" w:rsidP="00EC001B">
      <w:pPr>
        <w:pStyle w:val="af1"/>
        <w:ind w:firstLine="0"/>
        <w:jc w:val="center"/>
        <w:rPr>
          <w:rFonts w:cs="Times New Roman"/>
          <w:szCs w:val="24"/>
        </w:rPr>
      </w:pPr>
      <w:r>
        <w:fldChar w:fldCharType="begin"/>
      </w:r>
      <w:r>
        <w:instrText xml:space="preserve"> REF РИС1 \h  \* MERGEFORMAT </w:instrText>
      </w:r>
      <w:r>
        <w:fldChar w:fldCharType="separate"/>
      </w:r>
      <w:r>
        <w:t xml:space="preserve">Рисунок </w:t>
      </w:r>
      <w:r w:rsidR="00055930">
        <w:t>1 – Схема получения ключа для шифрования</w:t>
      </w:r>
      <w:r>
        <w:fldChar w:fldCharType="end"/>
      </w:r>
      <w:bookmarkEnd w:id="12"/>
    </w:p>
    <w:p w14:paraId="70A2796F" w14:textId="455F719D" w:rsidR="004E44D9" w:rsidRDefault="004E44D9" w:rsidP="00814D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получения ключа для шифрования, который является номером дескриптора, каждый символ из потока данных сдвигается на значение ключа.</w:t>
      </w:r>
    </w:p>
    <w:p w14:paraId="79966D0C" w14:textId="11972F95" w:rsidR="004E44D9" w:rsidRDefault="004E44D9" w:rsidP="00814D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дешифрования потока данных происходит обратный процесс – обратный сдвиг каждого символа на значение ключа.</w:t>
      </w:r>
    </w:p>
    <w:p w14:paraId="6D5C41E8" w14:textId="77777777" w:rsidR="00814D10" w:rsidRPr="00814D10" w:rsidRDefault="00814D10" w:rsidP="00814D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5B9EDC44" w14:textId="1CFDB5FB" w:rsidR="00194122" w:rsidRPr="00F5470A" w:rsidRDefault="00194122" w:rsidP="00524CAD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30F5E62" w14:textId="77777777" w:rsidR="00D95B6F" w:rsidRPr="002075B7" w:rsidRDefault="00D95B6F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95B33B" w14:textId="66B0EE1A" w:rsidR="00DA1DA7" w:rsidRPr="002F7860" w:rsidRDefault="0017428A" w:rsidP="00524CAD">
      <w:pPr>
        <w:pStyle w:val="1"/>
        <w:ind w:left="0" w:firstLine="0"/>
      </w:pPr>
      <w:bookmarkStart w:id="13" w:name="_Toc106192384"/>
      <w:r w:rsidRPr="00B92DF4">
        <w:rPr>
          <w:shd w:val="clear" w:color="auto" w:fill="FFFFFF"/>
        </w:rPr>
        <w:lastRenderedPageBreak/>
        <w:t>СТАДИИ И ЭТАПЫ РАЗРАБОТКИ</w:t>
      </w:r>
      <w:bookmarkEnd w:id="13"/>
    </w:p>
    <w:p w14:paraId="3DB92381" w14:textId="561D7365" w:rsidR="00887100" w:rsidRPr="002F7860" w:rsidRDefault="00887100" w:rsidP="00524CAD">
      <w:pPr>
        <w:pStyle w:val="2"/>
        <w:ind w:left="0" w:firstLine="0"/>
      </w:pPr>
      <w:bookmarkStart w:id="14" w:name="_Toc106192385"/>
      <w:r w:rsidRPr="00DA1DA7">
        <w:t>Стадии разработки</w:t>
      </w:r>
      <w:bookmarkEnd w:id="14"/>
    </w:p>
    <w:p w14:paraId="1B6FF79F" w14:textId="62EDA2DA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Разработка должна быть проведена в </w:t>
      </w:r>
      <w:r w:rsidR="00C171C8">
        <w:rPr>
          <w:rFonts w:ascii="Times New Roman" w:hAnsi="Times New Roman" w:cs="Times New Roman"/>
          <w:sz w:val="28"/>
          <w:szCs w:val="28"/>
          <w:lang w:eastAsia="en-US" w:bidi="ar-SA"/>
        </w:rPr>
        <w:t>несколько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стади</w:t>
      </w:r>
      <w:r w:rsidR="00C171C8">
        <w:rPr>
          <w:rFonts w:ascii="Times New Roman" w:hAnsi="Times New Roman" w:cs="Times New Roman"/>
          <w:sz w:val="28"/>
          <w:szCs w:val="28"/>
          <w:lang w:eastAsia="en-US" w:bidi="ar-SA"/>
        </w:rPr>
        <w:t>й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317B41CA" w14:textId="77777777" w:rsidR="00C768D4" w:rsidRPr="002E0437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техническое задание;</w:t>
      </w:r>
    </w:p>
    <w:p w14:paraId="756270DE" w14:textId="4DA83837" w:rsidR="00C171C8" w:rsidRPr="002E0437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разработк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а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программы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;</w:t>
      </w:r>
    </w:p>
    <w:p w14:paraId="365F1C6D" w14:textId="7FC551EC" w:rsidR="00C768D4" w:rsidRPr="002E0437" w:rsidRDefault="000E7FE1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тестирование</w:t>
      </w:r>
      <w:r w:rsidR="00C768D4"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13F6E14A" w14:textId="130C48B3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стадии «Техническое задание»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настоящее Техническое задание должно быть согласовано и утверждено.</w:t>
      </w:r>
    </w:p>
    <w:p w14:paraId="49E56F25" w14:textId="1D21DF5A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Разработка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»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должна быть разработана программа.</w:t>
      </w:r>
    </w:p>
    <w:p w14:paraId="62BDB3BE" w14:textId="00E9E473" w:rsidR="00887100" w:rsidRDefault="000E7FE1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На стадии «Тестирование» производится тестирование программы.</w:t>
      </w:r>
    </w:p>
    <w:p w14:paraId="6789B71B" w14:textId="77777777" w:rsidR="00C171C8" w:rsidRDefault="00C171C8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094357F" w14:textId="0FCECBAF" w:rsidR="00887100" w:rsidRPr="002F7860" w:rsidRDefault="00887100" w:rsidP="00524CAD">
      <w:pPr>
        <w:pStyle w:val="2"/>
        <w:ind w:left="0" w:firstLine="0"/>
      </w:pPr>
      <w:r w:rsidRPr="00887100">
        <w:t xml:space="preserve"> </w:t>
      </w:r>
      <w:bookmarkStart w:id="15" w:name="_Toc106192386"/>
      <w:r w:rsidRPr="00887100">
        <w:t>Этапы разработки</w:t>
      </w:r>
      <w:bookmarkEnd w:id="15"/>
    </w:p>
    <w:p w14:paraId="4FDB413B" w14:textId="5940408E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технического задания должны быть выполнены перечисленные ниже работы:</w:t>
      </w:r>
    </w:p>
    <w:p w14:paraId="296262A8" w14:textId="1E92F6A1" w:rsidR="00C768D4" w:rsidRPr="00887100" w:rsidRDefault="006F6F92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и задач</w:t>
      </w:r>
      <w:r w:rsidR="00C768D4" w:rsidRPr="00887100">
        <w:rPr>
          <w:rFonts w:ascii="Times New Roman" w:hAnsi="Times New Roman" w:cs="Times New Roman"/>
          <w:sz w:val="28"/>
          <w:szCs w:val="28"/>
        </w:rPr>
        <w:t>;</w:t>
      </w:r>
    </w:p>
    <w:p w14:paraId="3E6F81ED" w14:textId="477FB8CD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6F6F92">
        <w:rPr>
          <w:rFonts w:ascii="Times New Roman" w:hAnsi="Times New Roman" w:cs="Times New Roman"/>
          <w:sz w:val="28"/>
          <w:szCs w:val="28"/>
        </w:rPr>
        <w:t>и корректировка</w:t>
      </w:r>
      <w:r w:rsidRPr="00887100">
        <w:rPr>
          <w:rFonts w:ascii="Times New Roman" w:hAnsi="Times New Roman" w:cs="Times New Roman"/>
          <w:sz w:val="28"/>
          <w:szCs w:val="28"/>
        </w:rPr>
        <w:t xml:space="preserve"> требований к техническим средствам;</w:t>
      </w:r>
    </w:p>
    <w:p w14:paraId="56D83218" w14:textId="3BE722D0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требований</w:t>
      </w:r>
      <w:r w:rsidR="00821310">
        <w:rPr>
          <w:rFonts w:ascii="Times New Roman" w:hAnsi="Times New Roman" w:cs="Times New Roman"/>
          <w:sz w:val="28"/>
          <w:szCs w:val="28"/>
        </w:rPr>
        <w:t xml:space="preserve">, </w:t>
      </w:r>
      <w:r w:rsidR="006F6F92">
        <w:rPr>
          <w:rFonts w:ascii="Times New Roman" w:hAnsi="Times New Roman" w:cs="Times New Roman"/>
          <w:sz w:val="28"/>
          <w:szCs w:val="28"/>
        </w:rPr>
        <w:t>предъявляемых</w:t>
      </w:r>
      <w:r w:rsidRPr="00887100">
        <w:rPr>
          <w:rFonts w:ascii="Times New Roman" w:hAnsi="Times New Roman" w:cs="Times New Roman"/>
          <w:sz w:val="28"/>
          <w:szCs w:val="28"/>
        </w:rPr>
        <w:t xml:space="preserve"> к программе;</w:t>
      </w:r>
    </w:p>
    <w:p w14:paraId="7DB93436" w14:textId="77777777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437">
        <w:rPr>
          <w:rFonts w:ascii="Times New Roman" w:hAnsi="Times New Roman" w:cs="Times New Roman"/>
          <w:sz w:val="28"/>
          <w:szCs w:val="28"/>
        </w:rPr>
        <w:t>согласование и утверждение техниче</w:t>
      </w:r>
      <w:r w:rsidRPr="00887100">
        <w:rPr>
          <w:rFonts w:ascii="Times New Roman" w:hAnsi="Times New Roman" w:cs="Times New Roman"/>
          <w:sz w:val="28"/>
          <w:szCs w:val="28"/>
        </w:rPr>
        <w:t>ского задания.</w:t>
      </w:r>
    </w:p>
    <w:p w14:paraId="4E6FB73E" w14:textId="32559910" w:rsid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разработки программы должна быть выполнена работа по </w:t>
      </w:r>
      <w:r w:rsidR="00821310">
        <w:rPr>
          <w:rFonts w:ascii="Times New Roman" w:hAnsi="Times New Roman" w:cs="Times New Roman"/>
          <w:sz w:val="28"/>
          <w:szCs w:val="28"/>
          <w:lang w:eastAsia="en-US" w:bidi="ar-SA"/>
        </w:rPr>
        <w:t>написанию исходных кодов программы и тестированию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17D0A31A" w14:textId="4D56618B" w:rsidR="00C171C8" w:rsidRDefault="00C171C8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испытания </w:t>
      </w:r>
      <w:r w:rsidR="00C65F80">
        <w:rPr>
          <w:rFonts w:ascii="Times New Roman" w:hAnsi="Times New Roman" w:cs="Times New Roman"/>
          <w:sz w:val="28"/>
          <w:szCs w:val="28"/>
          <w:lang w:eastAsia="en-US" w:bidi="ar-SA"/>
        </w:rPr>
        <w:t>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необходимо выполнить следующие этапы:</w:t>
      </w:r>
    </w:p>
    <w:p w14:paraId="7821AE8B" w14:textId="7E97EC59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8199C">
        <w:rPr>
          <w:rFonts w:ascii="Times New Roman" w:hAnsi="Times New Roman" w:cs="Times New Roman"/>
          <w:sz w:val="28"/>
          <w:szCs w:val="28"/>
        </w:rPr>
        <w:t xml:space="preserve">пределение необходимых </w:t>
      </w:r>
      <w:r w:rsidR="00821310">
        <w:rPr>
          <w:rFonts w:ascii="Times New Roman" w:hAnsi="Times New Roman" w:cs="Times New Roman"/>
          <w:sz w:val="28"/>
          <w:szCs w:val="28"/>
        </w:rPr>
        <w:t>областей функционала приложения, которые необходимо протестировать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31F8B7" w14:textId="32E0FDAC" w:rsidR="00C171C8" w:rsidRPr="00C8199C" w:rsidRDefault="00821310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 дефектов в чек-лист;</w:t>
      </w:r>
    </w:p>
    <w:p w14:paraId="2ED5ADFA" w14:textId="77E8F87D" w:rsidR="00C768D4" w:rsidRPr="00C768D4" w:rsidRDefault="00821310" w:rsidP="0082131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>исправление дефектов.</w:t>
      </w:r>
    </w:p>
    <w:bookmarkStart w:id="16" w:name="_Ref106192602"/>
    <w:p w14:paraId="0C2D0EF8" w14:textId="7ACBEFA3" w:rsidR="00652A49" w:rsidRDefault="00652A49" w:rsidP="00652A49">
      <w:pPr>
        <w:pStyle w:val="1"/>
        <w:numPr>
          <w:ilvl w:val="0"/>
          <w:numId w:val="0"/>
        </w:numPr>
        <w:jc w:val="left"/>
      </w:pPr>
      <w:r>
        <w:lastRenderedPageBreak/>
        <w:fldChar w:fldCharType="begin"/>
      </w:r>
      <w:r>
        <w:instrText xml:space="preserve"> REF ПРИЛОЖЕНИЕ1 \h </w:instrText>
      </w:r>
      <w:r>
        <w:fldChar w:fldCharType="separate"/>
      </w:r>
      <w:r>
        <w:t>Приложение 1</w:t>
      </w:r>
      <w:r>
        <w:fldChar w:fldCharType="end"/>
      </w:r>
      <w:bookmarkEnd w:id="16"/>
    </w:p>
    <w:p w14:paraId="7E19D7A3" w14:textId="4482B989" w:rsidR="00652A49" w:rsidRDefault="00652A49" w:rsidP="00652A49">
      <w:pPr>
        <w:pStyle w:val="af1"/>
        <w:ind w:firstLine="0"/>
        <w:rPr>
          <w:shd w:val="clear" w:color="auto" w:fill="FFFFFF"/>
        </w:rPr>
      </w:pPr>
      <w:r w:rsidRPr="00652A49">
        <w:rPr>
          <w:shd w:val="clear" w:color="auto" w:fill="FFFFFF"/>
        </w:rPr>
        <w:drawing>
          <wp:inline distT="0" distB="0" distL="0" distR="0" wp14:anchorId="282E85C6" wp14:editId="01A57355">
            <wp:extent cx="5940425" cy="4420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CCD" w14:textId="178C5808" w:rsidR="002E79C0" w:rsidRDefault="002E79C0" w:rsidP="00652A49">
      <w:pPr>
        <w:pStyle w:val="af1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742413" w14:textId="15334F48" w:rsidR="00C64292" w:rsidRDefault="00C64292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Выполнили:</w:t>
      </w:r>
    </w:p>
    <w:p w14:paraId="7CEAE5C1" w14:textId="523207B2" w:rsidR="00C64292" w:rsidRDefault="00C64292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Татарчук М.</w:t>
      </w:r>
    </w:p>
    <w:p w14:paraId="645E0B0F" w14:textId="01296CDC" w:rsidR="00821310" w:rsidRDefault="00821310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Дворкин Д.</w:t>
      </w:r>
    </w:p>
    <w:p w14:paraId="2D41F689" w14:textId="00157F5C" w:rsidR="00821310" w:rsidRDefault="00821310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Сердюкова П.</w:t>
      </w:r>
    </w:p>
    <w:p w14:paraId="53C39448" w14:textId="1E090A1F" w:rsidR="00821310" w:rsidRDefault="00821310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Сайманова А.</w:t>
      </w:r>
    </w:p>
    <w:p w14:paraId="5A7D1718" w14:textId="77777777" w:rsidR="00C64292" w:rsidRDefault="00C64292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AACEAA" w14:textId="406CFC15" w:rsidR="000E7D8A" w:rsidRDefault="000E7D8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sectPr w:rsidR="000E7D8A" w:rsidSect="0036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11B4C" w14:textId="77777777" w:rsidR="00102D0D" w:rsidRDefault="00102D0D" w:rsidP="005D4266">
      <w:pPr>
        <w:spacing w:after="0" w:line="240" w:lineRule="auto"/>
      </w:pPr>
      <w:r>
        <w:separator/>
      </w:r>
    </w:p>
  </w:endnote>
  <w:endnote w:type="continuationSeparator" w:id="0">
    <w:p w14:paraId="49BA7AFB" w14:textId="77777777" w:rsidR="00102D0D" w:rsidRDefault="00102D0D" w:rsidP="005D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7559349"/>
      <w:docPartObj>
        <w:docPartGallery w:val="Page Numbers (Bottom of Page)"/>
        <w:docPartUnique/>
      </w:docPartObj>
    </w:sdtPr>
    <w:sdtEndPr/>
    <w:sdtContent>
      <w:p w14:paraId="0DFF0E76" w14:textId="42E4D704" w:rsidR="00363452" w:rsidRDefault="00363452" w:rsidP="003634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C58F3" w14:textId="77777777" w:rsidR="00102D0D" w:rsidRDefault="00102D0D" w:rsidP="005D4266">
      <w:pPr>
        <w:spacing w:after="0" w:line="240" w:lineRule="auto"/>
      </w:pPr>
      <w:r>
        <w:separator/>
      </w:r>
    </w:p>
  </w:footnote>
  <w:footnote w:type="continuationSeparator" w:id="0">
    <w:p w14:paraId="5BE8E3BE" w14:textId="77777777" w:rsidR="00102D0D" w:rsidRDefault="00102D0D" w:rsidP="005D4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5A58"/>
    <w:multiLevelType w:val="multilevel"/>
    <w:tmpl w:val="23DC255E"/>
    <w:lvl w:ilvl="0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4A1A"/>
    <w:multiLevelType w:val="multilevel"/>
    <w:tmpl w:val="C7FC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92E2F"/>
    <w:multiLevelType w:val="hybridMultilevel"/>
    <w:tmpl w:val="F628190C"/>
    <w:lvl w:ilvl="0" w:tplc="371A738E">
      <w:start w:val="1"/>
      <w:numFmt w:val="bullet"/>
      <w:pStyle w:val="22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9CA7F62"/>
    <w:multiLevelType w:val="multilevel"/>
    <w:tmpl w:val="E090773E"/>
    <w:lvl w:ilvl="0">
      <w:start w:val="1"/>
      <w:numFmt w:val="decimal"/>
      <w:pStyle w:val="1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789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A"/>
    <w:rsid w:val="000020BB"/>
    <w:rsid w:val="00007638"/>
    <w:rsid w:val="000176C3"/>
    <w:rsid w:val="00020106"/>
    <w:rsid w:val="00020DFA"/>
    <w:rsid w:val="000270B9"/>
    <w:rsid w:val="00027507"/>
    <w:rsid w:val="0003210E"/>
    <w:rsid w:val="00032C94"/>
    <w:rsid w:val="0003470E"/>
    <w:rsid w:val="00042BAC"/>
    <w:rsid w:val="00043E96"/>
    <w:rsid w:val="00055930"/>
    <w:rsid w:val="0007534E"/>
    <w:rsid w:val="00092953"/>
    <w:rsid w:val="000A07CC"/>
    <w:rsid w:val="000B6D31"/>
    <w:rsid w:val="000C16E4"/>
    <w:rsid w:val="000E02A5"/>
    <w:rsid w:val="000E7D8A"/>
    <w:rsid w:val="000E7FE1"/>
    <w:rsid w:val="000F298F"/>
    <w:rsid w:val="000F54DA"/>
    <w:rsid w:val="00102D0D"/>
    <w:rsid w:val="00106FBC"/>
    <w:rsid w:val="00112E0B"/>
    <w:rsid w:val="00115123"/>
    <w:rsid w:val="001224B7"/>
    <w:rsid w:val="001448E2"/>
    <w:rsid w:val="0017428A"/>
    <w:rsid w:val="001751CC"/>
    <w:rsid w:val="00176AE3"/>
    <w:rsid w:val="00183DBC"/>
    <w:rsid w:val="001875D7"/>
    <w:rsid w:val="00191FFC"/>
    <w:rsid w:val="00194122"/>
    <w:rsid w:val="00196BDD"/>
    <w:rsid w:val="00196DFA"/>
    <w:rsid w:val="001A270A"/>
    <w:rsid w:val="001A5225"/>
    <w:rsid w:val="001B1B9D"/>
    <w:rsid w:val="001C013F"/>
    <w:rsid w:val="001D2FF4"/>
    <w:rsid w:val="001E007D"/>
    <w:rsid w:val="001E7C6B"/>
    <w:rsid w:val="001F3832"/>
    <w:rsid w:val="002043CE"/>
    <w:rsid w:val="002075B7"/>
    <w:rsid w:val="0020761F"/>
    <w:rsid w:val="0022207B"/>
    <w:rsid w:val="002243BE"/>
    <w:rsid w:val="0023362C"/>
    <w:rsid w:val="00233944"/>
    <w:rsid w:val="00237976"/>
    <w:rsid w:val="00247151"/>
    <w:rsid w:val="002507A8"/>
    <w:rsid w:val="00252B4C"/>
    <w:rsid w:val="0025382F"/>
    <w:rsid w:val="00254195"/>
    <w:rsid w:val="00261F49"/>
    <w:rsid w:val="00262517"/>
    <w:rsid w:val="00265E93"/>
    <w:rsid w:val="00270C4A"/>
    <w:rsid w:val="00271C4B"/>
    <w:rsid w:val="00296866"/>
    <w:rsid w:val="002B0182"/>
    <w:rsid w:val="002B6C37"/>
    <w:rsid w:val="002C7CAD"/>
    <w:rsid w:val="002D78D0"/>
    <w:rsid w:val="002E0437"/>
    <w:rsid w:val="002E758C"/>
    <w:rsid w:val="002E79C0"/>
    <w:rsid w:val="002F73A7"/>
    <w:rsid w:val="002F7860"/>
    <w:rsid w:val="003444E7"/>
    <w:rsid w:val="00344549"/>
    <w:rsid w:val="00354602"/>
    <w:rsid w:val="0035597B"/>
    <w:rsid w:val="00361033"/>
    <w:rsid w:val="00363452"/>
    <w:rsid w:val="003733BC"/>
    <w:rsid w:val="00373AA3"/>
    <w:rsid w:val="00397060"/>
    <w:rsid w:val="003A2AEE"/>
    <w:rsid w:val="003A2C5D"/>
    <w:rsid w:val="003B25B3"/>
    <w:rsid w:val="003B47B9"/>
    <w:rsid w:val="003C2259"/>
    <w:rsid w:val="003D41B7"/>
    <w:rsid w:val="003D4E5D"/>
    <w:rsid w:val="003D68DB"/>
    <w:rsid w:val="003E4EAA"/>
    <w:rsid w:val="003E71DF"/>
    <w:rsid w:val="003F1BB3"/>
    <w:rsid w:val="00407C4F"/>
    <w:rsid w:val="00417C8A"/>
    <w:rsid w:val="0042384E"/>
    <w:rsid w:val="00424A34"/>
    <w:rsid w:val="004356D8"/>
    <w:rsid w:val="004423B2"/>
    <w:rsid w:val="0044253E"/>
    <w:rsid w:val="00442B39"/>
    <w:rsid w:val="00444DDB"/>
    <w:rsid w:val="00467A51"/>
    <w:rsid w:val="00495364"/>
    <w:rsid w:val="004C3C8C"/>
    <w:rsid w:val="004C3E7E"/>
    <w:rsid w:val="004C7567"/>
    <w:rsid w:val="004E44D9"/>
    <w:rsid w:val="004F2261"/>
    <w:rsid w:val="004F548D"/>
    <w:rsid w:val="004F730C"/>
    <w:rsid w:val="005116A9"/>
    <w:rsid w:val="00524CAD"/>
    <w:rsid w:val="0053411A"/>
    <w:rsid w:val="00546B1C"/>
    <w:rsid w:val="00551AE2"/>
    <w:rsid w:val="00564070"/>
    <w:rsid w:val="005640F5"/>
    <w:rsid w:val="00564480"/>
    <w:rsid w:val="005937F2"/>
    <w:rsid w:val="005A06F1"/>
    <w:rsid w:val="005A226F"/>
    <w:rsid w:val="005B4E5B"/>
    <w:rsid w:val="005C7D09"/>
    <w:rsid w:val="005C7EED"/>
    <w:rsid w:val="005D4266"/>
    <w:rsid w:val="005E1CC2"/>
    <w:rsid w:val="005E663C"/>
    <w:rsid w:val="005E7AC9"/>
    <w:rsid w:val="005F42B0"/>
    <w:rsid w:val="005F44C4"/>
    <w:rsid w:val="00601FE6"/>
    <w:rsid w:val="006135DC"/>
    <w:rsid w:val="00617181"/>
    <w:rsid w:val="006343E2"/>
    <w:rsid w:val="00635FE2"/>
    <w:rsid w:val="00650294"/>
    <w:rsid w:val="00652A49"/>
    <w:rsid w:val="00660850"/>
    <w:rsid w:val="006670C5"/>
    <w:rsid w:val="00674793"/>
    <w:rsid w:val="00675466"/>
    <w:rsid w:val="006812CB"/>
    <w:rsid w:val="006A1266"/>
    <w:rsid w:val="006A1949"/>
    <w:rsid w:val="006A25D3"/>
    <w:rsid w:val="006C6B1F"/>
    <w:rsid w:val="006E0C73"/>
    <w:rsid w:val="006E467A"/>
    <w:rsid w:val="006F4D2B"/>
    <w:rsid w:val="006F6F92"/>
    <w:rsid w:val="00701F32"/>
    <w:rsid w:val="00704C0F"/>
    <w:rsid w:val="00707DE2"/>
    <w:rsid w:val="0071089D"/>
    <w:rsid w:val="00712385"/>
    <w:rsid w:val="0071249A"/>
    <w:rsid w:val="00715048"/>
    <w:rsid w:val="007206BA"/>
    <w:rsid w:val="00737553"/>
    <w:rsid w:val="00740265"/>
    <w:rsid w:val="0074484D"/>
    <w:rsid w:val="00750D74"/>
    <w:rsid w:val="00750EED"/>
    <w:rsid w:val="007633B9"/>
    <w:rsid w:val="00765855"/>
    <w:rsid w:val="00787903"/>
    <w:rsid w:val="007908DD"/>
    <w:rsid w:val="007A430C"/>
    <w:rsid w:val="007C0915"/>
    <w:rsid w:val="007C141A"/>
    <w:rsid w:val="007D26CB"/>
    <w:rsid w:val="007D62DC"/>
    <w:rsid w:val="007E532A"/>
    <w:rsid w:val="007E7AA5"/>
    <w:rsid w:val="007F324C"/>
    <w:rsid w:val="0080509F"/>
    <w:rsid w:val="0081095A"/>
    <w:rsid w:val="008127E4"/>
    <w:rsid w:val="00814D10"/>
    <w:rsid w:val="00816EA2"/>
    <w:rsid w:val="00821310"/>
    <w:rsid w:val="0082794A"/>
    <w:rsid w:val="0083166D"/>
    <w:rsid w:val="00833E92"/>
    <w:rsid w:val="00844F1B"/>
    <w:rsid w:val="0088631F"/>
    <w:rsid w:val="00887100"/>
    <w:rsid w:val="00887554"/>
    <w:rsid w:val="008934CD"/>
    <w:rsid w:val="00897D50"/>
    <w:rsid w:val="008B1B25"/>
    <w:rsid w:val="008B7437"/>
    <w:rsid w:val="008C39B0"/>
    <w:rsid w:val="008D614E"/>
    <w:rsid w:val="008D65F0"/>
    <w:rsid w:val="00905972"/>
    <w:rsid w:val="00913C85"/>
    <w:rsid w:val="00955151"/>
    <w:rsid w:val="0095603D"/>
    <w:rsid w:val="00965BCD"/>
    <w:rsid w:val="009755EA"/>
    <w:rsid w:val="00976959"/>
    <w:rsid w:val="00987BBD"/>
    <w:rsid w:val="00994E7F"/>
    <w:rsid w:val="009B4473"/>
    <w:rsid w:val="009B575A"/>
    <w:rsid w:val="009B6ADF"/>
    <w:rsid w:val="009D0E28"/>
    <w:rsid w:val="009E20A7"/>
    <w:rsid w:val="009F2AFD"/>
    <w:rsid w:val="00A06259"/>
    <w:rsid w:val="00A16BB9"/>
    <w:rsid w:val="00A301CF"/>
    <w:rsid w:val="00A35EF7"/>
    <w:rsid w:val="00A416D2"/>
    <w:rsid w:val="00A43659"/>
    <w:rsid w:val="00A76913"/>
    <w:rsid w:val="00A76A23"/>
    <w:rsid w:val="00A9080E"/>
    <w:rsid w:val="00A96F2D"/>
    <w:rsid w:val="00AD6F83"/>
    <w:rsid w:val="00AD73CA"/>
    <w:rsid w:val="00AE3415"/>
    <w:rsid w:val="00B0187A"/>
    <w:rsid w:val="00B03C4B"/>
    <w:rsid w:val="00B06715"/>
    <w:rsid w:val="00B22251"/>
    <w:rsid w:val="00B25904"/>
    <w:rsid w:val="00B36865"/>
    <w:rsid w:val="00B420CC"/>
    <w:rsid w:val="00B45076"/>
    <w:rsid w:val="00B60102"/>
    <w:rsid w:val="00B62309"/>
    <w:rsid w:val="00B708F4"/>
    <w:rsid w:val="00B70B97"/>
    <w:rsid w:val="00B71258"/>
    <w:rsid w:val="00B92DF4"/>
    <w:rsid w:val="00B934B0"/>
    <w:rsid w:val="00BA05D2"/>
    <w:rsid w:val="00BA1541"/>
    <w:rsid w:val="00BA1814"/>
    <w:rsid w:val="00BA544C"/>
    <w:rsid w:val="00BA6706"/>
    <w:rsid w:val="00BB01A6"/>
    <w:rsid w:val="00BB64F9"/>
    <w:rsid w:val="00BC270A"/>
    <w:rsid w:val="00BC4C5C"/>
    <w:rsid w:val="00BC5FDA"/>
    <w:rsid w:val="00BD64F8"/>
    <w:rsid w:val="00BD79E0"/>
    <w:rsid w:val="00BE162B"/>
    <w:rsid w:val="00BE1D6E"/>
    <w:rsid w:val="00BF15FF"/>
    <w:rsid w:val="00C01AAB"/>
    <w:rsid w:val="00C171C8"/>
    <w:rsid w:val="00C262B8"/>
    <w:rsid w:val="00C333D6"/>
    <w:rsid w:val="00C34D66"/>
    <w:rsid w:val="00C42078"/>
    <w:rsid w:val="00C42B91"/>
    <w:rsid w:val="00C463C2"/>
    <w:rsid w:val="00C526A9"/>
    <w:rsid w:val="00C64292"/>
    <w:rsid w:val="00C65F80"/>
    <w:rsid w:val="00C7150D"/>
    <w:rsid w:val="00C75AEB"/>
    <w:rsid w:val="00C768D4"/>
    <w:rsid w:val="00C8199C"/>
    <w:rsid w:val="00C86FAA"/>
    <w:rsid w:val="00CA51DA"/>
    <w:rsid w:val="00CA5B80"/>
    <w:rsid w:val="00CA6064"/>
    <w:rsid w:val="00CB2199"/>
    <w:rsid w:val="00CB26C4"/>
    <w:rsid w:val="00CE6638"/>
    <w:rsid w:val="00CF111D"/>
    <w:rsid w:val="00D0493D"/>
    <w:rsid w:val="00D12FC2"/>
    <w:rsid w:val="00D13112"/>
    <w:rsid w:val="00D238A9"/>
    <w:rsid w:val="00D24369"/>
    <w:rsid w:val="00D27D7F"/>
    <w:rsid w:val="00D27EC0"/>
    <w:rsid w:val="00D31B65"/>
    <w:rsid w:val="00D32B51"/>
    <w:rsid w:val="00D44B51"/>
    <w:rsid w:val="00D6022A"/>
    <w:rsid w:val="00D617CC"/>
    <w:rsid w:val="00D63677"/>
    <w:rsid w:val="00D82D74"/>
    <w:rsid w:val="00D8667D"/>
    <w:rsid w:val="00D87AA8"/>
    <w:rsid w:val="00D95B6F"/>
    <w:rsid w:val="00D95D00"/>
    <w:rsid w:val="00DA1DA7"/>
    <w:rsid w:val="00DA4281"/>
    <w:rsid w:val="00DE0548"/>
    <w:rsid w:val="00DE22BD"/>
    <w:rsid w:val="00DF687F"/>
    <w:rsid w:val="00E1309C"/>
    <w:rsid w:val="00E16A03"/>
    <w:rsid w:val="00E23CF3"/>
    <w:rsid w:val="00E26D77"/>
    <w:rsid w:val="00E31F89"/>
    <w:rsid w:val="00E5197C"/>
    <w:rsid w:val="00E579AF"/>
    <w:rsid w:val="00E6795B"/>
    <w:rsid w:val="00E73C28"/>
    <w:rsid w:val="00E8062E"/>
    <w:rsid w:val="00E84787"/>
    <w:rsid w:val="00E84C3B"/>
    <w:rsid w:val="00E85E10"/>
    <w:rsid w:val="00E93EEB"/>
    <w:rsid w:val="00EA2672"/>
    <w:rsid w:val="00EA402E"/>
    <w:rsid w:val="00EB1E16"/>
    <w:rsid w:val="00EB31E0"/>
    <w:rsid w:val="00EB4F0D"/>
    <w:rsid w:val="00EB504A"/>
    <w:rsid w:val="00EC001B"/>
    <w:rsid w:val="00EC42DC"/>
    <w:rsid w:val="00EE0C7C"/>
    <w:rsid w:val="00EE36DB"/>
    <w:rsid w:val="00F04D11"/>
    <w:rsid w:val="00F17EE3"/>
    <w:rsid w:val="00F200C0"/>
    <w:rsid w:val="00F20619"/>
    <w:rsid w:val="00F24150"/>
    <w:rsid w:val="00F5470A"/>
    <w:rsid w:val="00F60821"/>
    <w:rsid w:val="00F65589"/>
    <w:rsid w:val="00F83658"/>
    <w:rsid w:val="00F93306"/>
    <w:rsid w:val="00FA076F"/>
    <w:rsid w:val="00FB105D"/>
    <w:rsid w:val="00FB7EB9"/>
    <w:rsid w:val="00FD77D9"/>
    <w:rsid w:val="00FE00AD"/>
    <w:rsid w:val="00FE058A"/>
    <w:rsid w:val="00FE662F"/>
    <w:rsid w:val="00FF0054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7A7C2"/>
  <w15:chartTrackingRefBased/>
  <w15:docId w15:val="{7A37A3A7-BDB8-4B4D-B7B6-555052E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11A"/>
    <w:rPr>
      <w:rFonts w:cs="Kokila"/>
    </w:rPr>
  </w:style>
  <w:style w:type="paragraph" w:styleId="10">
    <w:name w:val="heading 1"/>
    <w:basedOn w:val="a"/>
    <w:next w:val="a"/>
    <w:link w:val="11"/>
    <w:uiPriority w:val="9"/>
    <w:qFormat/>
    <w:rsid w:val="0017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0">
    <w:name w:val="heading 2"/>
    <w:basedOn w:val="a"/>
    <w:next w:val="a"/>
    <w:link w:val="23"/>
    <w:uiPriority w:val="9"/>
    <w:semiHidden/>
    <w:unhideWhenUsed/>
    <w:qFormat/>
    <w:rsid w:val="00176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266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5D4266"/>
    <w:rPr>
      <w:rFonts w:cs="Mangal"/>
    </w:rPr>
  </w:style>
  <w:style w:type="paragraph" w:styleId="a5">
    <w:name w:val="footer"/>
    <w:basedOn w:val="a"/>
    <w:link w:val="a6"/>
    <w:uiPriority w:val="99"/>
    <w:unhideWhenUsed/>
    <w:rsid w:val="005D4266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5D4266"/>
    <w:rPr>
      <w:rFonts w:cs="Mangal"/>
    </w:rPr>
  </w:style>
  <w:style w:type="paragraph" w:styleId="a7">
    <w:name w:val="Date"/>
    <w:basedOn w:val="a"/>
    <w:next w:val="a"/>
    <w:link w:val="a8"/>
    <w:uiPriority w:val="99"/>
    <w:semiHidden/>
    <w:unhideWhenUsed/>
    <w:rsid w:val="00E23CF3"/>
    <w:rPr>
      <w:rFonts w:cs="Mangal"/>
    </w:rPr>
  </w:style>
  <w:style w:type="character" w:customStyle="1" w:styleId="a8">
    <w:name w:val="Дата Знак"/>
    <w:basedOn w:val="a0"/>
    <w:link w:val="a7"/>
    <w:uiPriority w:val="99"/>
    <w:semiHidden/>
    <w:rsid w:val="00E23CF3"/>
    <w:rPr>
      <w:rFonts w:cs="Mangal"/>
    </w:rPr>
  </w:style>
  <w:style w:type="table" w:styleId="a9">
    <w:name w:val="Table Grid"/>
    <w:basedOn w:val="a1"/>
    <w:uiPriority w:val="39"/>
    <w:rsid w:val="00DF6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E31F89"/>
    <w:pPr>
      <w:ind w:left="720"/>
      <w:contextualSpacing/>
    </w:pPr>
    <w:rPr>
      <w:rFonts w:eastAsiaTheme="minorHAnsi" w:cstheme="minorBidi"/>
      <w:szCs w:val="22"/>
      <w:lang w:eastAsia="en-US" w:bidi="ar-SA"/>
    </w:rPr>
  </w:style>
  <w:style w:type="paragraph" w:styleId="ac">
    <w:name w:val="Normal (Web)"/>
    <w:basedOn w:val="a"/>
    <w:uiPriority w:val="99"/>
    <w:semiHidden/>
    <w:unhideWhenUsed/>
    <w:rsid w:val="0017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br">
    <w:name w:val="nobr"/>
    <w:basedOn w:val="a0"/>
    <w:rsid w:val="0083166D"/>
  </w:style>
  <w:style w:type="character" w:styleId="ad">
    <w:name w:val="Hyperlink"/>
    <w:basedOn w:val="a0"/>
    <w:uiPriority w:val="99"/>
    <w:unhideWhenUsed/>
    <w:rsid w:val="00032C94"/>
    <w:rPr>
      <w:color w:val="0563C1" w:themeColor="hyperlink"/>
      <w:u w:val="single"/>
    </w:rPr>
  </w:style>
  <w:style w:type="paragraph" w:customStyle="1" w:styleId="ae">
    <w:name w:val="введение"/>
    <w:basedOn w:val="a"/>
    <w:link w:val="af"/>
    <w:qFormat/>
    <w:rsid w:val="00E84C3B"/>
    <w:pPr>
      <w:pageBreakBefore/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1">
    <w:name w:val="А_Глава_1_Ур"/>
    <w:basedOn w:val="aa"/>
    <w:next w:val="10"/>
    <w:link w:val="12"/>
    <w:qFormat/>
    <w:rsid w:val="007E532A"/>
    <w:pPr>
      <w:pageBreakBefore/>
      <w:numPr>
        <w:numId w:val="2"/>
      </w:numPr>
      <w:spacing w:after="0" w:line="360" w:lineRule="auto"/>
      <w:jc w:val="center"/>
    </w:pPr>
    <w:rPr>
      <w:rFonts w:ascii="Times New Roman" w:hAnsi="Times New Roman" w:cs="Times New Roman"/>
      <w:bCs/>
      <w:sz w:val="28"/>
      <w:szCs w:val="28"/>
    </w:rPr>
  </w:style>
  <w:style w:type="character" w:customStyle="1" w:styleId="af">
    <w:name w:val="введение Знак"/>
    <w:basedOn w:val="a0"/>
    <w:link w:val="ae"/>
    <w:rsid w:val="00E84C3B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А_Глава_2_Ур"/>
    <w:basedOn w:val="aa"/>
    <w:next w:val="20"/>
    <w:link w:val="24"/>
    <w:qFormat/>
    <w:rsid w:val="00A9080E"/>
    <w:pPr>
      <w:keepNext/>
      <w:keepLines/>
      <w:numPr>
        <w:ilvl w:val="1"/>
        <w:numId w:val="2"/>
      </w:numPr>
      <w:spacing w:after="0" w:line="360" w:lineRule="auto"/>
      <w:ind w:left="1792"/>
      <w:jc w:val="center"/>
    </w:pPr>
    <w:rPr>
      <w:rFonts w:ascii="Times New Roman" w:hAnsi="Times New Roman" w:cs="Times New Roman"/>
      <w:bCs/>
      <w:color w:val="000000"/>
      <w:sz w:val="28"/>
      <w:szCs w:val="28"/>
      <w:shd w:val="clear" w:color="auto" w:fill="FFFFFF"/>
    </w:rPr>
  </w:style>
  <w:style w:type="character" w:customStyle="1" w:styleId="ab">
    <w:name w:val="Абзац списка Знак"/>
    <w:basedOn w:val="a0"/>
    <w:link w:val="aa"/>
    <w:uiPriority w:val="34"/>
    <w:rsid w:val="00E84C3B"/>
    <w:rPr>
      <w:rFonts w:eastAsiaTheme="minorHAnsi"/>
      <w:szCs w:val="22"/>
      <w:lang w:eastAsia="en-US" w:bidi="ar-SA"/>
    </w:rPr>
  </w:style>
  <w:style w:type="character" w:customStyle="1" w:styleId="12">
    <w:name w:val="А_Глава_1_Ур Знак"/>
    <w:basedOn w:val="ab"/>
    <w:link w:val="1"/>
    <w:rsid w:val="007E532A"/>
    <w:rPr>
      <w:rFonts w:ascii="Times New Roman" w:eastAsiaTheme="minorHAnsi" w:hAnsi="Times New Roman" w:cs="Times New Roman"/>
      <w:bCs/>
      <w:sz w:val="28"/>
      <w:szCs w:val="28"/>
      <w:lang w:eastAsia="en-US" w:bidi="ar-SA"/>
    </w:rPr>
  </w:style>
  <w:style w:type="character" w:customStyle="1" w:styleId="11">
    <w:name w:val="Заголовок 1 Знак"/>
    <w:basedOn w:val="a0"/>
    <w:link w:val="10"/>
    <w:uiPriority w:val="9"/>
    <w:rsid w:val="00176AE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24">
    <w:name w:val="А_Глава_2_Ур Знак"/>
    <w:basedOn w:val="ab"/>
    <w:link w:val="2"/>
    <w:rsid w:val="00A9080E"/>
    <w:rPr>
      <w:rFonts w:ascii="Times New Roman" w:eastAsiaTheme="minorHAnsi" w:hAnsi="Times New Roman" w:cs="Times New Roman"/>
      <w:bCs/>
      <w:color w:val="000000"/>
      <w:sz w:val="28"/>
      <w:szCs w:val="28"/>
      <w:lang w:eastAsia="en-US" w:bidi="ar-SA"/>
    </w:rPr>
  </w:style>
  <w:style w:type="character" w:customStyle="1" w:styleId="23">
    <w:name w:val="Заголовок 2 Знак"/>
    <w:basedOn w:val="a0"/>
    <w:link w:val="20"/>
    <w:uiPriority w:val="9"/>
    <w:semiHidden/>
    <w:rsid w:val="00176AE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13">
    <w:name w:val="toc 1"/>
    <w:basedOn w:val="a"/>
    <w:next w:val="a"/>
    <w:autoRedefine/>
    <w:uiPriority w:val="39"/>
    <w:unhideWhenUsed/>
    <w:rsid w:val="00BE1D6E"/>
    <w:pPr>
      <w:spacing w:after="0" w:line="360" w:lineRule="auto"/>
    </w:pPr>
    <w:rPr>
      <w:rFonts w:ascii="Times New Roman" w:hAnsi="Times New Roman" w:cs="Mangal"/>
      <w:sz w:val="28"/>
    </w:rPr>
  </w:style>
  <w:style w:type="paragraph" w:styleId="25">
    <w:name w:val="toc 2"/>
    <w:basedOn w:val="a"/>
    <w:next w:val="a"/>
    <w:autoRedefine/>
    <w:uiPriority w:val="39"/>
    <w:unhideWhenUsed/>
    <w:rsid w:val="00BE1D6E"/>
    <w:pPr>
      <w:spacing w:after="0" w:line="360" w:lineRule="auto"/>
      <w:ind w:left="284"/>
    </w:pPr>
    <w:rPr>
      <w:rFonts w:ascii="Times New Roman" w:hAnsi="Times New Roman" w:cs="Mangal"/>
      <w:sz w:val="28"/>
    </w:rPr>
  </w:style>
  <w:style w:type="paragraph" w:customStyle="1" w:styleId="im-mess">
    <w:name w:val="im-mess"/>
    <w:basedOn w:val="a"/>
    <w:rsid w:val="00E1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af0">
    <w:name w:val="А_Заг_Обычный"/>
    <w:basedOn w:val="a"/>
    <w:qFormat/>
    <w:rsid w:val="00A9080E"/>
    <w:pPr>
      <w:pageBreakBefore/>
      <w:spacing w:after="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3">
    <w:name w:val="А_Глава_3_Ур"/>
    <w:basedOn w:val="aa"/>
    <w:qFormat/>
    <w:rsid w:val="00A9080E"/>
    <w:pPr>
      <w:numPr>
        <w:ilvl w:val="2"/>
        <w:numId w:val="2"/>
      </w:numPr>
      <w:spacing w:after="0" w:line="360" w:lineRule="auto"/>
      <w:ind w:left="0" w:hanging="23"/>
      <w:jc w:val="center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f1">
    <w:name w:val="А_Обычный"/>
    <w:basedOn w:val="a"/>
    <w:qFormat/>
    <w:rsid w:val="00A9080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21">
    <w:name w:val="А_Спис_2_1"/>
    <w:basedOn w:val="a"/>
    <w:qFormat/>
    <w:rsid w:val="00A9080E"/>
    <w:pPr>
      <w:numPr>
        <w:numId w:val="1"/>
      </w:numPr>
      <w:shd w:val="clear" w:color="auto" w:fill="FFFFFF"/>
      <w:spacing w:after="0" w:line="360" w:lineRule="auto"/>
      <w:ind w:left="709" w:firstLine="0"/>
      <w:contextualSpacing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paragraph" w:customStyle="1" w:styleId="22">
    <w:name w:val="А_Спис_2_2"/>
    <w:basedOn w:val="21"/>
    <w:qFormat/>
    <w:rsid w:val="00A9080E"/>
    <w:pPr>
      <w:numPr>
        <w:numId w:val="4"/>
      </w:numPr>
      <w:ind w:left="1417" w:hanging="425"/>
    </w:pPr>
  </w:style>
  <w:style w:type="paragraph" w:styleId="af2">
    <w:name w:val="caption"/>
    <w:basedOn w:val="a"/>
    <w:next w:val="a"/>
    <w:uiPriority w:val="35"/>
    <w:unhideWhenUsed/>
    <w:qFormat/>
    <w:rsid w:val="00EC001B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860">
          <w:marLeft w:val="0"/>
          <w:marRight w:val="7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279">
          <w:marLeft w:val="0"/>
          <w:marRight w:val="7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4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D5053-655B-4B32-BC2B-10C5017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Джальвикова</dc:creator>
  <cp:keywords/>
  <dc:description/>
  <cp:lastModifiedBy>Татарчук Михаил Владиславович</cp:lastModifiedBy>
  <cp:revision>166</cp:revision>
  <dcterms:created xsi:type="dcterms:W3CDTF">2021-10-23T18:47:00Z</dcterms:created>
  <dcterms:modified xsi:type="dcterms:W3CDTF">2022-06-15T10:40:00Z</dcterms:modified>
</cp:coreProperties>
</file>