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D0112" w14:textId="77777777" w:rsidR="00CC3AB8" w:rsidRDefault="00067E22">
      <w:pPr>
        <w:pStyle w:val="Heading1"/>
      </w:pPr>
      <w:r>
        <w:t>WEB DEVELOPMENT SERVICE AGREEMENT</w:t>
      </w:r>
    </w:p>
    <w:p w14:paraId="6EFECEDA" w14:textId="77777777" w:rsidR="00CC3AB8" w:rsidRDefault="00CC3AB8"/>
    <w:p w14:paraId="40526DB1" w14:textId="3A0278C3" w:rsidR="00CC3AB8" w:rsidRDefault="00067E22" w:rsidP="004C0A95">
      <w:pPr>
        <w:spacing w:after="200"/>
        <w:jc w:val="both"/>
      </w:pPr>
      <w:r>
        <w:t xml:space="preserve">This Web Development Service Agreement (the Agreement) is entered into on this </w:t>
      </w:r>
      <w:r w:rsidR="00952DCD">
        <w:t>5</w:t>
      </w:r>
      <w:r>
        <w:t xml:space="preserve">th day of </w:t>
      </w:r>
      <w:r w:rsidR="00952DCD">
        <w:t>February</w:t>
      </w:r>
      <w:r>
        <w:t>, 2026, by and between:</w:t>
      </w:r>
    </w:p>
    <w:p w14:paraId="3546F9BD" w14:textId="77777777" w:rsidR="00CC3AB8" w:rsidRDefault="00067E22">
      <w:pPr>
        <w:spacing w:after="100"/>
      </w:pPr>
      <w:r>
        <w:rPr>
          <w:b/>
          <w:bCs/>
        </w:rPr>
        <w:t>SERVICE PROVIDER:</w:t>
      </w:r>
    </w:p>
    <w:p w14:paraId="7EE7AAB6" w14:textId="77777777" w:rsidR="00CC3AB8" w:rsidRDefault="00067E22">
      <w:pPr>
        <w:spacing w:after="80"/>
      </w:pPr>
      <w:r>
        <w:t>Name: Gabriel P. Labriaga</w:t>
      </w:r>
    </w:p>
    <w:p w14:paraId="188D0D44" w14:textId="77777777" w:rsidR="00CC3AB8" w:rsidRDefault="00067E22">
      <w:pPr>
        <w:spacing w:after="80"/>
      </w:pPr>
      <w:r>
        <w:t>Contact Number: 09640950957</w:t>
      </w:r>
    </w:p>
    <w:p w14:paraId="7642BAFF" w14:textId="77777777" w:rsidR="00CC3AB8" w:rsidRDefault="00067E22">
      <w:pPr>
        <w:spacing w:after="200"/>
      </w:pPr>
      <w:r>
        <w:t>Email: goldengraphixstudios@gmail.com</w:t>
      </w:r>
    </w:p>
    <w:p w14:paraId="790CCBE8" w14:textId="77777777" w:rsidR="00CC3AB8" w:rsidRDefault="00067E22">
      <w:pPr>
        <w:spacing w:after="100"/>
      </w:pPr>
      <w:r>
        <w:rPr>
          <w:b/>
          <w:bCs/>
        </w:rPr>
        <w:t>CLIENT:</w:t>
      </w:r>
    </w:p>
    <w:p w14:paraId="7AF78C79" w14:textId="77777777" w:rsidR="00CC3AB8" w:rsidRDefault="00067E22">
      <w:pPr>
        <w:spacing w:after="80"/>
      </w:pPr>
      <w:r>
        <w:t>Name: _________________________________________</w:t>
      </w:r>
    </w:p>
    <w:p w14:paraId="05D4EE47" w14:textId="77777777" w:rsidR="00CC3AB8" w:rsidRDefault="00067E22">
      <w:pPr>
        <w:spacing w:after="80"/>
      </w:pPr>
      <w:r>
        <w:t>Address: _________________________________________</w:t>
      </w:r>
    </w:p>
    <w:p w14:paraId="54C5D80F" w14:textId="77777777" w:rsidR="00CC3AB8" w:rsidRDefault="00067E22">
      <w:pPr>
        <w:spacing w:after="80"/>
      </w:pPr>
      <w:r>
        <w:t>Contact Number: _________________________________________</w:t>
      </w:r>
    </w:p>
    <w:p w14:paraId="44FE8F1E" w14:textId="77777777" w:rsidR="00CC3AB8" w:rsidRDefault="00067E22">
      <w:pPr>
        <w:spacing w:after="300"/>
      </w:pPr>
      <w:r>
        <w:t>Email: _________________________________________</w:t>
      </w:r>
    </w:p>
    <w:p w14:paraId="74C5394D" w14:textId="77777777" w:rsidR="00CC3AB8" w:rsidRDefault="00067E22" w:rsidP="004C0A95">
      <w:pPr>
        <w:spacing w:after="120"/>
        <w:jc w:val="both"/>
      </w:pPr>
      <w:r>
        <w:rPr>
          <w:b/>
          <w:bCs/>
        </w:rPr>
        <w:t>WHEREAS</w:t>
      </w:r>
      <w:r>
        <w:t>, the Service Provider specializes in web development and design services; and</w:t>
      </w:r>
    </w:p>
    <w:p w14:paraId="4D344325" w14:textId="77777777" w:rsidR="00CC3AB8" w:rsidRDefault="00067E22" w:rsidP="004C0A95">
      <w:pPr>
        <w:spacing w:after="120"/>
        <w:jc w:val="both"/>
      </w:pPr>
      <w:r>
        <w:rPr>
          <w:b/>
          <w:bCs/>
        </w:rPr>
        <w:t>WHEREAS</w:t>
      </w:r>
      <w:r>
        <w:t>, the Client desires to engage the Service Provider to develop a custom website for the Client's business or personal use;</w:t>
      </w:r>
    </w:p>
    <w:p w14:paraId="6900CC2A" w14:textId="77777777" w:rsidR="00CC3AB8" w:rsidRDefault="00067E22" w:rsidP="004C0A95">
      <w:pPr>
        <w:spacing w:after="300"/>
        <w:jc w:val="both"/>
      </w:pPr>
      <w:r>
        <w:rPr>
          <w:b/>
          <w:bCs/>
        </w:rPr>
        <w:t>NOW, THEREFORE</w:t>
      </w:r>
      <w:r>
        <w:t>, in consideration of the mutual covenants and agreements herein contained, the parties agree as follows:</w:t>
      </w:r>
    </w:p>
    <w:p w14:paraId="5EA54C69" w14:textId="77777777" w:rsidR="00CC3AB8" w:rsidRDefault="00067E22">
      <w:pPr>
        <w:pStyle w:val="Heading2"/>
      </w:pPr>
      <w:r>
        <w:t>ARTICLE 1: SCOPE OF SERVICES</w:t>
      </w:r>
    </w:p>
    <w:p w14:paraId="06713A3B" w14:textId="77777777" w:rsidR="00CC3AB8" w:rsidRDefault="00067E22" w:rsidP="004C0A95">
      <w:pPr>
        <w:spacing w:after="100"/>
        <w:jc w:val="both"/>
      </w:pPr>
      <w:r>
        <w:t>1.1. The Service Provider agrees to design, develop, and deliver a custom website (the Website) for the Client, which includes:</w:t>
      </w:r>
    </w:p>
    <w:p w14:paraId="40D393FE" w14:textId="77777777" w:rsidR="00CC3AB8" w:rsidRDefault="00067E22" w:rsidP="004C0A95">
      <w:pPr>
        <w:spacing w:after="80"/>
        <w:jc w:val="both"/>
      </w:pPr>
      <w:r>
        <w:t xml:space="preserve">     a) Custom-coded website using React.js technology</w:t>
      </w:r>
    </w:p>
    <w:p w14:paraId="0FE157B6" w14:textId="7437BAB9" w:rsidR="00CC3AB8" w:rsidRDefault="00067E22" w:rsidP="004C0A95">
      <w:pPr>
        <w:spacing w:after="80"/>
        <w:jc w:val="both"/>
      </w:pPr>
      <w:r>
        <w:t xml:space="preserve">     b) Domain registration and management</w:t>
      </w:r>
      <w:r w:rsidR="00804DA1">
        <w:t xml:space="preserve"> assistance</w:t>
      </w:r>
      <w:r>
        <w:t xml:space="preserve"> (</w:t>
      </w:r>
      <w:r w:rsidR="00804DA1">
        <w:t>Client shall pay for it</w:t>
      </w:r>
      <w:r>
        <w:t>)</w:t>
      </w:r>
    </w:p>
    <w:p w14:paraId="52EE8BD3" w14:textId="77777777" w:rsidR="00CC3AB8" w:rsidRDefault="00067E22" w:rsidP="004C0A95">
      <w:pPr>
        <w:spacing w:after="80"/>
        <w:jc w:val="both"/>
      </w:pPr>
      <w:r>
        <w:t xml:space="preserve">     c) Web hosting services</w:t>
      </w:r>
    </w:p>
    <w:p w14:paraId="24770C06" w14:textId="77777777" w:rsidR="00CC3AB8" w:rsidRDefault="00067E22" w:rsidP="004C0A95">
      <w:pPr>
        <w:spacing w:after="200"/>
        <w:jc w:val="both"/>
      </w:pPr>
      <w:r>
        <w:t xml:space="preserve">     d) AI chatbot integration trained as the Client's assistant</w:t>
      </w:r>
    </w:p>
    <w:p w14:paraId="06150B04" w14:textId="121A04CE" w:rsidR="00CC3AB8" w:rsidRDefault="00067E22" w:rsidP="004C0A95">
      <w:pPr>
        <w:spacing w:after="300"/>
        <w:jc w:val="both"/>
      </w:pPr>
      <w:r>
        <w:t>1.2. The total project price is Php 2,</w:t>
      </w:r>
      <w:r w:rsidR="00804DA1">
        <w:t>0</w:t>
      </w:r>
      <w:r>
        <w:t>00.00 (Two Thousand Five Hundred Pesos), which includes all services mentioned above.</w:t>
      </w:r>
    </w:p>
    <w:p w14:paraId="70543AD8" w14:textId="77777777" w:rsidR="00CC3AB8" w:rsidRDefault="00067E22">
      <w:pPr>
        <w:pStyle w:val="Heading2"/>
      </w:pPr>
      <w:r>
        <w:t>ARTICLE 2: PAYMENT TERMS</w:t>
      </w:r>
    </w:p>
    <w:p w14:paraId="6A62589E" w14:textId="5A5E6CB2" w:rsidR="00CC3AB8" w:rsidRDefault="00067E22" w:rsidP="004C0A95">
      <w:pPr>
        <w:spacing w:after="120"/>
        <w:jc w:val="both"/>
      </w:pPr>
      <w:r>
        <w:t>2.1. The total project cost is: Php 2,</w:t>
      </w:r>
      <w:r w:rsidR="00804DA1">
        <w:t>0</w:t>
      </w:r>
      <w:r>
        <w:t>00.00</w:t>
      </w:r>
    </w:p>
    <w:p w14:paraId="59EE91D2" w14:textId="7D037792" w:rsidR="00CC3AB8" w:rsidRDefault="00067E22" w:rsidP="004C0A95">
      <w:pPr>
        <w:spacing w:after="120"/>
        <w:jc w:val="both"/>
      </w:pPr>
      <w:r>
        <w:t xml:space="preserve">2.2. The Client agrees to pay fifty percent (50%) of the total project cost as a </w:t>
      </w:r>
      <w:proofErr w:type="spellStart"/>
      <w:r>
        <w:t>downpayment</w:t>
      </w:r>
      <w:proofErr w:type="spellEnd"/>
      <w:r>
        <w:t xml:space="preserve"> before the commencement of work. The </w:t>
      </w:r>
      <w:proofErr w:type="spellStart"/>
      <w:r>
        <w:t>downpayment</w:t>
      </w:r>
      <w:proofErr w:type="spellEnd"/>
      <w:r>
        <w:t xml:space="preserve"> amount is: Php 1,</w:t>
      </w:r>
      <w:r w:rsidR="00804DA1">
        <w:t>00</w:t>
      </w:r>
      <w:r>
        <w:t>0.00</w:t>
      </w:r>
    </w:p>
    <w:p w14:paraId="305CF8C3" w14:textId="0D3441B8" w:rsidR="00CC3AB8" w:rsidRDefault="00067E22" w:rsidP="004C0A95">
      <w:pPr>
        <w:spacing w:after="120"/>
        <w:jc w:val="both"/>
      </w:pPr>
      <w:r>
        <w:t>2.3. The remaining balance of fifty percent (50%) - Php 1,</w:t>
      </w:r>
      <w:r w:rsidR="00804DA1">
        <w:t>00</w:t>
      </w:r>
      <w:r>
        <w:t>0.00 - shall be paid upon completion and delivery of the Website to the Client's satisfaction, but before final handover of all materials and credentials.</w:t>
      </w:r>
    </w:p>
    <w:p w14:paraId="79C011A6" w14:textId="77777777" w:rsidR="00CC3AB8" w:rsidRDefault="00067E22" w:rsidP="004C0A95">
      <w:pPr>
        <w:spacing w:after="120"/>
        <w:jc w:val="both"/>
      </w:pPr>
      <w:r>
        <w:t xml:space="preserve">2.4. Payment shall be made through </w:t>
      </w:r>
      <w:proofErr w:type="spellStart"/>
      <w:r>
        <w:t>GCash</w:t>
      </w:r>
      <w:proofErr w:type="spellEnd"/>
      <w:r>
        <w:t xml:space="preserve"> or PayPal only.</w:t>
      </w:r>
    </w:p>
    <w:p w14:paraId="58721214" w14:textId="77777777" w:rsidR="00CC3AB8" w:rsidRDefault="00067E22" w:rsidP="004C0A95">
      <w:pPr>
        <w:spacing w:after="300"/>
        <w:jc w:val="both"/>
      </w:pPr>
      <w:r>
        <w:lastRenderedPageBreak/>
        <w:t>2.5. All payments are non-refundable once work has commenced, except as expressly provided in this Agreement.</w:t>
      </w:r>
    </w:p>
    <w:p w14:paraId="2B2C5E03" w14:textId="77777777" w:rsidR="00CC3AB8" w:rsidRDefault="00067E22">
      <w:pPr>
        <w:pStyle w:val="Heading2"/>
      </w:pPr>
      <w:r>
        <w:t>ARTICLE 3: OWNERSHIP AND TRANSFER OF RIGHTS</w:t>
      </w:r>
    </w:p>
    <w:p w14:paraId="601F5D46" w14:textId="77777777" w:rsidR="00CC3AB8" w:rsidRDefault="00067E22" w:rsidP="004C0A95">
      <w:pPr>
        <w:spacing w:after="100"/>
        <w:jc w:val="both"/>
      </w:pPr>
      <w:r>
        <w:t xml:space="preserve">3.1. Upon full payment of all fees due under this Agreement, the Service Provider hereby transfers, assigns, and conveys to the Client all rights, title, and interest in and to the completed </w:t>
      </w:r>
      <w:proofErr w:type="gramStart"/>
      <w:r>
        <w:t>Website</w:t>
      </w:r>
      <w:proofErr w:type="gramEnd"/>
      <w:r>
        <w:t>, including:</w:t>
      </w:r>
    </w:p>
    <w:p w14:paraId="2E4A2B82" w14:textId="77777777" w:rsidR="00CC3AB8" w:rsidRDefault="00067E22" w:rsidP="004C0A95">
      <w:pPr>
        <w:spacing w:after="80"/>
        <w:jc w:val="both"/>
      </w:pPr>
      <w:r>
        <w:t xml:space="preserve">     a) All source code, files, and digital materials created specifically for the Client's Website</w:t>
      </w:r>
    </w:p>
    <w:p w14:paraId="6E73F556" w14:textId="77777777" w:rsidR="00CC3AB8" w:rsidRDefault="00067E22" w:rsidP="004C0A95">
      <w:pPr>
        <w:spacing w:after="80"/>
        <w:jc w:val="both"/>
      </w:pPr>
      <w:r>
        <w:t xml:space="preserve">     b) All intellectual property rights related to the custom design and content</w:t>
      </w:r>
    </w:p>
    <w:p w14:paraId="7197DFA5" w14:textId="77777777" w:rsidR="00CC3AB8" w:rsidRDefault="00067E22" w:rsidP="004C0A95">
      <w:pPr>
        <w:spacing w:after="80"/>
        <w:jc w:val="both"/>
      </w:pPr>
      <w:r>
        <w:t xml:space="preserve">     c) Domain name registration rights</w:t>
      </w:r>
    </w:p>
    <w:p w14:paraId="6A6BC36F" w14:textId="77777777" w:rsidR="00CC3AB8" w:rsidRDefault="00067E22" w:rsidP="004C0A95">
      <w:pPr>
        <w:spacing w:after="200"/>
        <w:jc w:val="both"/>
      </w:pPr>
      <w:r>
        <w:t xml:space="preserve">     d) Full administrative access and credentials to the Website</w:t>
      </w:r>
    </w:p>
    <w:p w14:paraId="43357B53" w14:textId="77777777" w:rsidR="00CC3AB8" w:rsidRDefault="00067E22" w:rsidP="004C0A95">
      <w:pPr>
        <w:spacing w:after="120"/>
        <w:jc w:val="both"/>
      </w:pPr>
      <w:r>
        <w:t>3.2. The Client acknowledges that third-party frameworks, libraries, and tools (such as React.js and other open-source components) remain subject to their respective licenses and are not owned by the Service Provider.</w:t>
      </w:r>
    </w:p>
    <w:p w14:paraId="75C8FE9C" w14:textId="77777777" w:rsidR="00CC3AB8" w:rsidRDefault="00067E22">
      <w:pPr>
        <w:spacing w:after="300"/>
      </w:pPr>
      <w:r>
        <w:t>3.3. The transfer of ownership shall be effective immediately upon receipt of the final payment in full.</w:t>
      </w:r>
    </w:p>
    <w:p w14:paraId="3ADC903F" w14:textId="77777777" w:rsidR="00CC3AB8" w:rsidRDefault="00067E22" w:rsidP="004C0A95">
      <w:pPr>
        <w:pStyle w:val="Heading2"/>
        <w:jc w:val="both"/>
      </w:pPr>
      <w:r>
        <w:t>ARTICLE 4: WARRANTIES AND REPRESENTATIONS</w:t>
      </w:r>
    </w:p>
    <w:p w14:paraId="3A96982E" w14:textId="77777777" w:rsidR="00CC3AB8" w:rsidRDefault="00067E22" w:rsidP="004C0A95">
      <w:pPr>
        <w:spacing w:after="100"/>
        <w:jc w:val="both"/>
      </w:pPr>
      <w:r>
        <w:t>4.1. The Service Provider warrants that:</w:t>
      </w:r>
    </w:p>
    <w:p w14:paraId="3E58E7A4" w14:textId="77777777" w:rsidR="00CC3AB8" w:rsidRDefault="00067E22" w:rsidP="004C0A95">
      <w:pPr>
        <w:spacing w:after="80"/>
        <w:jc w:val="both"/>
      </w:pPr>
      <w:r>
        <w:t xml:space="preserve">     a) The Website will be developed using industry-standard practices and will be functional at the time of delivery;</w:t>
      </w:r>
    </w:p>
    <w:p w14:paraId="73BB4AA1" w14:textId="77777777" w:rsidR="00CC3AB8" w:rsidRDefault="00067E22" w:rsidP="004C0A95">
      <w:pPr>
        <w:spacing w:after="80"/>
        <w:jc w:val="both"/>
      </w:pPr>
      <w:r>
        <w:t xml:space="preserve">     b) The work will be free from known defects in materials and workmanship for a period of thirty (30) days from the date of final delivery;</w:t>
      </w:r>
    </w:p>
    <w:p w14:paraId="732AEA56" w14:textId="77777777" w:rsidR="00CC3AB8" w:rsidRDefault="00067E22" w:rsidP="004C0A95">
      <w:pPr>
        <w:spacing w:after="200"/>
        <w:jc w:val="both"/>
      </w:pPr>
      <w:r>
        <w:t xml:space="preserve">     c) All deliverables will be the Service Provider's original work or properly licensed materials.</w:t>
      </w:r>
    </w:p>
    <w:p w14:paraId="506CDC27" w14:textId="77777777" w:rsidR="00CC3AB8" w:rsidRDefault="00067E22" w:rsidP="004C0A95">
      <w:pPr>
        <w:spacing w:after="300"/>
        <w:jc w:val="both"/>
      </w:pPr>
      <w:r>
        <w:t xml:space="preserve">4.2. </w:t>
      </w:r>
      <w:r>
        <w:rPr>
          <w:b/>
          <w:bCs/>
        </w:rPr>
        <w:t>LIMITATION OF WARRANTY:</w:t>
      </w:r>
      <w:r>
        <w:t xml:space="preserve"> The Service Provider makes no warranty regarding the Website's compatibility with future browser updates, third-party service changes, or technological developments occurring after the delivery date.</w:t>
      </w:r>
    </w:p>
    <w:p w14:paraId="7B46A832" w14:textId="77777777" w:rsidR="00CC3AB8" w:rsidRDefault="00067E22" w:rsidP="004C0A95">
      <w:pPr>
        <w:pStyle w:val="Heading2"/>
        <w:jc w:val="both"/>
      </w:pPr>
      <w:r>
        <w:t>ARTICLE 5: LIMITATION OF LIABILITY AND POST-DELIVERY RESPONSIBILITIES</w:t>
      </w:r>
    </w:p>
    <w:p w14:paraId="60AF72CF" w14:textId="77777777" w:rsidR="00CC3AB8" w:rsidRDefault="00067E22" w:rsidP="004C0A95">
      <w:pPr>
        <w:spacing w:after="100"/>
        <w:jc w:val="both"/>
      </w:pPr>
      <w:r>
        <w:t xml:space="preserve">5.1. </w:t>
      </w:r>
      <w:r>
        <w:rPr>
          <w:b/>
          <w:bCs/>
        </w:rPr>
        <w:t>POST-TRANSFER LIABILITY:</w:t>
      </w:r>
      <w:r>
        <w:t xml:space="preserve"> Upon completion of payment and transfer of ownership, the Client assumes full responsibility for the Website, including but not limited to:</w:t>
      </w:r>
    </w:p>
    <w:p w14:paraId="45D457B9" w14:textId="77777777" w:rsidR="00CC3AB8" w:rsidRDefault="00067E22" w:rsidP="004C0A95">
      <w:pPr>
        <w:spacing w:after="80"/>
        <w:jc w:val="both"/>
      </w:pPr>
      <w:r>
        <w:t xml:space="preserve">     a) All maintenance, updates, and modifications to the Website;</w:t>
      </w:r>
    </w:p>
    <w:p w14:paraId="7E363CF4" w14:textId="77777777" w:rsidR="00CC3AB8" w:rsidRDefault="00067E22" w:rsidP="004C0A95">
      <w:pPr>
        <w:spacing w:after="80"/>
        <w:jc w:val="both"/>
      </w:pPr>
      <w:r>
        <w:t xml:space="preserve">     b) Security measures and data protection;</w:t>
      </w:r>
    </w:p>
    <w:p w14:paraId="01CD5A4D" w14:textId="77777777" w:rsidR="00CC3AB8" w:rsidRDefault="00067E22" w:rsidP="004C0A95">
      <w:pPr>
        <w:spacing w:after="80"/>
        <w:jc w:val="both"/>
      </w:pPr>
      <w:r>
        <w:t xml:space="preserve">     c) Any errors, bugs, or technical issues that arise after the transfer of ownership;</w:t>
      </w:r>
    </w:p>
    <w:p w14:paraId="3E0DE09D" w14:textId="77777777" w:rsidR="00CC3AB8" w:rsidRDefault="00067E22" w:rsidP="004C0A95">
      <w:pPr>
        <w:spacing w:after="80"/>
        <w:jc w:val="both"/>
      </w:pPr>
      <w:r>
        <w:t xml:space="preserve">     d) Content management, including text, images, and other media uploaded by the Client;</w:t>
      </w:r>
    </w:p>
    <w:p w14:paraId="356EBA0F" w14:textId="77777777" w:rsidR="00CC3AB8" w:rsidRDefault="00067E22" w:rsidP="004C0A95">
      <w:pPr>
        <w:spacing w:after="80"/>
        <w:jc w:val="both"/>
      </w:pPr>
      <w:r>
        <w:t xml:space="preserve">     e) Compliance with applicable laws, regulations, and third-party terms of service;</w:t>
      </w:r>
    </w:p>
    <w:p w14:paraId="73E4A5D1" w14:textId="77777777" w:rsidR="00CC3AB8" w:rsidRDefault="00067E22" w:rsidP="004C0A95">
      <w:pPr>
        <w:spacing w:after="200"/>
        <w:jc w:val="both"/>
      </w:pPr>
      <w:r>
        <w:t xml:space="preserve">     f) Renewal of domain registration and hosting services after the initial one-year period.</w:t>
      </w:r>
    </w:p>
    <w:p w14:paraId="25BA30FF" w14:textId="77777777" w:rsidR="00CC3AB8" w:rsidRDefault="00067E22" w:rsidP="004C0A95">
      <w:pPr>
        <w:spacing w:after="100"/>
        <w:jc w:val="both"/>
      </w:pPr>
      <w:r>
        <w:t xml:space="preserve">5.2. </w:t>
      </w:r>
      <w:r>
        <w:rPr>
          <w:b/>
          <w:bCs/>
        </w:rPr>
        <w:t>NO LIABILITY FOR CLIENT ACTIONS:</w:t>
      </w:r>
      <w:r>
        <w:t xml:space="preserve"> The Service Provider shall not be liable for any damages, losses, or expenses arising from:</w:t>
      </w:r>
    </w:p>
    <w:p w14:paraId="72F67A07" w14:textId="77777777" w:rsidR="00CC3AB8" w:rsidRDefault="00067E22" w:rsidP="004C0A95">
      <w:pPr>
        <w:spacing w:after="80"/>
        <w:jc w:val="both"/>
      </w:pPr>
      <w:r>
        <w:t xml:space="preserve">     a) The Client's use or misuse of the Website after ownership transfer;</w:t>
      </w:r>
    </w:p>
    <w:p w14:paraId="74B4651C" w14:textId="77777777" w:rsidR="00CC3AB8" w:rsidRDefault="00067E22">
      <w:pPr>
        <w:spacing w:after="80"/>
      </w:pPr>
      <w:r>
        <w:t xml:space="preserve">     b) Modifications made by the Client or any third party engaged by the Client;</w:t>
      </w:r>
    </w:p>
    <w:p w14:paraId="4797EC11" w14:textId="77777777" w:rsidR="00CC3AB8" w:rsidRDefault="00067E22" w:rsidP="004C0A95">
      <w:pPr>
        <w:spacing w:after="80"/>
        <w:jc w:val="both"/>
      </w:pPr>
      <w:r>
        <w:lastRenderedPageBreak/>
        <w:t xml:space="preserve">     c) Content published or distributed through the Website by the Client;</w:t>
      </w:r>
    </w:p>
    <w:p w14:paraId="2A481C9F" w14:textId="77777777" w:rsidR="00CC3AB8" w:rsidRDefault="00067E22" w:rsidP="004C0A95">
      <w:pPr>
        <w:spacing w:after="80"/>
        <w:jc w:val="both"/>
      </w:pPr>
      <w:r>
        <w:t xml:space="preserve">     d) Security breaches resulting from the Client's failure to maintain proper security measures;</w:t>
      </w:r>
    </w:p>
    <w:p w14:paraId="2B7ECE70" w14:textId="77777777" w:rsidR="00CC3AB8" w:rsidRDefault="00067E22" w:rsidP="004C0A95">
      <w:pPr>
        <w:spacing w:after="200"/>
        <w:jc w:val="both"/>
      </w:pPr>
      <w:r>
        <w:t xml:space="preserve">     e) Any third-party claims arising from the Client's use of the Website.</w:t>
      </w:r>
    </w:p>
    <w:p w14:paraId="3AC26DE3" w14:textId="5F60FA4F" w:rsidR="00CC3AB8" w:rsidRDefault="00067E22" w:rsidP="004C0A95">
      <w:pPr>
        <w:spacing w:after="120"/>
        <w:jc w:val="both"/>
      </w:pPr>
      <w:r>
        <w:t xml:space="preserve">5.3. </w:t>
      </w:r>
      <w:r>
        <w:rPr>
          <w:b/>
          <w:bCs/>
        </w:rPr>
        <w:t>MAXIMUM LIABILITY:</w:t>
      </w:r>
      <w:r>
        <w:t xml:space="preserve"> In no event shall the Service Provider's total liability to the Client for all damages, losses, and causes of action exceed the total amount paid by the Client under this Agreement (Php </w:t>
      </w:r>
      <w:r w:rsidR="00804DA1">
        <w:t>2</w:t>
      </w:r>
      <w:r>
        <w:t>,</w:t>
      </w:r>
      <w:r w:rsidR="00804DA1">
        <w:t>0</w:t>
      </w:r>
      <w:r>
        <w:t>00.00).</w:t>
      </w:r>
    </w:p>
    <w:p w14:paraId="4FFE7714" w14:textId="77777777" w:rsidR="00CC3AB8" w:rsidRDefault="00067E22" w:rsidP="004C0A95">
      <w:pPr>
        <w:spacing w:after="300"/>
        <w:jc w:val="both"/>
      </w:pPr>
      <w:r>
        <w:t xml:space="preserve">5.4. </w:t>
      </w:r>
      <w:r>
        <w:rPr>
          <w:b/>
          <w:bCs/>
        </w:rPr>
        <w:t>CONSEQUENTIAL DAMAGES:</w:t>
      </w:r>
      <w:r>
        <w:t xml:space="preserve"> The Service Provider shall not be liable for any indirect, incidental, special, consequential, or punitive damages, including but not limited to loss of profits, revenue, data, or business opportunities.</w:t>
      </w:r>
    </w:p>
    <w:p w14:paraId="702B1D65" w14:textId="77777777" w:rsidR="00CC3AB8" w:rsidRDefault="00067E22" w:rsidP="004C0A95">
      <w:pPr>
        <w:pStyle w:val="Heading2"/>
        <w:jc w:val="both"/>
      </w:pPr>
      <w:r>
        <w:t>ARTICLE 6: INDEMNIFICATION</w:t>
      </w:r>
    </w:p>
    <w:p w14:paraId="41139172" w14:textId="77777777" w:rsidR="00CC3AB8" w:rsidRDefault="00067E22" w:rsidP="004C0A95">
      <w:pPr>
        <w:spacing w:after="100"/>
        <w:jc w:val="both"/>
      </w:pPr>
      <w:r>
        <w:t>6.1. The Client agrees to indemnify, defend, and hold harmless the Service Provider from any claims, damages, liabilities, costs, and expenses (including reasonable attorneys' fees) arising from:</w:t>
      </w:r>
    </w:p>
    <w:p w14:paraId="26BF8FAB" w14:textId="77777777" w:rsidR="00CC3AB8" w:rsidRDefault="00067E22" w:rsidP="004C0A95">
      <w:pPr>
        <w:spacing w:after="80"/>
        <w:jc w:val="both"/>
      </w:pPr>
      <w:r>
        <w:t xml:space="preserve">     a) The Client's use of the Website after ownership transfer;</w:t>
      </w:r>
    </w:p>
    <w:p w14:paraId="1DF75104" w14:textId="77777777" w:rsidR="00CC3AB8" w:rsidRDefault="00067E22" w:rsidP="004C0A95">
      <w:pPr>
        <w:spacing w:after="80"/>
        <w:jc w:val="both"/>
      </w:pPr>
      <w:r>
        <w:t xml:space="preserve">     b) Content provided by or uploaded by the Client;</w:t>
      </w:r>
    </w:p>
    <w:p w14:paraId="33EBBB47" w14:textId="77777777" w:rsidR="00CC3AB8" w:rsidRDefault="00067E22" w:rsidP="004C0A95">
      <w:pPr>
        <w:spacing w:after="80"/>
        <w:jc w:val="both"/>
      </w:pPr>
      <w:r>
        <w:t xml:space="preserve">     c) Any modifications made to the Website by the Client or third parties;</w:t>
      </w:r>
    </w:p>
    <w:p w14:paraId="757C6ECD" w14:textId="77777777" w:rsidR="00CC3AB8" w:rsidRDefault="00067E22" w:rsidP="004C0A95">
      <w:pPr>
        <w:spacing w:after="300"/>
        <w:jc w:val="both"/>
      </w:pPr>
      <w:r>
        <w:t xml:space="preserve">     d) The Client's violation of any applicable laws, regulations, or third-party rights.</w:t>
      </w:r>
    </w:p>
    <w:p w14:paraId="41B3B0C6" w14:textId="77777777" w:rsidR="00CC3AB8" w:rsidRDefault="00067E22">
      <w:pPr>
        <w:pStyle w:val="Heading2"/>
      </w:pPr>
      <w:r>
        <w:t>ARTICLE 7: CONFIDENTIALITY AND DATA PROTECTION</w:t>
      </w:r>
    </w:p>
    <w:p w14:paraId="259170FA" w14:textId="77777777" w:rsidR="00CC3AB8" w:rsidRDefault="00067E22" w:rsidP="004C0A95">
      <w:pPr>
        <w:spacing w:after="120"/>
        <w:jc w:val="both"/>
      </w:pPr>
      <w:r>
        <w:t>7.1. Both parties acknowledge that during the course of this engagement, they may have access to confidential and proprietary information of the other party.</w:t>
      </w:r>
    </w:p>
    <w:p w14:paraId="57A7E084" w14:textId="77777777" w:rsidR="00CC3AB8" w:rsidRDefault="00067E22" w:rsidP="004C0A95">
      <w:pPr>
        <w:spacing w:after="120"/>
        <w:jc w:val="both"/>
      </w:pPr>
      <w:r>
        <w:t>7.2. Each party agrees to maintain the confidentiality of all such information and to use it solely for the purposes of this Agreement.</w:t>
      </w:r>
    </w:p>
    <w:p w14:paraId="5E5CFC8C" w14:textId="77777777" w:rsidR="00CC3AB8" w:rsidRDefault="00067E22" w:rsidP="004C0A95">
      <w:pPr>
        <w:spacing w:after="120"/>
        <w:jc w:val="both"/>
      </w:pPr>
      <w:r>
        <w:t>7.3. The Service Provider agrees to handle all personal information provided by the Client in accordance with the Data Privacy Act of 2012 (Republic Act No. 10173).</w:t>
      </w:r>
    </w:p>
    <w:p w14:paraId="30516379" w14:textId="77777777" w:rsidR="00CC3AB8" w:rsidRDefault="00067E22" w:rsidP="004C0A95">
      <w:pPr>
        <w:spacing w:after="300"/>
        <w:jc w:val="both"/>
      </w:pPr>
      <w:r>
        <w:t>7.4. The obligation of confidentiality shall survive the termination or expiration of this Agreement for a period of two (2) years.</w:t>
      </w:r>
    </w:p>
    <w:p w14:paraId="3D61DFEA" w14:textId="77777777" w:rsidR="00CC3AB8" w:rsidRPr="004C0A95" w:rsidRDefault="00067E22" w:rsidP="004C0A95">
      <w:pPr>
        <w:pStyle w:val="Heading2"/>
        <w:jc w:val="both"/>
        <w:rPr>
          <w:sz w:val="22"/>
          <w:szCs w:val="22"/>
        </w:rPr>
      </w:pPr>
      <w:r w:rsidRPr="004C0A95">
        <w:rPr>
          <w:sz w:val="22"/>
          <w:szCs w:val="22"/>
        </w:rPr>
        <w:t>ARTICLE 8: TIMELINE AND DELIVERY</w:t>
      </w:r>
    </w:p>
    <w:p w14:paraId="6ED7EE5E" w14:textId="77777777" w:rsidR="00CC3AB8" w:rsidRPr="004C0A95" w:rsidRDefault="00067E22" w:rsidP="004C0A95">
      <w:pPr>
        <w:spacing w:after="120"/>
        <w:jc w:val="both"/>
      </w:pPr>
      <w:r w:rsidRPr="004C0A95">
        <w:t xml:space="preserve">8.1. The estimated project completion timeline is: __________ business days from receipt of </w:t>
      </w:r>
      <w:proofErr w:type="spellStart"/>
      <w:r w:rsidRPr="004C0A95">
        <w:t>downpayment</w:t>
      </w:r>
      <w:proofErr w:type="spellEnd"/>
      <w:r w:rsidRPr="004C0A95">
        <w:t xml:space="preserve"> and all required materials from the Client.</w:t>
      </w:r>
    </w:p>
    <w:p w14:paraId="6CE08E99" w14:textId="77777777" w:rsidR="00CC3AB8" w:rsidRPr="004C0A95" w:rsidRDefault="00067E22" w:rsidP="004C0A95">
      <w:pPr>
        <w:spacing w:after="120"/>
        <w:jc w:val="both"/>
      </w:pPr>
      <w:r w:rsidRPr="004C0A95">
        <w:t>8.2. The Service Provider shall make reasonable efforts to meet the estimated timeline, subject to the Client's timely provision of necessary information, materials, and approvals.</w:t>
      </w:r>
    </w:p>
    <w:p w14:paraId="7DCB668F" w14:textId="77777777" w:rsidR="00CC3AB8" w:rsidRPr="004C0A95" w:rsidRDefault="00067E22" w:rsidP="004C0A95">
      <w:pPr>
        <w:spacing w:after="300"/>
        <w:jc w:val="both"/>
      </w:pPr>
      <w:r w:rsidRPr="004C0A95">
        <w:t>8.3. Delays caused by the Client's failure to provide required materials or approvals shall extend the delivery timeline accordingly.</w:t>
      </w:r>
    </w:p>
    <w:p w14:paraId="4B411743" w14:textId="77777777" w:rsidR="004C0A95" w:rsidRPr="004C0A95" w:rsidRDefault="004C0A95" w:rsidP="004C0A95">
      <w:pPr>
        <w:pStyle w:val="Heading2"/>
        <w:jc w:val="both"/>
        <w:rPr>
          <w:sz w:val="22"/>
          <w:szCs w:val="22"/>
        </w:rPr>
      </w:pPr>
      <w:r w:rsidRPr="004C0A95">
        <w:rPr>
          <w:sz w:val="22"/>
          <w:szCs w:val="22"/>
        </w:rPr>
        <w:t>ARTICLE 9: REVISIONS AND CHANGE REQUESTS</w:t>
      </w:r>
    </w:p>
    <w:p w14:paraId="1B263E48" w14:textId="77777777" w:rsidR="004C0A95" w:rsidRPr="004C0A95" w:rsidRDefault="004C0A95" w:rsidP="004C0A95">
      <w:pPr>
        <w:pStyle w:val="font-claude-response-body"/>
        <w:jc w:val="both"/>
        <w:rPr>
          <w:rFonts w:ascii="Arial" w:hAnsi="Arial" w:cs="Arial"/>
          <w:sz w:val="22"/>
          <w:szCs w:val="22"/>
        </w:rPr>
      </w:pPr>
      <w:r w:rsidRPr="004C0A95">
        <w:rPr>
          <w:rFonts w:ascii="Arial" w:hAnsi="Arial" w:cs="Arial"/>
          <w:sz w:val="22"/>
          <w:szCs w:val="22"/>
        </w:rPr>
        <w:t xml:space="preserve">9.1. </w:t>
      </w:r>
      <w:r w:rsidRPr="004C0A95">
        <w:rPr>
          <w:rStyle w:val="Strong"/>
          <w:rFonts w:ascii="Arial" w:hAnsi="Arial" w:cs="Arial"/>
          <w:sz w:val="22"/>
          <w:szCs w:val="22"/>
        </w:rPr>
        <w:t>CORRECTIONS AND ERROR FIXES</w:t>
      </w:r>
      <w:r w:rsidRPr="004C0A95">
        <w:rPr>
          <w:rFonts w:ascii="Arial" w:hAnsi="Arial" w:cs="Arial"/>
          <w:sz w:val="22"/>
          <w:szCs w:val="22"/>
        </w:rPr>
        <w:t xml:space="preserve"> The Service Provider shall provide unlimited revisions at no additional cost for: a) Technical errors, bugs, or defects in functionality; b) Failure to meet the agreed technical specifications as documented in the project scope; c) Design elements that </w:t>
      </w:r>
      <w:r w:rsidRPr="004C0A95">
        <w:rPr>
          <w:rFonts w:ascii="Arial" w:hAnsi="Arial" w:cs="Arial"/>
          <w:sz w:val="22"/>
          <w:szCs w:val="22"/>
        </w:rPr>
        <w:lastRenderedPageBreak/>
        <w:t>deviate from the approved mockups or wireframes; d) Non-functioning features or broken links at the time of delivery.</w:t>
      </w:r>
    </w:p>
    <w:p w14:paraId="25301AF0" w14:textId="35BF7EA5" w:rsidR="004C0A95" w:rsidRPr="004C0A95" w:rsidRDefault="004C0A95" w:rsidP="004C0A95">
      <w:pPr>
        <w:pStyle w:val="font-claude-response-body"/>
        <w:jc w:val="both"/>
        <w:rPr>
          <w:rFonts w:ascii="Arial" w:hAnsi="Arial" w:cs="Arial"/>
          <w:sz w:val="22"/>
          <w:szCs w:val="22"/>
        </w:rPr>
      </w:pPr>
      <w:r w:rsidRPr="004C0A95">
        <w:rPr>
          <w:rFonts w:ascii="Arial" w:hAnsi="Arial" w:cs="Arial"/>
          <w:sz w:val="22"/>
          <w:szCs w:val="22"/>
        </w:rPr>
        <w:t xml:space="preserve">9.2. </w:t>
      </w:r>
      <w:r w:rsidRPr="004C0A95">
        <w:rPr>
          <w:rStyle w:val="Strong"/>
          <w:rFonts w:ascii="Arial" w:hAnsi="Arial" w:cs="Arial"/>
          <w:sz w:val="22"/>
          <w:szCs w:val="22"/>
        </w:rPr>
        <w:t>DESIGN AND CONTENT REVISIONS</w:t>
      </w:r>
      <w:r w:rsidRPr="004C0A95">
        <w:rPr>
          <w:rFonts w:ascii="Arial" w:hAnsi="Arial" w:cs="Arial"/>
          <w:sz w:val="22"/>
          <w:szCs w:val="22"/>
        </w:rPr>
        <w:t xml:space="preserve"> The Service Provider shall provide up to </w:t>
      </w:r>
      <w:r>
        <w:rPr>
          <w:rFonts w:ascii="Arial" w:hAnsi="Arial" w:cs="Arial"/>
          <w:sz w:val="22"/>
          <w:szCs w:val="22"/>
        </w:rPr>
        <w:t>FIVE</w:t>
      </w:r>
      <w:r w:rsidRPr="004C0A95">
        <w:rPr>
          <w:rFonts w:ascii="Arial" w:hAnsi="Arial" w:cs="Arial"/>
          <w:sz w:val="22"/>
          <w:szCs w:val="22"/>
        </w:rPr>
        <w:t xml:space="preserve"> (</w:t>
      </w:r>
      <w:r>
        <w:rPr>
          <w:rFonts w:ascii="Arial" w:hAnsi="Arial" w:cs="Arial"/>
          <w:sz w:val="22"/>
          <w:szCs w:val="22"/>
        </w:rPr>
        <w:t>5</w:t>
      </w:r>
      <w:r w:rsidRPr="004C0A95">
        <w:rPr>
          <w:rFonts w:ascii="Arial" w:hAnsi="Arial" w:cs="Arial"/>
          <w:sz w:val="22"/>
          <w:szCs w:val="22"/>
        </w:rPr>
        <w:t>) rounds of revisions for design preferences, stylistic feedback, and content adjustments during the development process, provided such changes: a) Do not constitute a Material Scope Change as defined in Section 9.3; b) Are requested within seven (7) business days of the Service Provider presenting each deliverable phase; c) Are communicated in writing via email or other agreed-upon communication channels.</w:t>
      </w:r>
    </w:p>
    <w:p w14:paraId="4186274E" w14:textId="77777777" w:rsidR="004C0A95" w:rsidRPr="004C0A95" w:rsidRDefault="004C0A95" w:rsidP="004C0A95">
      <w:pPr>
        <w:pStyle w:val="font-claude-response-body"/>
        <w:jc w:val="both"/>
        <w:rPr>
          <w:rFonts w:ascii="Arial" w:hAnsi="Arial" w:cs="Arial"/>
          <w:sz w:val="22"/>
          <w:szCs w:val="22"/>
        </w:rPr>
      </w:pPr>
      <w:r w:rsidRPr="004C0A95">
        <w:rPr>
          <w:rFonts w:ascii="Arial" w:hAnsi="Arial" w:cs="Arial"/>
          <w:sz w:val="22"/>
          <w:szCs w:val="22"/>
        </w:rPr>
        <w:t xml:space="preserve">9.3. </w:t>
      </w:r>
      <w:r w:rsidRPr="004C0A95">
        <w:rPr>
          <w:rStyle w:val="Strong"/>
          <w:rFonts w:ascii="Arial" w:hAnsi="Arial" w:cs="Arial"/>
          <w:sz w:val="22"/>
          <w:szCs w:val="22"/>
        </w:rPr>
        <w:t>MATERIAL SCOPE CHANGES</w:t>
      </w:r>
      <w:r w:rsidRPr="004C0A95">
        <w:rPr>
          <w:rFonts w:ascii="Arial" w:hAnsi="Arial" w:cs="Arial"/>
          <w:sz w:val="22"/>
          <w:szCs w:val="22"/>
        </w:rPr>
        <w:t xml:space="preserve"> A "Material Scope Change" includes, but is not limited to: a) Complete redesign of previously approved layouts, branding, or visual concepts; b) Addition of new pages, features, or functionalities not included in the original scope; c) Changes to the core technology stack or framework (e.g., switching from React.js to another framework); d) Significant alterations to the website structure, navigation, or user flow; e) Integration of additional third-party services beyond the AI chatbot specified in Article 1.1(d); f) Changes to the approved color scheme, logo, or brand identity after final approval.</w:t>
      </w:r>
    </w:p>
    <w:p w14:paraId="529EA511" w14:textId="77777777" w:rsidR="004C0A95" w:rsidRPr="004C0A95" w:rsidRDefault="004C0A95" w:rsidP="004C0A95">
      <w:pPr>
        <w:pStyle w:val="font-claude-response-body"/>
        <w:jc w:val="both"/>
        <w:rPr>
          <w:rFonts w:ascii="Arial" w:hAnsi="Arial" w:cs="Arial"/>
          <w:sz w:val="22"/>
          <w:szCs w:val="22"/>
        </w:rPr>
      </w:pPr>
      <w:r w:rsidRPr="004C0A95">
        <w:rPr>
          <w:rFonts w:ascii="Arial" w:hAnsi="Arial" w:cs="Arial"/>
          <w:sz w:val="22"/>
          <w:szCs w:val="22"/>
        </w:rPr>
        <w:t xml:space="preserve">9.4. </w:t>
      </w:r>
      <w:r w:rsidRPr="004C0A95">
        <w:rPr>
          <w:rStyle w:val="Strong"/>
          <w:rFonts w:ascii="Arial" w:hAnsi="Arial" w:cs="Arial"/>
          <w:sz w:val="22"/>
          <w:szCs w:val="22"/>
        </w:rPr>
        <w:t>ADDITIONAL REVISION FEES</w:t>
      </w:r>
      <w:r w:rsidRPr="004C0A95">
        <w:rPr>
          <w:rFonts w:ascii="Arial" w:hAnsi="Arial" w:cs="Arial"/>
          <w:sz w:val="22"/>
          <w:szCs w:val="22"/>
        </w:rPr>
        <w:t xml:space="preserve"> a) Revisions beyond the three (3) rounds specified in Section 9.2 shall be charged at Php 300.00 per additional revision round, payable before commencement of the additional work. b) Material Scope Changes as defined in Section 9.3 shall require a written amendment to this Agreement and shall be subject to additional fees to be mutually agreed upon in writing by both parties. c) The Service Provider shall provide a written estimate of costs and timeline adjustments before proceeding with any chargeable revisions or scope changes.</w:t>
      </w:r>
    </w:p>
    <w:p w14:paraId="0F94360A" w14:textId="77777777" w:rsidR="00CC3AB8" w:rsidRDefault="00067E22">
      <w:pPr>
        <w:pStyle w:val="Heading2"/>
      </w:pPr>
      <w:r>
        <w:t>ARTICLE 10: TERMINATION</w:t>
      </w:r>
    </w:p>
    <w:p w14:paraId="43E9E51D" w14:textId="77777777" w:rsidR="00CC3AB8" w:rsidRDefault="00067E22" w:rsidP="004C0A95">
      <w:pPr>
        <w:spacing w:after="120"/>
        <w:jc w:val="both"/>
      </w:pPr>
      <w:r>
        <w:t>10.1. Either party may terminate this Agreement upon written notice if the other party materially breaches any provision of this Agreement and fails to cure such breach within fifteen (15) days of receiving written notice thereof.</w:t>
      </w:r>
    </w:p>
    <w:p w14:paraId="7F076E4F" w14:textId="77777777" w:rsidR="00CC3AB8" w:rsidRDefault="00067E22" w:rsidP="004C0A95">
      <w:pPr>
        <w:spacing w:after="120"/>
        <w:jc w:val="both"/>
      </w:pPr>
      <w:r>
        <w:t xml:space="preserve">10.2. </w:t>
      </w:r>
      <w:r>
        <w:rPr>
          <w:b/>
          <w:bCs/>
        </w:rPr>
        <w:t>TERMINATION BY CLIENT:</w:t>
      </w:r>
      <w:r>
        <w:t xml:space="preserve"> If the Client terminates this Agreement without cause after work has commenced, the Client shall forfeit the </w:t>
      </w:r>
      <w:proofErr w:type="spellStart"/>
      <w:r>
        <w:t>downpayment</w:t>
      </w:r>
      <w:proofErr w:type="spellEnd"/>
      <w:r>
        <w:t>, and the Service Provider shall retain all work products completed up to the date of termination.</w:t>
      </w:r>
    </w:p>
    <w:p w14:paraId="5B1FD8AA" w14:textId="77777777" w:rsidR="00CC3AB8" w:rsidRDefault="00067E22" w:rsidP="004C0A95">
      <w:pPr>
        <w:spacing w:after="300"/>
        <w:jc w:val="both"/>
      </w:pPr>
      <w:r>
        <w:t xml:space="preserve">10.3. </w:t>
      </w:r>
      <w:r>
        <w:rPr>
          <w:b/>
          <w:bCs/>
        </w:rPr>
        <w:t>TERMINATION BY SERVICE PROVIDER:</w:t>
      </w:r>
      <w:r>
        <w:t xml:space="preserve"> If the Service Provider terminates this Agreement due to the Client's material breach, the Client shall pay for all work completed up to the date of termination at the agreed rates, and the </w:t>
      </w:r>
      <w:proofErr w:type="spellStart"/>
      <w:r>
        <w:t>downpayment</w:t>
      </w:r>
      <w:proofErr w:type="spellEnd"/>
      <w:r>
        <w:t xml:space="preserve"> shall be applied against such fees.</w:t>
      </w:r>
    </w:p>
    <w:p w14:paraId="6FC7D748" w14:textId="77777777" w:rsidR="00CC3AB8" w:rsidRDefault="00067E22" w:rsidP="004C0A95">
      <w:pPr>
        <w:pStyle w:val="Heading2"/>
        <w:jc w:val="both"/>
      </w:pPr>
      <w:r>
        <w:t>ARTICLE 11: FORCE MAJEURE</w:t>
      </w:r>
    </w:p>
    <w:p w14:paraId="609AEA14" w14:textId="77777777" w:rsidR="00CC3AB8" w:rsidRDefault="00067E22" w:rsidP="004C0A95">
      <w:pPr>
        <w:spacing w:after="120"/>
        <w:jc w:val="both"/>
      </w:pPr>
      <w:r>
        <w:t>11.1. Neither party shall be liable for any failure or delay in performing its obligations under this Agreement to the extent that such failure or delay is caused by circumstances beyond its reasonable control, including but not limited to acts of God, natural disasters, wars, civil unrest, government actions, epidemics, pandemics, internet service failures, or power outages.</w:t>
      </w:r>
    </w:p>
    <w:p w14:paraId="3212E419" w14:textId="77777777" w:rsidR="00CC3AB8" w:rsidRDefault="00067E22" w:rsidP="004C0A95">
      <w:pPr>
        <w:spacing w:after="300"/>
        <w:jc w:val="both"/>
      </w:pPr>
      <w:r>
        <w:t>11.2. The party affected by a Force Majeure Event shall promptly notify the other party in writing and shall use reasonable efforts to minimize the impact of such event.</w:t>
      </w:r>
    </w:p>
    <w:p w14:paraId="19C55CF7" w14:textId="77777777" w:rsidR="00CC3AB8" w:rsidRDefault="00067E22" w:rsidP="004C0A95">
      <w:pPr>
        <w:pStyle w:val="Heading2"/>
        <w:jc w:val="both"/>
      </w:pPr>
      <w:r>
        <w:t>ARTICLE 12: BREACH OF CONTRACT AND REMEDIES</w:t>
      </w:r>
    </w:p>
    <w:p w14:paraId="438C26F4" w14:textId="77777777" w:rsidR="00CC3AB8" w:rsidRDefault="00067E22">
      <w:pPr>
        <w:spacing w:after="100"/>
      </w:pPr>
      <w:r>
        <w:t xml:space="preserve">12.1. </w:t>
      </w:r>
      <w:r>
        <w:rPr>
          <w:b/>
          <w:bCs/>
        </w:rPr>
        <w:t>MATERIAL BREACH:</w:t>
      </w:r>
      <w:r>
        <w:t xml:space="preserve"> A material breach of this Agreement includes, but is not limited to:</w:t>
      </w:r>
    </w:p>
    <w:p w14:paraId="72BF3375" w14:textId="77777777" w:rsidR="00CC3AB8" w:rsidRDefault="00067E22">
      <w:pPr>
        <w:spacing w:after="80"/>
      </w:pPr>
      <w:r>
        <w:lastRenderedPageBreak/>
        <w:t xml:space="preserve">     a) Failure to make payment when due;</w:t>
      </w:r>
    </w:p>
    <w:p w14:paraId="2C260106" w14:textId="77777777" w:rsidR="00CC3AB8" w:rsidRDefault="00067E22">
      <w:pPr>
        <w:spacing w:after="80"/>
      </w:pPr>
      <w:r>
        <w:t xml:space="preserve">     b) Unauthorized disclosure of confidential information;</w:t>
      </w:r>
    </w:p>
    <w:p w14:paraId="4901FDD9" w14:textId="77777777" w:rsidR="00CC3AB8" w:rsidRDefault="00067E22" w:rsidP="004C0A95">
      <w:pPr>
        <w:spacing w:after="80"/>
        <w:jc w:val="both"/>
      </w:pPr>
      <w:r>
        <w:t xml:space="preserve">     c) Failure to deliver the Website within a reasonable time after the agreed timeline;</w:t>
      </w:r>
    </w:p>
    <w:p w14:paraId="6C745049" w14:textId="77777777" w:rsidR="00CC3AB8" w:rsidRDefault="00067E22" w:rsidP="004C0A95">
      <w:pPr>
        <w:spacing w:after="200"/>
        <w:jc w:val="both"/>
      </w:pPr>
      <w:r>
        <w:t xml:space="preserve">     d) Misrepresentation of material facts.</w:t>
      </w:r>
    </w:p>
    <w:p w14:paraId="4538F449" w14:textId="77777777" w:rsidR="00CC3AB8" w:rsidRDefault="00067E22" w:rsidP="004C0A95">
      <w:pPr>
        <w:spacing w:after="120"/>
        <w:jc w:val="both"/>
      </w:pPr>
      <w:r>
        <w:t xml:space="preserve">12.2. </w:t>
      </w:r>
      <w:r>
        <w:rPr>
          <w:b/>
          <w:bCs/>
        </w:rPr>
        <w:t>NO REFUND CLAUSE:</w:t>
      </w:r>
      <w:r>
        <w:t xml:space="preserve"> In the event of a breach by either party, all payments made under this Agreement are non-refundable. The non-breaching party's sole remedy shall be to seek specific performance, damages for actual losses incurred, or termination of this Agreement in accordance with Article 10.</w:t>
      </w:r>
    </w:p>
    <w:p w14:paraId="3500606C" w14:textId="77777777" w:rsidR="00CC3AB8" w:rsidRDefault="00067E22" w:rsidP="004C0A95">
      <w:pPr>
        <w:spacing w:after="300"/>
        <w:jc w:val="both"/>
      </w:pPr>
      <w:r>
        <w:t>12.3. The non-breaching party may pursue any legal remedies available under Philippine law, including but not limited to injunctive relief and recovery of damages, but shall not be entitled to a refund of any payments already made.</w:t>
      </w:r>
    </w:p>
    <w:p w14:paraId="6A7FE925" w14:textId="77777777" w:rsidR="00CC3AB8" w:rsidRDefault="00067E22" w:rsidP="004C0A95">
      <w:pPr>
        <w:pStyle w:val="Heading2"/>
        <w:jc w:val="both"/>
      </w:pPr>
      <w:r>
        <w:t>ARTICLE 13: DISPUTE RESOLUTION</w:t>
      </w:r>
    </w:p>
    <w:p w14:paraId="48202F72" w14:textId="77777777" w:rsidR="00CC3AB8" w:rsidRDefault="00067E22" w:rsidP="004C0A95">
      <w:pPr>
        <w:spacing w:after="120"/>
        <w:jc w:val="both"/>
      </w:pPr>
      <w:r>
        <w:t>13.1. In the event of any dispute arising out of or relating to this Agreement, the parties agree to first attempt to resolve the dispute through good faith negotiations.</w:t>
      </w:r>
    </w:p>
    <w:p w14:paraId="15C8FDAF" w14:textId="77777777" w:rsidR="00CC3AB8" w:rsidRDefault="00067E22" w:rsidP="004C0A95">
      <w:pPr>
        <w:spacing w:after="120"/>
        <w:jc w:val="both"/>
      </w:pPr>
      <w:r>
        <w:t>13.2. If the dispute cannot be resolved through negotiations within thirty (30) days, the parties agree to submit the dispute to mediation before a mutually agreed-upon mediator.</w:t>
      </w:r>
    </w:p>
    <w:p w14:paraId="5AB8F12C" w14:textId="77777777" w:rsidR="00CC3AB8" w:rsidRDefault="00067E22" w:rsidP="004C0A95">
      <w:pPr>
        <w:spacing w:after="300"/>
        <w:jc w:val="both"/>
      </w:pPr>
      <w:r>
        <w:t>13.3. If mediation fails, either party may pursue legal action in accordance with Philippine law.</w:t>
      </w:r>
    </w:p>
    <w:p w14:paraId="04091395" w14:textId="77777777" w:rsidR="00CC3AB8" w:rsidRDefault="00067E22" w:rsidP="004C0A95">
      <w:pPr>
        <w:pStyle w:val="Heading2"/>
        <w:jc w:val="both"/>
      </w:pPr>
      <w:r>
        <w:t>ARTICLE 14: GOVERNING LAW</w:t>
      </w:r>
    </w:p>
    <w:p w14:paraId="6B40F280" w14:textId="77777777" w:rsidR="00CC3AB8" w:rsidRDefault="00067E22" w:rsidP="004C0A95">
      <w:pPr>
        <w:spacing w:after="300"/>
        <w:jc w:val="both"/>
      </w:pPr>
      <w:r>
        <w:t>14.1. This Agreement shall be governed by and construed in accordance with the laws of the Republic of the Philippines.</w:t>
      </w:r>
    </w:p>
    <w:p w14:paraId="35A3FB42" w14:textId="77777777" w:rsidR="00CC3AB8" w:rsidRDefault="00067E22">
      <w:pPr>
        <w:pStyle w:val="Heading2"/>
      </w:pPr>
      <w:r>
        <w:t>ARTICLE 15: ENTIRE AGREEMENT</w:t>
      </w:r>
    </w:p>
    <w:p w14:paraId="6EEAD609" w14:textId="77777777" w:rsidR="00CC3AB8" w:rsidRDefault="00067E22">
      <w:pPr>
        <w:spacing w:after="120"/>
      </w:pPr>
      <w:r>
        <w:t>15.1. This Agreement constitutes the entire agreement between the parties and supersedes all prior agreements, understandings, negotiations, and discussions, whether oral or written.</w:t>
      </w:r>
    </w:p>
    <w:p w14:paraId="422206EA" w14:textId="77777777" w:rsidR="00CC3AB8" w:rsidRDefault="00067E22" w:rsidP="004C0A95">
      <w:pPr>
        <w:spacing w:after="300"/>
        <w:jc w:val="both"/>
      </w:pPr>
      <w:r>
        <w:t>15.2. No amendment, modification, or waiver of any provision of this Agreement shall be effective unless made in writing and signed by both parties.</w:t>
      </w:r>
    </w:p>
    <w:p w14:paraId="2E700B5C" w14:textId="77777777" w:rsidR="00CC3AB8" w:rsidRDefault="00067E22" w:rsidP="004C0A95">
      <w:pPr>
        <w:pStyle w:val="Heading2"/>
        <w:jc w:val="both"/>
      </w:pPr>
      <w:r>
        <w:t>ARTICLE 16: SEVERABILITY</w:t>
      </w:r>
    </w:p>
    <w:p w14:paraId="1B70A5C9" w14:textId="77777777" w:rsidR="00CC3AB8" w:rsidRDefault="00067E22" w:rsidP="004C0A95">
      <w:pPr>
        <w:spacing w:after="300"/>
        <w:jc w:val="both"/>
      </w:pPr>
      <w:r>
        <w:t>16.1. If any provision of this Agreement is held to be invalid, illegal, or unenforceable, the remaining provisions shall continue in full force and effect.</w:t>
      </w:r>
    </w:p>
    <w:p w14:paraId="4B94CFEF" w14:textId="77777777" w:rsidR="00CC3AB8" w:rsidRDefault="00067E22" w:rsidP="004C0A95">
      <w:pPr>
        <w:pStyle w:val="Heading2"/>
        <w:jc w:val="both"/>
      </w:pPr>
      <w:r>
        <w:t>ARTICLE 17: NOTICES</w:t>
      </w:r>
    </w:p>
    <w:p w14:paraId="26F9DB58" w14:textId="77777777" w:rsidR="00CC3AB8" w:rsidRDefault="00067E22" w:rsidP="004C0A95">
      <w:pPr>
        <w:spacing w:after="300"/>
        <w:jc w:val="both"/>
      </w:pPr>
      <w:r>
        <w:t>17.1. All notices required or permitted under this Agreement shall be in writing and shall be deemed effectively given upon personal delivery, email confirmation, or three (3) days after being sent by registered mail.</w:t>
      </w:r>
    </w:p>
    <w:p w14:paraId="5A607870" w14:textId="77777777" w:rsidR="00CC3AB8" w:rsidRDefault="00067E22" w:rsidP="004C0A95">
      <w:pPr>
        <w:pStyle w:val="Heading2"/>
        <w:jc w:val="both"/>
      </w:pPr>
      <w:r>
        <w:t>ACKNOWLEDGMENT</w:t>
      </w:r>
    </w:p>
    <w:p w14:paraId="41F946BD" w14:textId="77777777" w:rsidR="00CC3AB8" w:rsidRDefault="00067E22" w:rsidP="004C0A95">
      <w:pPr>
        <w:spacing w:after="400"/>
        <w:jc w:val="both"/>
      </w:pPr>
      <w:r>
        <w:t>The parties acknowledge that they have read, understood, and agree to be bound by all the terms and conditions of this Agreement.</w:t>
      </w:r>
    </w:p>
    <w:p w14:paraId="131BA9A3" w14:textId="61D54FA1" w:rsidR="00CC3AB8" w:rsidRDefault="00CC3AB8" w:rsidP="004C0A95">
      <w:pPr>
        <w:jc w:val="both"/>
      </w:pPr>
    </w:p>
    <w:p w14:paraId="2747980D" w14:textId="2EA14216" w:rsidR="00CC3AB8" w:rsidRDefault="00CC3AB8" w:rsidP="004C0A95">
      <w:pPr>
        <w:jc w:val="both"/>
      </w:pPr>
    </w:p>
    <w:p w14:paraId="00A0E94B" w14:textId="7B71223A" w:rsidR="00CC3AB8" w:rsidRDefault="004C0A95" w:rsidP="004C0A95">
      <w:pPr>
        <w:spacing w:after="200"/>
        <w:jc w:val="both"/>
      </w:pPr>
      <w:r>
        <w:rPr>
          <w:noProof/>
        </w:rPr>
        <w:drawing>
          <wp:anchor distT="0" distB="0" distL="114300" distR="114300" simplePos="0" relativeHeight="251658240" behindDoc="0" locked="0" layoutInCell="1" allowOverlap="1" wp14:anchorId="16642AD9" wp14:editId="240251EA">
            <wp:simplePos x="0" y="0"/>
            <wp:positionH relativeFrom="margin">
              <wp:align>left</wp:align>
            </wp:positionH>
            <wp:positionV relativeFrom="paragraph">
              <wp:posOffset>69215</wp:posOffset>
            </wp:positionV>
            <wp:extent cx="2038350" cy="8434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38350" cy="8434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7E22">
        <w:rPr>
          <w:b/>
          <w:bCs/>
        </w:rPr>
        <w:t>SERVICE PROVIDER:</w:t>
      </w:r>
    </w:p>
    <w:p w14:paraId="3822890F" w14:textId="77777777" w:rsidR="00CC3AB8" w:rsidRDefault="00067E22" w:rsidP="004C0A95">
      <w:pPr>
        <w:spacing w:after="60"/>
        <w:jc w:val="both"/>
      </w:pPr>
      <w:r>
        <w:t>_________________________________________</w:t>
      </w:r>
    </w:p>
    <w:p w14:paraId="1FF0E1BD" w14:textId="77777777" w:rsidR="00CC3AB8" w:rsidRDefault="00067E22" w:rsidP="004C0A95">
      <w:pPr>
        <w:spacing w:after="120"/>
        <w:jc w:val="both"/>
      </w:pPr>
      <w:r>
        <w:t>Signature over Printed Name</w:t>
      </w:r>
    </w:p>
    <w:p w14:paraId="7710D411" w14:textId="0AF5557C" w:rsidR="00CC3AB8" w:rsidRDefault="00067E22" w:rsidP="004C0A95">
      <w:pPr>
        <w:spacing w:after="120"/>
        <w:jc w:val="both"/>
      </w:pPr>
      <w:r>
        <w:t>Gabriel P. Labriaga</w:t>
      </w:r>
    </w:p>
    <w:p w14:paraId="5BA48A28" w14:textId="77777777" w:rsidR="00CC3AB8" w:rsidRDefault="00067E22">
      <w:pPr>
        <w:spacing w:after="400"/>
      </w:pPr>
      <w:r>
        <w:t>Date: _____________________</w:t>
      </w:r>
    </w:p>
    <w:p w14:paraId="525515A5" w14:textId="77777777" w:rsidR="00CC3AB8" w:rsidRDefault="00CC3AB8"/>
    <w:p w14:paraId="252C311C" w14:textId="14B86460" w:rsidR="00CC3AB8" w:rsidRDefault="00CC3AB8"/>
    <w:p w14:paraId="2B64D4AB" w14:textId="77777777" w:rsidR="00CC3AB8" w:rsidRDefault="00067E22">
      <w:pPr>
        <w:spacing w:after="200"/>
      </w:pPr>
      <w:r>
        <w:rPr>
          <w:b/>
          <w:bCs/>
        </w:rPr>
        <w:t>CLIENT:</w:t>
      </w:r>
    </w:p>
    <w:p w14:paraId="563F6143" w14:textId="77777777" w:rsidR="00CC3AB8" w:rsidRDefault="00067E22">
      <w:pPr>
        <w:spacing w:after="60"/>
      </w:pPr>
      <w:r>
        <w:t>_________________________________________</w:t>
      </w:r>
    </w:p>
    <w:p w14:paraId="58832992" w14:textId="77777777" w:rsidR="00CC3AB8" w:rsidRDefault="00067E22">
      <w:pPr>
        <w:spacing w:after="120"/>
      </w:pPr>
      <w:r>
        <w:t>Signature over Printed Name</w:t>
      </w:r>
    </w:p>
    <w:p w14:paraId="3ADEA4E6" w14:textId="77777777" w:rsidR="00CC3AB8" w:rsidRDefault="00067E22">
      <w:pPr>
        <w:spacing w:after="60"/>
      </w:pPr>
      <w:r>
        <w:t>_________________________________________</w:t>
      </w:r>
    </w:p>
    <w:p w14:paraId="0A68E3C0" w14:textId="77777777" w:rsidR="00CC3AB8" w:rsidRDefault="00067E22">
      <w:pPr>
        <w:spacing w:after="120"/>
      </w:pPr>
      <w:r>
        <w:t>Printed Name</w:t>
      </w:r>
    </w:p>
    <w:p w14:paraId="74F5E835" w14:textId="77777777" w:rsidR="00CC3AB8" w:rsidRDefault="00067E22">
      <w:r>
        <w:t>Date: _____________________</w:t>
      </w:r>
    </w:p>
    <w:sectPr w:rsidR="00CC3A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F70A95"/>
    <w:multiLevelType w:val="hybridMultilevel"/>
    <w:tmpl w:val="745C64E0"/>
    <w:lvl w:ilvl="0" w:tplc="65F4C36C">
      <w:start w:val="1"/>
      <w:numFmt w:val="bullet"/>
      <w:lvlText w:val="●"/>
      <w:lvlJc w:val="left"/>
      <w:pPr>
        <w:ind w:left="720" w:hanging="360"/>
      </w:pPr>
    </w:lvl>
    <w:lvl w:ilvl="1" w:tplc="B8C4AE48">
      <w:start w:val="1"/>
      <w:numFmt w:val="bullet"/>
      <w:lvlText w:val="○"/>
      <w:lvlJc w:val="left"/>
      <w:pPr>
        <w:ind w:left="1440" w:hanging="360"/>
      </w:pPr>
    </w:lvl>
    <w:lvl w:ilvl="2" w:tplc="B0E6FD9C">
      <w:start w:val="1"/>
      <w:numFmt w:val="bullet"/>
      <w:lvlText w:val="■"/>
      <w:lvlJc w:val="left"/>
      <w:pPr>
        <w:ind w:left="2160" w:hanging="360"/>
      </w:pPr>
    </w:lvl>
    <w:lvl w:ilvl="3" w:tplc="11E61FCA">
      <w:start w:val="1"/>
      <w:numFmt w:val="bullet"/>
      <w:lvlText w:val="●"/>
      <w:lvlJc w:val="left"/>
      <w:pPr>
        <w:ind w:left="2880" w:hanging="360"/>
      </w:pPr>
    </w:lvl>
    <w:lvl w:ilvl="4" w:tplc="04C68BA8">
      <w:start w:val="1"/>
      <w:numFmt w:val="bullet"/>
      <w:lvlText w:val="○"/>
      <w:lvlJc w:val="left"/>
      <w:pPr>
        <w:ind w:left="3600" w:hanging="360"/>
      </w:pPr>
    </w:lvl>
    <w:lvl w:ilvl="5" w:tplc="42262C66">
      <w:start w:val="1"/>
      <w:numFmt w:val="bullet"/>
      <w:lvlText w:val="■"/>
      <w:lvlJc w:val="left"/>
      <w:pPr>
        <w:ind w:left="4320" w:hanging="360"/>
      </w:pPr>
    </w:lvl>
    <w:lvl w:ilvl="6" w:tplc="C1B23C0A">
      <w:start w:val="1"/>
      <w:numFmt w:val="bullet"/>
      <w:lvlText w:val="●"/>
      <w:lvlJc w:val="left"/>
      <w:pPr>
        <w:ind w:left="5040" w:hanging="360"/>
      </w:pPr>
    </w:lvl>
    <w:lvl w:ilvl="7" w:tplc="A7B8ED1C">
      <w:start w:val="1"/>
      <w:numFmt w:val="bullet"/>
      <w:lvlText w:val="●"/>
      <w:lvlJc w:val="left"/>
      <w:pPr>
        <w:ind w:left="5760" w:hanging="360"/>
      </w:pPr>
    </w:lvl>
    <w:lvl w:ilvl="8" w:tplc="D58009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AB8"/>
    <w:rsid w:val="00067E22"/>
    <w:rsid w:val="004C0A95"/>
    <w:rsid w:val="00804DA1"/>
    <w:rsid w:val="00952DCD"/>
    <w:rsid w:val="00CC3A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BA31"/>
  <w15:docId w15:val="{77993BAD-34DB-4933-A743-5A906D77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jc w:val="center"/>
      <w:outlineLvl w:val="0"/>
    </w:pPr>
    <w:rPr>
      <w:b/>
      <w:bCs/>
      <w:sz w:val="28"/>
      <w:szCs w:val="28"/>
    </w:rPr>
  </w:style>
  <w:style w:type="paragraph" w:styleId="Heading2">
    <w:name w:val="heading 2"/>
    <w:uiPriority w:val="9"/>
    <w:unhideWhenUsed/>
    <w:qFormat/>
    <w:pPr>
      <w:spacing w:before="18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4C0A9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C0A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440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1956</Words>
  <Characters>11151</Characters>
  <Application>Microsoft Office Word</Application>
  <DocSecurity>0</DocSecurity>
  <Lines>92</Lines>
  <Paragraphs>26</Paragraphs>
  <ScaleCrop>false</ScaleCrop>
  <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Labriaga</cp:lastModifiedBy>
  <cp:revision>2</cp:revision>
  <dcterms:created xsi:type="dcterms:W3CDTF">2026-02-26T22:19:00Z</dcterms:created>
  <dcterms:modified xsi:type="dcterms:W3CDTF">2026-02-26T22:19:00Z</dcterms:modified>
</cp:coreProperties>
</file>