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sz w:val="24"/>
          <w:szCs w:val="24"/>
        </w:rPr>
      </w:pPr>
      <w:r>
        <w:rPr>
          <w:rFonts w:hint="eastAsia" w:asciiTheme="minorEastAsia" w:hAnsiTheme="minorEastAsia" w:cstheme="minorEastAsia"/>
          <w:b/>
          <w:sz w:val="24"/>
          <w:szCs w:val="24"/>
          <w:lang w:val="en-US" w:eastAsia="zh-CN"/>
        </w:rPr>
        <w:t>1</w:t>
      </w:r>
      <w:bookmarkStart w:id="0" w:name="_GoBack"/>
      <w:bookmarkEnd w:id="0"/>
      <w:r>
        <w:rPr>
          <w:rFonts w:hint="eastAsia" w:asciiTheme="minorEastAsia" w:hAnsiTheme="minorEastAsia" w:cstheme="minorEastAsia"/>
          <w:b/>
          <w:sz w:val="24"/>
          <w:szCs w:val="24"/>
          <w:lang w:val="en-US" w:eastAsia="zh-CN"/>
        </w:rPr>
        <w:t>、000379</w:t>
      </w:r>
      <w:r>
        <w:rPr>
          <w:rFonts w:hint="eastAsia" w:asciiTheme="minorEastAsia" w:hAnsiTheme="minorEastAsia" w:eastAsiaTheme="minorEastAsia" w:cstheme="minorEastAsia"/>
          <w:b/>
          <w:sz w:val="24"/>
          <w:szCs w:val="24"/>
        </w:rPr>
        <w:t>《激荡四十年》读后感</w:t>
      </w:r>
    </w:p>
    <w:p>
      <w:pPr>
        <w:jc w:val="center"/>
        <w:rPr>
          <w:rFonts w:hint="eastAsia" w:asciiTheme="minorEastAsia" w:hAnsiTheme="minorEastAsia" w:eastAsiaTheme="minorEastAsia" w:cstheme="minorEastAsia"/>
          <w:b/>
          <w:sz w:val="24"/>
          <w:szCs w:val="24"/>
        </w:rPr>
      </w:pPr>
    </w:p>
    <w:p>
      <w:pPr>
        <w:jc w:val="center"/>
        <w:rPr>
          <w:rFonts w:hint="eastAsia" w:asciiTheme="minorEastAsia" w:hAnsiTheme="minorEastAsia" w:eastAsiaTheme="minorEastAsia" w:cstheme="minorEastAsia"/>
          <w:b/>
          <w:sz w:val="24"/>
          <w:szCs w:val="24"/>
        </w:rPr>
      </w:pP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激荡的四十年历史。看历史长河向前奔腾，一个个翻转的浪花在长河上空跳跃翻转，一个转弯，使得原本舞台中央的浪花沉寂下去，新的朵朵浪花又涌现绽放出自己美。河面上时时刻刻都在上演着你方唱罢我登场的好戏。一个又一个的大人物大事件涌现，这是大人物的历史？看长河中能看见他们的身影。不，这是我们每个人的历史，因为我们就身处长河之中，我们本身就是历史的一部分。</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1978年，中国回来了。这是一个伟大的时刻。作为一个80后，没能经历中国历史上伟大的转折年，只能在作品中一窥当年的样子。只有两个字来形容感受“伟大”，伟大的领导人和一群不甘中国继续沉寂下去的伟大的人们共同推动了伟大的转折。</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我在想，当时是什么样的环境？ “内忧外困”。看看邻国就一目了然。朝鲜内部金同志是国家唯一最高领袖和精神导师，外部又有中国这个成功经验的引导，朝鲜的改革开放之路因种种矛盾、种种利益斗争、种种魄力不足而只能是雷声大雨点小。中国当时高层还完全没有形成统一的思想和领导人，未来的方向并不明朗化，前方可能是机遇，也可能是万丈深渊。所以只能用“伟大”来形容那个年份，历史选择了中国，中国勇敢对历史伸出了双手，义无反顾、勇往直前，哪怕前方是深渊。</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1979年-1989年，从1979年在蛇口成立的三家体制外股份公司（招商银行、平安保险、南山开发）开始中国开始在意识形态和实践中把私有制深深的烙印在每个中国人的身上。在进二退一的步伐中摸着石头过河。各种大王类人物的涌现，然后因种种原因又没落。那是一个反复的时代，矛盾的时代。人们被社会大流推动着左摇右摆，不知前路在何方。</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一时期对我最印象最深的只有一件事，当时大家都很穷谁家有台黑白电视机就很了不得了。作为一个四、五线小城市的三口之家，我们家当然是没有电视的。在山西，我们当地有一家大型煤炭企业，可以说我们这里企业就是全部，企业有幼儿园、学校、医院。80年代企业正常工资在四五十元左右。父母都是企业职工，估计想买电视机需要攒好多年钱才可能吧。转机就在八十年代中期，母亲在煤炭企业下属的一个商店当会计。企业响应国家号召允许个人承包商店自负盈亏。母亲的领导承包了商店并且让员工参股年底分红，当年分红后购置了上千元的进口SONY彩电和三洋冰箱。当年这件事在我们这里也是轰动一时，年底市里对这家商店组织了好几次查账，并没有查出什么问题，然后…….就没有然后了，第二年商店不允许个人承包了。</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1990年到1999年，随着改革开放的深入人心，贫富差距开始在周围人中显现，钱成了人们茶余饭后谈论的话题。并且改革发展过程中的阵痛不可避免的发生在这片土地上，国企改革伴随着的下岗成了全国都在谈论的话题。下岗咋么办？以后如何生活，没有人知道，正是因为前途的迷茫。造成了人们的种种过激行为。</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上初中的我记忆最深刻的应该是我们市国企钢厂倒闭时候的情景了，下岗了近万人，下岗工人开始堵政府大门、卧轨、三天两头集会等等。种种过激行为后，人们恢复了理性，生活还得继续，家人还需要养活。我们市的格局发生了根本性的改变，矿区因为有煤矿所以大家都比较安定，市区几乎成了人人都是个体户的局面。因为当时破产的都是市国企，本市各种厂子都有，钢厂、饮料厂、面粉厂、电缆厂、仪表厂等等。现在想想下岗工人最后不再闹事很大一个原因是因为破产了很多小国企，大国企资源集中效益转好，经济又开始向好的方向发展。以我们这里来说，煤矿效益好了，市里下岗工人做个体户有了顾客，生活有了着落也就没人愿意闹事了。所以说是经济的再次发展解决了大多下岗工人的生路。</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2000-2008年，随着中国加入世贸组织，在世界舞台上的中国越来越多的出现在贸易争端的事件中，侧面反映了祖国变得强大了。经济大发展；然后过热；然后调控。这几乎成了中国经济的发展周期。无独有偶这个规律在股市也得到了验证，隔几年就会出现一次牛市，然后是漫漫熊市。虽然熊长牛短，短暂的牛市总能点燃了资本市场在人们心中的地位，在牛市中全民炒股成为一个中国特色。</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记忆比较深的就是父母炒股，牛市听说大家都在炒股很能赚钱，然后把自己的积蓄拿出炒股赚了，然后开始被套，然后装死，然后解套，最后再也不玩了。</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见识到了什么叫暴富，因为生活在山西，煤矿就是所有人的依靠。当地有钱人大约分四类。家里有小煤矿的；南方人来开小煤矿的；煤矿国企的中高层领导；靠着关系和国企做买卖的人员。煤老板也是这个时期被全国人所了解。</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2008-2018年，颠覆的年代到来了，互联网在短短的十年改变了中国乃至世界的样子。从大的方面说互联网是中国开始走在世界前列的历史性机遇，小的方面说互联网是每个人的机会，改变命运的机会。</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14年底知道了力哥，15年入会第一批会员算起整整四年时间了。最大的感觉就是方向和成长。原来自己也参与股市，有时赚有时赔，最重要的是自己也不知道原因。原来也研究过股票类的书籍自己还画K线图研究，最后什么也没有弄明白。入会后系统学习并了解了理财知识，明白了自己学习的的方向，并且看到了自己的成长。</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总在想如果没有互联网，作为一个小城市生活的人，我能做的也许只是工作上勤勤恳恳，然后下班和同事打打牌，然后照顾好老婆孩子过完一辈子。因为你未见过世间的繁华何来内心的躁动，你周围是什么样的人，你也只会成为什么样的人。互联网改变了这一切，给了每一个渴望更好生活的人们一条和周围人不一样的路。你可以和志同道合的人共同聊天；可以接触最新的事物；可以接触各新的想法；可以有更好的学习途径。你真的可以和周围人不一样了。</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总结一下，激荡三十年和激荡十年二本书让我跟随作者经历了一遍中国改革开放以来跌宕起伏的四十年历史。书中人物命运的起伏和改革的种种困难总是让我唏嘘感叹，让我对中国改革开放的来龙去有了一个深刻的理解，对中国未来的改革更加多了一份信心和期许。</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从个人来讲，这两本书对我感触最深的还是伴随着书中的年份，一边看书一边梳理自己的人生历程。我生在这么一个伟大的变革时代，看着弄潮儿么在历史激荡中绽放自己，我自己作为一个参与伟大时代的人，是否应该做些什么只为不辜负这个时代、不辜负自己。</w:t>
      </w:r>
    </w:p>
    <w:p>
      <w:pPr>
        <w:ind w:firstLine="420" w:firstLineChars="200"/>
        <w:rPr>
          <w:rFonts w:hint="eastAsia" w:asciiTheme="minorEastAsia" w:hAnsiTheme="minorEastAsia" w:eastAsiaTheme="minorEastAsia" w:cstheme="minorEastAsia"/>
          <w:sz w:val="21"/>
          <w:szCs w:val="21"/>
        </w:rPr>
      </w:pPr>
    </w:p>
    <w:p>
      <w:pPr>
        <w:ind w:firstLine="420" w:firstLineChars="200"/>
        <w:rPr>
          <w:rFonts w:hint="eastAsia" w:asciiTheme="minorEastAsia" w:hAnsiTheme="minorEastAsia" w:eastAsiaTheme="minorEastAsia" w:cstheme="minorEastAsia"/>
          <w:sz w:val="21"/>
          <w:szCs w:val="21"/>
        </w:rPr>
      </w:pPr>
    </w:p>
    <w:p>
      <w:pPr>
        <w:ind w:firstLine="420" w:firstLineChars="200"/>
        <w:rPr>
          <w:rFonts w:hint="eastAsia" w:asciiTheme="minorEastAsia" w:hAnsiTheme="minorEastAsia" w:eastAsiaTheme="minorEastAsia" w:cstheme="minorEastAsia"/>
          <w:sz w:val="21"/>
          <w:szCs w:val="21"/>
        </w:rPr>
      </w:pPr>
    </w:p>
    <w:p>
      <w:pPr>
        <w:ind w:firstLine="1446" w:firstLineChars="600"/>
        <w:jc w:val="both"/>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2、600038</w:t>
      </w:r>
      <w:r>
        <w:rPr>
          <w:rFonts w:hint="eastAsia" w:asciiTheme="minorEastAsia" w:hAnsiTheme="minorEastAsia" w:eastAsiaTheme="minorEastAsia" w:cstheme="minorEastAsia"/>
          <w:b/>
          <w:bCs/>
          <w:sz w:val="24"/>
          <w:szCs w:val="24"/>
          <w:lang w:val="en-US" w:eastAsia="zh-CN"/>
        </w:rPr>
        <w:t>《激荡十年 水大鱼大》读后感</w:t>
      </w:r>
    </w:p>
    <w:p>
      <w:pPr>
        <w:ind w:firstLine="2310" w:firstLineChars="1100"/>
        <w:rPr>
          <w:rFonts w:hint="eastAsia" w:asciiTheme="minorEastAsia" w:hAnsiTheme="minorEastAsia" w:eastAsiaTheme="minorEastAsia" w:cstheme="minorEastAsia"/>
          <w:sz w:val="21"/>
          <w:szCs w:val="21"/>
          <w:lang w:val="en-US" w:eastAsia="zh-CN"/>
        </w:rPr>
      </w:pP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前两本书没有赶上大家的步伐，眼看着3月份已经开始，内心一阵阵的不安，总觉得不能掉队，不能荒废时间，不能再为没有时间读书找借口。终于在一个傍晚我开始了月度《激荡十年，水大鱼大》，不同于改革开放的前三十年，最近十年是我们已经步入社会，关注社会新闻，关注财经的十年，也是信息广泛传播的十年，即使你不关心政治不关心经济，这些新闻事件或多或少的也闯入到我们的视野，因此，书中所描述的事件还是比较有记忆的。即使如此，读完之后觉得好像通过时光机快速穿越了一下，往事激荡，为曾经经历过这样发展的时代而骄傲，但也为没有抓住好时代的机会去努力而懊悔。</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十年，国企进一步做大做强，虽然口口声声支持民营企业发展，但是在政策准入、尤其资金支持方面仍旧对民企是一个难关。民企的发展只能在国企以外的行业，正是在这样的环境下，民企依然创出了一份天地，创造了互联网的辉煌、移动支付的世界，成果丰硕。由此看来，在中国当前的环境下，与国企竞争还不是时候，要想创业发展，还得寻找新的机会新的市场，把握机遇，抢占先机。</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民企与国企最大的不同是灵活，更能高效的提高效率，人的效率、资金的效率，最重要的是激发人的创造性和积极性，发展高科技企业。这些是受制于制度管理的国企很难做到的。也因此，才有了拼命三郎的创业者，虽然九死一生仍然前赴后继。阿里巴巴、百度、腾讯、360、华为，这些企业所取得的成就与他们用梦想、用股权、用金钱去凝聚人才、激发人才的创造力、自我加压奋斗的机制是有很大关系的。这些因素是企业发展的加速度，是火箭升空的助推剂。</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十年，是房地产疯狂的十年，是政府通过卖地解决财政的十年，中国老百姓从此背负沉重的负担，不敢折腾、不敢追求梦想、不敢辞职跳槽，不敢肆意任性。也因此，限制了人民群众的创造力，必将为此后二十年的发展划定了边界线。这十年，是中国企业科技水平进步的十年，2002年的时候公司安装的通讯交换机是爱立信的，卖到中国的价格是国外的好多倍，而且在后来的十年当中以更高的备件维护成本作为代价。如今华为已经成果全世界第一的通信设备制造商，本次公司交换机设备改造时基层技术人员无一不推荐华为。</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这十年，是互联网的世界，更是中国互联网的世界。2004年从书本上了解了电子商务交易模型，2006年为了第一次在淘宝上买东西，专门下载打印淘宝交易规则进行了三天的学习研究，担心电子支付不安全特意开通了银行卡专供网上交易，与工资卡分开。之前购物时多家选择，与卖家讨价还价，到如今是看上了就下单懒得理卖家。这十年，中国互联网的发展从模仿开始。淘宝是模仿美国易贝和亚马逊的，腾讯QQ是模仿以色列的OICQ，百度搜索是模仿谷歌的，滴滴打车是模仿优步的，微信是模仿美国的，微博也是模仿美国的。没办法，谁让美国是互联网的发明国，也是起初最发达的国家呢。中国互联网的发展有一个很好的基础就是人口多，因为人多，我们衣食住行这些方面的需求总量多，市场大，互联网可以介入的机会多，能够发挥的空间很大，再加上成果的商业模式已经在美国得到验证，成果也就是大概率事件了。阿里巴巴的总裁张勇在双十一购物节大获成功后说：“大部分今天看来成功的所谓战略决策，常常伴随着偶然的被动选择，只不过是决策者、执行者的奋勇向前罢了。”</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雷军在做社交通讯软件方面被张小龙抢占先机打败了，但很快瞄准了智能手机的市场，以乔布斯式的态度和商业模式，精准定位，精工细作，以山寨的价格做出精品的质量，大获全胜。然而市场的变化是迅速的，不同的细分行业也是有差别的，成功是偶然的，难以复制的。虽然雷军与凡客的陈年每次七八个小时的深谈，小米模式也无法在凡客发挥作用。小米的成功是因为满足了国人对质量意识的需求，基于此雷军的小米生态链有了更大的发展。数量超过2个亿的中产群体是多少民企应该紧盯的商业机会啊。</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传统的商业大亨李嘉诚撤出大陆时曾说“世界上的投资机会和选择，实在令我们应接不暇；集团可以挑选有法治、政策公平的环境投资；在政策不公平、营商环境不佳、政府选择性行使权力之下，投资意欲便一定相对下降”从一个侧面隐约反映出商业环境对民营企业投资意愿的影响。然而，共享单车的发展和存在一方面表现了资本对项目的助推作用，另一方面“共享单车乱停乱放、抢占人行道、车道的混乱现象”能够允许存在，也说明政府对于新兴发展事物给予了容忍的空间和支持的态度。自己也曾经是一名创业妄想者，共享单车的想法也有过，只是觉得政府这一关没办法过，政府应该不会给予一个企业专门的空间来停放单车，因此也就不了了之了。看来自己的思想还是太有局限性了。2019年两会又传出减税降幅的惠民政策，一方面印证了曹德旺所言的重税赋，另一方面也说明政府在改善、支持民营经济发展，总体向好。</w:t>
      </w:r>
    </w:p>
    <w:p>
      <w:p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 xml:space="preserve">  “激荡十年，水大鱼大”是一部记叙型的文章，可以回顾十年来企业发展史、商业模式的变化及社会焦点事件，是一部快速回忆型的书，适合关注经济、关注社会进步、商业变化的书籍，推荐阅读。</w:t>
      </w:r>
    </w:p>
    <w:p>
      <w:pPr>
        <w:ind w:firstLine="420" w:firstLineChars="200"/>
        <w:rPr>
          <w:rFonts w:hint="eastAsia" w:asciiTheme="minorEastAsia" w:hAnsiTheme="minorEastAsia" w:eastAsiaTheme="minorEastAsia" w:cstheme="minorEastAsia"/>
          <w:sz w:val="21"/>
          <w:szCs w:val="21"/>
        </w:rPr>
      </w:pPr>
    </w:p>
    <w:p>
      <w:pPr>
        <w:ind w:firstLine="480" w:firstLineChars="200"/>
        <w:rPr>
          <w:rFonts w:hint="eastAsia" w:asciiTheme="minorEastAsia" w:hAnsiTheme="minorEastAsia" w:eastAsiaTheme="minorEastAsia" w:cstheme="minorEastAsia"/>
          <w:sz w:val="24"/>
          <w:szCs w:val="24"/>
        </w:rPr>
      </w:pPr>
    </w:p>
    <w:p>
      <w:pPr>
        <w:jc w:val="center"/>
        <w:rPr>
          <w:rFonts w:hint="eastAsia"/>
          <w:b/>
          <w:bCs/>
          <w:sz w:val="24"/>
          <w:szCs w:val="24"/>
          <w:lang w:val="en-US" w:eastAsia="zh-CN"/>
        </w:rPr>
      </w:pPr>
      <w:r>
        <w:rPr>
          <w:rFonts w:hint="eastAsia" w:asciiTheme="minorEastAsia" w:hAnsiTheme="minorEastAsia" w:cstheme="minorEastAsia"/>
          <w:b/>
          <w:bCs/>
          <w:sz w:val="24"/>
          <w:szCs w:val="24"/>
          <w:lang w:val="en-US" w:eastAsia="zh-CN"/>
        </w:rPr>
        <w:t>3、601254</w:t>
      </w:r>
      <w:r>
        <w:rPr>
          <w:rFonts w:hint="eastAsia"/>
          <w:b/>
          <w:bCs/>
          <w:sz w:val="24"/>
          <w:szCs w:val="24"/>
          <w:lang w:val="en-US" w:eastAsia="zh-CN"/>
        </w:rPr>
        <w:t>《激荡三十年》《激荡十年，水大鱼大》读书笔记</w:t>
      </w:r>
    </w:p>
    <w:p>
      <w:pPr>
        <w:jc w:val="center"/>
        <w:rPr>
          <w:rFonts w:hint="eastAsia"/>
          <w:b/>
          <w:bCs/>
          <w:lang w:val="en-US" w:eastAsia="zh-CN"/>
        </w:rPr>
      </w:pPr>
    </w:p>
    <w:p>
      <w:pPr>
        <w:ind w:firstLine="420"/>
        <w:rPr>
          <w:rFonts w:hint="eastAsia"/>
          <w:lang w:val="en-US" w:eastAsia="zh-CN"/>
        </w:rPr>
      </w:pPr>
      <w:r>
        <w:rPr>
          <w:rFonts w:hint="eastAsia"/>
          <w:lang w:val="en-US" w:eastAsia="zh-CN"/>
        </w:rPr>
        <w:t>读完这本书，真是可以用感慨万千来形容。读书的过程，好像也是带着我们回顾自己人生的过程。我感觉到了这四十年来，国家领导人们想要让老百姓过上好日子决心，也感到了他们每做一个决定所面临的痛苦和无奈，他们也是在像小马过河一般，要试一试，才知道结果如何。我感恩自己生活在这样一个时代，纵然他有千般不好，依然给我了我们普通老百姓实现梦想的机会，能不能实现，就看我们自己的努力程度和机遇了。</w:t>
      </w:r>
    </w:p>
    <w:p>
      <w:pPr>
        <w:ind w:firstLine="420"/>
        <w:rPr>
          <w:rFonts w:hint="eastAsia"/>
          <w:lang w:val="en-US" w:eastAsia="zh-CN"/>
        </w:rPr>
      </w:pPr>
      <w:r>
        <w:rPr>
          <w:rFonts w:hint="eastAsia"/>
          <w:lang w:val="en-US" w:eastAsia="zh-CN"/>
        </w:rPr>
        <w:t>当读到科利华和《学习的革命》那一段时，我回想当年还是一个学生，也曾经买过这些商品，如今看来，一个小老百姓，不学习，不分析，看问题永远看到的事表面文章，只有充分武装自己，才能让自己不被资本利用（《学习的革命》看完没觉得有什么用）。</w:t>
      </w:r>
    </w:p>
    <w:p>
      <w:pPr>
        <w:ind w:firstLine="420"/>
        <w:rPr>
          <w:rFonts w:hint="eastAsia"/>
          <w:lang w:val="en-US" w:eastAsia="zh-CN"/>
        </w:rPr>
      </w:pPr>
      <w:r>
        <w:rPr>
          <w:rFonts w:hint="eastAsia"/>
          <w:lang w:val="en-US" w:eastAsia="zh-CN"/>
        </w:rPr>
        <w:t>这四十年来，所有的企业家，都应该被人牢记，他们走过的路，应该是一本教科书，警示着人们，即使是普通老百姓，也应当学习。</w:t>
      </w:r>
    </w:p>
    <w:p>
      <w:pPr>
        <w:ind w:firstLine="420"/>
        <w:rPr>
          <w:rFonts w:hint="eastAsia"/>
          <w:lang w:val="en-US" w:eastAsia="zh-CN"/>
        </w:rPr>
      </w:pPr>
      <w:r>
        <w:rPr>
          <w:rFonts w:hint="eastAsia"/>
          <w:lang w:val="en-US" w:eastAsia="zh-CN"/>
        </w:rPr>
        <w:t>中国企业的发展之路，绝对可以说是具有中国特色的，这与中国的国情，有着密切联系，所以，中国企业的发展，不应当用教科书般的模式去套用，这中间有我们自己历史文化的逻辑，也有我们的精神驱使。我更想说的是，像王石、张瑞敏等能走过这几十年，并且企业越做越好的企业家，不仅是有优秀的企业管理能力和企业发展的远见，更是具有政治智慧的高人，他们不仅是为企业掌舵护航，还为企业遮风挡雨，才有了这几十年的稳定发展，确实令人敬佩！</w:t>
      </w:r>
    </w:p>
    <w:p>
      <w:pPr>
        <w:ind w:firstLine="420"/>
        <w:rPr>
          <w:rFonts w:hint="eastAsia"/>
          <w:lang w:val="en-US" w:eastAsia="zh-CN"/>
        </w:rPr>
      </w:pPr>
      <w:r>
        <w:rPr>
          <w:rFonts w:hint="eastAsia"/>
          <w:lang w:val="en-US" w:eastAsia="zh-CN"/>
        </w:rPr>
        <w:t>企业家是一个企业的灵魂，企业能走多远，企业家的因素能占百分之九十以上，像乔布斯那样，一个伟大的企业家离开企业以后，企业要如何继续生存下去，值得我们所有企业家深思。目前改革开放这些成功企业，第一代企业家退休，第二代企业家能继续发扬光大的，还很少，企业家的更迭，会成为一个企业的阵痛，选好接班人，是考验这些企业家们最后的智慧了。</w:t>
      </w:r>
    </w:p>
    <w:p>
      <w:pPr>
        <w:ind w:firstLine="420"/>
        <w:rPr>
          <w:rFonts w:hint="eastAsia"/>
          <w:lang w:val="en-US" w:eastAsia="zh-CN"/>
        </w:rPr>
      </w:pPr>
      <w:r>
        <w:rPr>
          <w:rFonts w:hint="eastAsia"/>
          <w:lang w:val="en-US" w:eastAsia="zh-CN"/>
        </w:rPr>
        <w:t>读完全书，让我感到最为震撼的，是华为的任正非，他能在二十多年前，就看出技术对于中国企业发展的重要性，并且二三十年以来，一直坚持技术研究投入，这份远见和魄力，值得人膜拜。今天的华为，处于风口浪尖，企业做大做强以后的路，会比以前更难走，真心希望华为能够继续像个巨人一样前进。</w:t>
      </w:r>
    </w:p>
    <w:p>
      <w:pPr>
        <w:ind w:firstLine="420"/>
        <w:rPr>
          <w:rFonts w:hint="eastAsia"/>
          <w:lang w:val="en-US" w:eastAsia="zh-CN"/>
        </w:rPr>
      </w:pPr>
      <w:r>
        <w:rPr>
          <w:rFonts w:hint="eastAsia"/>
          <w:lang w:val="en-US" w:eastAsia="zh-CN"/>
        </w:rPr>
        <w:t>另外还有很多感慨，例如长虹的某些做法，董小姐关于大树根在哪里的说法，都让人深思，就不一一写出来了。</w:t>
      </w:r>
    </w:p>
    <w:p>
      <w:pPr>
        <w:ind w:firstLine="420"/>
        <w:rPr>
          <w:rFonts w:hint="eastAsia"/>
          <w:lang w:val="en-US" w:eastAsia="zh-CN"/>
        </w:rPr>
      </w:pPr>
      <w:r>
        <w:rPr>
          <w:rFonts w:hint="eastAsia"/>
          <w:lang w:val="en-US" w:eastAsia="zh-CN"/>
        </w:rPr>
        <w:t>这是一套好书，不要说写一篇读书笔记，每一年的故事，都可以发人深省，感谢老师推荐了这么好的书，也让我养成了读书的习惯！</w:t>
      </w:r>
    </w:p>
    <w:p>
      <w:pPr>
        <w:ind w:firstLine="482" w:firstLineChars="200"/>
        <w:rPr>
          <w:rFonts w:hint="default" w:asciiTheme="minorEastAsia" w:hAnsiTheme="minorEastAsia" w:eastAsia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866"/>
    <w:rsid w:val="00016A3C"/>
    <w:rsid w:val="00041A62"/>
    <w:rsid w:val="0006418B"/>
    <w:rsid w:val="000D6CEF"/>
    <w:rsid w:val="000E3833"/>
    <w:rsid w:val="000F5D66"/>
    <w:rsid w:val="00150D36"/>
    <w:rsid w:val="001C1DA9"/>
    <w:rsid w:val="001E2A94"/>
    <w:rsid w:val="00214724"/>
    <w:rsid w:val="00227D71"/>
    <w:rsid w:val="002A008E"/>
    <w:rsid w:val="002F2CB5"/>
    <w:rsid w:val="00305ED2"/>
    <w:rsid w:val="003322C0"/>
    <w:rsid w:val="00353FB1"/>
    <w:rsid w:val="0037308F"/>
    <w:rsid w:val="0037369F"/>
    <w:rsid w:val="00391008"/>
    <w:rsid w:val="003A716D"/>
    <w:rsid w:val="004B1CAD"/>
    <w:rsid w:val="004D7A3C"/>
    <w:rsid w:val="0052557C"/>
    <w:rsid w:val="005267FC"/>
    <w:rsid w:val="00530936"/>
    <w:rsid w:val="006A509F"/>
    <w:rsid w:val="006A66F5"/>
    <w:rsid w:val="006E5AFE"/>
    <w:rsid w:val="00735F35"/>
    <w:rsid w:val="00763ABC"/>
    <w:rsid w:val="007C7763"/>
    <w:rsid w:val="00815AF0"/>
    <w:rsid w:val="008869B8"/>
    <w:rsid w:val="008938DB"/>
    <w:rsid w:val="00895FEF"/>
    <w:rsid w:val="009026FC"/>
    <w:rsid w:val="00946F23"/>
    <w:rsid w:val="009606C6"/>
    <w:rsid w:val="00993136"/>
    <w:rsid w:val="009C7080"/>
    <w:rsid w:val="009E12F2"/>
    <w:rsid w:val="00A16B61"/>
    <w:rsid w:val="00A810E6"/>
    <w:rsid w:val="00A9385A"/>
    <w:rsid w:val="00AD5107"/>
    <w:rsid w:val="00AF13AF"/>
    <w:rsid w:val="00B20E65"/>
    <w:rsid w:val="00B46BDE"/>
    <w:rsid w:val="00C31565"/>
    <w:rsid w:val="00C754CC"/>
    <w:rsid w:val="00C95122"/>
    <w:rsid w:val="00CC5FB1"/>
    <w:rsid w:val="00CF314F"/>
    <w:rsid w:val="00D03EAC"/>
    <w:rsid w:val="00D47B87"/>
    <w:rsid w:val="00DC19AA"/>
    <w:rsid w:val="00DE095E"/>
    <w:rsid w:val="00E44C75"/>
    <w:rsid w:val="00E83FA1"/>
    <w:rsid w:val="00EC0866"/>
    <w:rsid w:val="00EC0874"/>
    <w:rsid w:val="00F02BA8"/>
    <w:rsid w:val="00F34676"/>
    <w:rsid w:val="00F609EA"/>
    <w:rsid w:val="00F62B22"/>
    <w:rsid w:val="00F77C23"/>
    <w:rsid w:val="00F87EDE"/>
    <w:rsid w:val="00F903A1"/>
    <w:rsid w:val="00FD79BC"/>
    <w:rsid w:val="00FE5678"/>
    <w:rsid w:val="00FF4B10"/>
    <w:rsid w:val="07F41F96"/>
    <w:rsid w:val="0FB24DBC"/>
    <w:rsid w:val="1FE27359"/>
    <w:rsid w:val="2EE152CA"/>
    <w:rsid w:val="31FD2337"/>
    <w:rsid w:val="361F1EE4"/>
    <w:rsid w:val="382C1288"/>
    <w:rsid w:val="3A882AFB"/>
    <w:rsid w:val="41A51CA9"/>
    <w:rsid w:val="42240463"/>
    <w:rsid w:val="45667BB4"/>
    <w:rsid w:val="50CB54C6"/>
    <w:rsid w:val="540578ED"/>
    <w:rsid w:val="56995272"/>
    <w:rsid w:val="5A604088"/>
    <w:rsid w:val="62615ACB"/>
    <w:rsid w:val="6DC04F16"/>
    <w:rsid w:val="70BD6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semiHidden/>
    <w:unhideWhenUsed/>
    <w:qFormat/>
    <w:uiPriority w:val="99"/>
    <w:pPr>
      <w:tabs>
        <w:tab w:val="center" w:pos="4153"/>
        <w:tab w:val="right" w:pos="8306"/>
      </w:tabs>
      <w:snapToGrid w:val="0"/>
      <w:jc w:val="left"/>
    </w:pPr>
    <w:rPr>
      <w:sz w:val="18"/>
      <w:szCs w:val="18"/>
    </w:rPr>
  </w:style>
  <w:style w:type="paragraph" w:styleId="3">
    <w:name w:val="header"/>
    <w:basedOn w:val="1"/>
    <w:link w:val="6"/>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5737CF-80E6-47F6-998F-E4794018C38D}">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4</Pages>
  <Words>371</Words>
  <Characters>2120</Characters>
  <Lines>17</Lines>
  <Paragraphs>4</Paragraphs>
  <TotalTime>2</TotalTime>
  <ScaleCrop>false</ScaleCrop>
  <LinksUpToDate>false</LinksUpToDate>
  <CharactersWithSpaces>2487</CharactersWithSpaces>
  <Application>WPS Office_11.1.0.8515_F1E327BC-269C-435d-A152-05C5408002CA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2019-03-18T01:32:00Z</dcterms:created>
  <dc:creator>Sky123.Org</dc:creator>
  <cp:lastModifiedBy>张松</cp:lastModifiedBy>
  <dcterms:modified xsi:type="dcterms:W3CDTF">2019-03-19T06:47:47Z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2052-11.1.0.8515</vt:lpwstr>
  </property>
</Properties>
</file>