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ial" w:hAnsi="Arial" w:cs="Arial"/>
          <w:color w:val="222222"/>
          <w:szCs w:val="21"/>
          <w:shd w:val="clear" w:color="auto" w:fill="FFFFFF"/>
        </w:rPr>
      </w:pPr>
      <w:r>
        <w:rPr>
          <w:rFonts w:hint="eastAsia" w:ascii="Arial" w:hAnsi="Arial" w:cs="Arial"/>
          <w:color w:val="222222"/>
          <w:szCs w:val="21"/>
          <w:shd w:val="clear" w:color="auto" w:fill="FFFFFF"/>
        </w:rPr>
        <w:t>激荡四十年读书分享会</w:t>
      </w:r>
    </w:p>
    <w:p>
      <w:pPr>
        <w:rPr>
          <w:rFonts w:ascii="Arial" w:hAnsi="Arial" w:cs="Arial"/>
          <w:color w:val="222222"/>
          <w:szCs w:val="21"/>
          <w:shd w:val="clear" w:color="auto" w:fill="FFFFFF"/>
        </w:rPr>
      </w:pPr>
    </w:p>
    <w:p>
      <w:pPr>
        <w:rPr>
          <w:rFonts w:ascii="Arial" w:hAnsi="Arial" w:cs="Arial"/>
          <w:color w:val="222222"/>
          <w:szCs w:val="21"/>
          <w:shd w:val="clear" w:color="auto" w:fill="FFFFFF"/>
        </w:rPr>
      </w:pPr>
      <w:r>
        <w:rPr>
          <w:rFonts w:ascii="Arial" w:hAnsi="Arial" w:cs="Arial"/>
          <w:color w:val="222222"/>
          <w:szCs w:val="21"/>
          <w:shd w:val="clear" w:color="auto" w:fill="FFFFFF"/>
        </w:rPr>
        <w:tab/>
      </w:r>
      <w:r>
        <w:rPr>
          <w:rFonts w:ascii="Arial" w:hAnsi="Arial" w:cs="Arial"/>
          <w:color w:val="222222"/>
          <w:szCs w:val="21"/>
          <w:shd w:val="clear" w:color="auto" w:fill="FFFFFF"/>
        </w:rPr>
        <w:t>阅读这段40年的企业史，让我开始从宏观的角度，整体地思索中国企业成长的历程。在这样的一个抽丝剥茧的过程中，让我更加直观地看到了过去40年的辉煌。这对于沉默了百年的中华民族来说，它承载了太多人的光荣与梦想。</w:t>
      </w:r>
    </w:p>
    <w:p>
      <w:pPr>
        <w:rPr>
          <w:rFonts w:ascii="Arial" w:hAnsi="Arial" w:cs="Arial"/>
          <w:color w:val="222222"/>
          <w:szCs w:val="21"/>
          <w:shd w:val="clear" w:color="auto" w:fill="FFFFFF"/>
        </w:rPr>
      </w:pPr>
    </w:p>
    <w:p>
      <w:pPr>
        <w:rPr>
          <w:rFonts w:hint="eastAsia" w:eastAsiaTheme="minorEastAsia"/>
          <w:lang w:val="en-US" w:eastAsia="zh-CN"/>
        </w:rPr>
      </w:pPr>
      <w:r>
        <w:tab/>
      </w:r>
      <w:r>
        <w:rPr>
          <w:rFonts w:hint="eastAsia"/>
        </w:rPr>
        <w:t>1</w:t>
      </w:r>
      <w:r>
        <w:t>952</w:t>
      </w:r>
      <w:r>
        <w:rPr>
          <w:rFonts w:hint="eastAsia"/>
        </w:rPr>
        <w:t>-</w:t>
      </w:r>
      <w:r>
        <w:t>1978</w:t>
      </w:r>
      <w:r>
        <w:rPr>
          <w:rFonts w:hint="eastAsia"/>
        </w:rPr>
        <w:t>年，</w:t>
      </w:r>
      <w:r>
        <w:t>是十分纯粹的计划经济成长模型</w:t>
      </w:r>
      <w:r>
        <w:rPr>
          <w:rFonts w:hint="eastAsia"/>
          <w:lang w:eastAsia="zh-CN"/>
        </w:rPr>
        <w:t>。</w:t>
      </w:r>
    </w:p>
    <w:p>
      <w:r>
        <w:tab/>
      </w:r>
      <w:r>
        <w:t>所有的私人企业收归国有。所有的物资生产和分配全由国家来调控，当时的年度计划会议要开几个月</w:t>
      </w:r>
      <w:r>
        <w:rPr>
          <w:rFonts w:hint="eastAsia"/>
        </w:rPr>
        <w:t>，</w:t>
      </w:r>
      <w:r>
        <w:t>这是一整套非常严密的计划生态链，它在一个高度集中、全面封闭的体系内运行，全国的企业就像一个个车间，国务院总理相当于厂长，计划委员会则是一个调度室，计划点菜，财政拨款，银行数钱，看上去是那么的井井有条</w:t>
      </w:r>
      <w:r>
        <w:rPr>
          <w:rFonts w:hint="eastAsia"/>
          <w:lang w:val="en-US" w:eastAsia="zh-CN"/>
        </w:rPr>
        <w:t>(这也是目前朝鲜的现状，如果想去体验一下五六十年代的中国，北朝鲜是一个不得不去的国家)</w:t>
      </w:r>
      <w:r>
        <w:t>。</w:t>
      </w:r>
    </w:p>
    <w:p/>
    <w:p>
      <w:r>
        <w:tab/>
      </w:r>
      <w:r>
        <w:rPr>
          <w:rFonts w:hint="eastAsia"/>
        </w:rPr>
        <w:t>但是也存在下列问题使中国经济止步不前：</w:t>
      </w:r>
    </w:p>
    <w:p/>
    <w:p>
      <w:pPr>
        <w:rPr>
          <w:rFonts w:hint="eastAsia"/>
        </w:rPr>
      </w:pPr>
      <w:r>
        <w:tab/>
      </w:r>
      <w:r>
        <w:rPr>
          <w:rFonts w:hint="eastAsia"/>
        </w:rPr>
        <w:t>效率底下：</w:t>
      </w:r>
      <w:r>
        <w:t>这种计划经济对效率的排斥和漠视却已经是一件不需要来论证的事情了</w:t>
      </w:r>
      <w:r>
        <w:rPr>
          <w:rFonts w:hint="eastAsia"/>
        </w:rPr>
        <w:t>。</w:t>
      </w:r>
    </w:p>
    <w:p>
      <w:pPr>
        <w:rPr>
          <w:rFonts w:hint="eastAsia"/>
        </w:rPr>
      </w:pPr>
      <w:bookmarkStart w:id="0" w:name="_GoBack"/>
      <w:bookmarkEnd w:id="0"/>
    </w:p>
    <w:p>
      <w:r>
        <w:tab/>
      </w:r>
      <w:r>
        <w:rPr>
          <w:rFonts w:hint="eastAsia"/>
        </w:rPr>
        <w:t>产业布局不合理：</w:t>
      </w:r>
      <w:r>
        <w:t>整个国家的产业布局以重工业为绝对优先。军工产业被放到了最首要的地位上</w:t>
      </w:r>
      <w:r>
        <w:rPr>
          <w:rFonts w:hint="eastAsia"/>
        </w:rPr>
        <w:t>。</w:t>
      </w:r>
      <w:r>
        <w:t>这直接造成了轻工业及国民生活必需品生产的严重短缺。人们购买粮食、日用品等都需要凭限制性的票据供应。</w:t>
      </w:r>
    </w:p>
    <w:p/>
    <w:p>
      <w:r>
        <w:tab/>
      </w:r>
      <w:r>
        <w:rPr>
          <w:rFonts w:hint="eastAsia"/>
        </w:rPr>
        <w:t>企业布局不合理：</w:t>
      </w:r>
      <w:r>
        <w:t>全国企业的布局也很不合理。为了免于在战争中处于被动地位，由于重要的工业企业都被设置在交通成本高昂的山区，并不计经济合理性而分散在广泛的地区，从而丧失了规模优势，使得经济效率非常低下。</w:t>
      </w:r>
    </w:p>
    <w:p/>
    <w:p>
      <w:r>
        <w:tab/>
      </w:r>
      <w:r>
        <w:t>金融体系</w:t>
      </w:r>
      <w:r>
        <w:rPr>
          <w:rFonts w:hint="eastAsia"/>
        </w:rPr>
        <w:t>以储蓄为主：</w:t>
      </w:r>
      <w:r>
        <w:t>1978年前的中国，只有一家银行，没有保险公司及其他任何金融性企业，国营企业存款和财政存款之和为1089.9亿元，占银行存款总额的83.8%。国家是储蓄主体，也是投资主体，因而不需要金融中介。国有固定资产投资主要来自财政拨款，银行贷款主要作为流动资金。</w:t>
      </w:r>
    </w:p>
    <w:p/>
    <w:p>
      <w:r>
        <w:tab/>
      </w:r>
      <w:r>
        <w:rPr>
          <w:rFonts w:hint="eastAsia"/>
        </w:rPr>
        <w:t>当时外国媒体对当时的中国是这样描述的：</w:t>
      </w:r>
    </w:p>
    <w:p/>
    <w:p>
      <w:r>
        <w:tab/>
      </w:r>
      <w:r>
        <w:rPr>
          <w:rFonts w:hint="eastAsia"/>
        </w:rPr>
        <w:t>中国人民普遍工作干劲不足，工人的身份可以世袭，把工作当成权利，而非机会，对表现好的员工，有奖金鼓励，但是还是引发不了积极性。中国飞机甚至时刻表都是不可信的，</w:t>
      </w:r>
      <w:r>
        <w:t>中国人建房</w:t>
      </w:r>
      <w:r>
        <w:rPr>
          <w:rFonts w:hint="eastAsia"/>
        </w:rPr>
        <w:t>是</w:t>
      </w:r>
      <w:r>
        <w:t>用黏土和稻草做砖</w:t>
      </w:r>
      <w:r>
        <w:rPr>
          <w:rFonts w:hint="eastAsia"/>
        </w:rPr>
        <w:t>或者用</w:t>
      </w:r>
      <w:r>
        <w:t>一部分预制混凝土板来</w:t>
      </w:r>
      <w:r>
        <w:rPr>
          <w:rFonts w:hint="eastAsia"/>
        </w:rPr>
        <w:t>，但是就连这样的房子，都可以住上四代人，没有任何</w:t>
      </w:r>
      <w:r>
        <w:t>控制污染的措施</w:t>
      </w:r>
      <w:r>
        <w:rPr>
          <w:rFonts w:hint="eastAsia"/>
        </w:rPr>
        <w:t>。在上海的集成电路工厂里工作环境肮脏，多半产品不合格，基础人才缺乏，导致工厂工人平均年龄5</w:t>
      </w:r>
      <w:r>
        <w:t>6</w:t>
      </w:r>
      <w:r>
        <w:rPr>
          <w:rFonts w:hint="eastAsia"/>
        </w:rPr>
        <w:t>岁。</w:t>
      </w:r>
    </w:p>
    <w:p/>
    <w:p>
      <w:r>
        <w:tab/>
      </w:r>
      <w:r>
        <w:rPr>
          <w:rFonts w:hint="eastAsia"/>
        </w:rPr>
        <w:t>在这样的大环境下，</w:t>
      </w:r>
      <w:r>
        <w:t>邓小平则试图利用自己的影响力推进中国的命运变革</w:t>
      </w:r>
      <w:r>
        <w:rPr>
          <w:rFonts w:hint="eastAsia"/>
        </w:rPr>
        <w:t>。</w:t>
      </w:r>
    </w:p>
    <w:p/>
    <w:p>
      <w:pPr>
        <w:rPr>
          <w:rFonts w:ascii="Arial" w:hAnsi="Arial" w:cs="Arial"/>
          <w:color w:val="222222"/>
          <w:szCs w:val="21"/>
          <w:shd w:val="clear" w:color="auto" w:fill="FFFFFF"/>
        </w:rPr>
      </w:pPr>
      <w:r>
        <w:rPr>
          <w:rFonts w:ascii="Arial" w:hAnsi="Arial" w:cs="Arial"/>
          <w:color w:val="222222"/>
          <w:szCs w:val="21"/>
          <w:shd w:val="clear" w:color="auto" w:fill="FFFFFF"/>
        </w:rPr>
        <w:tab/>
      </w:r>
      <w:r>
        <w:rPr>
          <w:rFonts w:ascii="Arial" w:hAnsi="Arial" w:cs="Arial"/>
          <w:color w:val="222222"/>
          <w:szCs w:val="21"/>
          <w:shd w:val="clear" w:color="auto" w:fill="FFFFFF"/>
        </w:rPr>
        <w:t>1978年以后中国企业的发展说白了就是国营、民营、外资企业三股势力的斗争史，至今依然。相比国营企业出身正统以及外资企业实力强大，民营企业家们除了敏锐的嗅觉和顽强的斗志之外真的拿不出什么与对手抗衡。然而正是这样一个“出身草莽，不无野蛮，性情漂移，坚忍而勇于博取”的群体，令人难以置信地让自我的企业在体制外壮大，在资源、市场、人才、政策、资金甚至地理区位都毫无优势的前提下实现了高速成长。市场主体的力量变换与博弈，是文中最为精彩的演绎。</w:t>
      </w:r>
    </w:p>
    <w:p>
      <w:pPr>
        <w:rPr>
          <w:rFonts w:ascii="Arial" w:hAnsi="Arial" w:cs="Arial"/>
          <w:color w:val="222222"/>
          <w:szCs w:val="21"/>
          <w:shd w:val="clear" w:color="auto" w:fill="FFFFFF"/>
        </w:rPr>
      </w:pPr>
    </w:p>
    <w:p>
      <w:r>
        <w:rPr>
          <w:rFonts w:ascii="Arial" w:hAnsi="Arial" w:cs="Arial"/>
          <w:color w:val="222222"/>
          <w:szCs w:val="21"/>
          <w:shd w:val="clear" w:color="auto" w:fill="FFFFFF"/>
        </w:rPr>
        <w:tab/>
      </w:r>
      <w:r>
        <w:rPr>
          <w:rFonts w:ascii="Arial" w:hAnsi="Arial" w:cs="Arial"/>
          <w:color w:val="222222"/>
          <w:szCs w:val="21"/>
          <w:shd w:val="clear" w:color="auto" w:fill="FFFFFF"/>
        </w:rPr>
        <w:t>这其中自然有机遇问题，也回避不了原始积累的灰色性，但毋庸置疑的是民营企业家在开创事业的过程中所展现出的一往无前的气质，对</w:t>
      </w:r>
      <w:r>
        <w:rPr>
          <w:rFonts w:hint="eastAsia" w:ascii="Arial" w:hAnsi="Arial" w:cs="Arial"/>
          <w:color w:val="222222"/>
          <w:szCs w:val="21"/>
          <w:shd w:val="clear" w:color="auto" w:fill="FFFFFF"/>
        </w:rPr>
        <w:t>我们</w:t>
      </w:r>
      <w:r>
        <w:rPr>
          <w:rFonts w:ascii="Arial" w:hAnsi="Arial" w:cs="Arial"/>
          <w:color w:val="222222"/>
          <w:szCs w:val="21"/>
          <w:shd w:val="clear" w:color="auto" w:fill="FFFFFF"/>
        </w:rPr>
        <w:t>的成长更具借鉴好处。大家还记得史玉柱吧，或是黄金搭档、脑白金。可如今读了书中关于他的故事，看到一个“巨人”闪耀登场、迅速覆灭、然后顽强重生的过程，看到一个民营企业家绝不言败的传奇人生，心里竟生出几分敬佩。失败、挫折是人生无可逃避的课题，对于成功、顺利的向往甚至会加大解题的难度，那么，在前途未知独自前行的人生路上，又有几个人能交出史玉柱那样的答卷呢?</w:t>
      </w:r>
    </w:p>
    <w:p/>
    <w:p>
      <w:pPr>
        <w:rPr>
          <w:rFonts w:ascii="Arial" w:hAnsi="Arial" w:cs="Arial"/>
          <w:color w:val="222222"/>
          <w:szCs w:val="21"/>
          <w:shd w:val="clear" w:color="auto" w:fill="FFFFFF"/>
        </w:rPr>
      </w:pPr>
      <w:r>
        <w:rPr>
          <w:rFonts w:ascii="Arial" w:hAnsi="Arial" w:cs="Arial"/>
          <w:color w:val="222222"/>
          <w:szCs w:val="21"/>
          <w:shd w:val="clear" w:color="auto" w:fill="FFFFFF"/>
        </w:rPr>
        <w:tab/>
      </w:r>
      <w:r>
        <w:rPr>
          <w:rFonts w:ascii="Arial" w:hAnsi="Arial" w:cs="Arial"/>
          <w:color w:val="222222"/>
          <w:szCs w:val="21"/>
          <w:shd w:val="clear" w:color="auto" w:fill="FFFFFF"/>
        </w:rPr>
        <w:t>书中记录着改革开放</w:t>
      </w:r>
      <w:r>
        <w:rPr>
          <w:rFonts w:hint="eastAsia" w:ascii="Arial" w:hAnsi="Arial" w:cs="Arial"/>
          <w:color w:val="222222"/>
          <w:szCs w:val="21"/>
          <w:shd w:val="clear" w:color="auto" w:fill="FFFFFF"/>
        </w:rPr>
        <w:t>以</w:t>
      </w:r>
      <w:r>
        <w:rPr>
          <w:rFonts w:ascii="Arial" w:hAnsi="Arial" w:cs="Arial"/>
          <w:color w:val="222222"/>
          <w:szCs w:val="21"/>
          <w:shd w:val="clear" w:color="auto" w:fill="FFFFFF"/>
        </w:rPr>
        <w:t>来，数百位企业家的成长经历，无论今日他们或成为福布斯富豪，或成为阶下囚，或又成为人海中的一个普通人，记录着像王石、刘永好、任正非、柳传志、史玉柱等这一代人的发家史和奋斗史以及像丁磊、陈天桥、马云、江南春、求伯君这一代在中国IT界叱咤风云的精英人物，描绘出年广九、孙大午、褚时健、牟其中、唐万新、禹作敏、张国这些商业能人的命运沉浮，透过一个个企业家的成功或者失败，勾绘出一幅中国经济的改革发展进程。</w:t>
      </w:r>
    </w:p>
    <w:p>
      <w:pPr>
        <w:rPr>
          <w:rFonts w:ascii="Arial" w:hAnsi="Arial" w:cs="Arial"/>
          <w:color w:val="222222"/>
          <w:szCs w:val="21"/>
          <w:shd w:val="clear" w:color="auto" w:fill="FFFFFF"/>
        </w:rPr>
      </w:pPr>
    </w:p>
    <w:p>
      <w:r>
        <w:tab/>
      </w:r>
      <w:r>
        <w:t>1978年，中国经济总量在全球占到了1.8%，是一个看上去非常庞大的但同时极其贫穷，或者说微不足道的落后国家，今天我们是全球第二大经济体，经济总量已经占到了全球的14.8%。</w:t>
      </w:r>
    </w:p>
    <w:p/>
    <w:p>
      <w:r>
        <w:tab/>
      </w:r>
      <w:r>
        <w:t>人均GDP：40年前，我们的人均GDP只有384美元，在全球200多个国家中排在倒数第七位。今年结束，我们的人均GDP</w:t>
      </w:r>
      <w:r>
        <w:rPr>
          <w:rFonts w:hint="eastAsia"/>
        </w:rPr>
        <w:t>即将突破 1.06万美元。</w:t>
      </w:r>
    </w:p>
    <w:p/>
    <w:p>
      <w:r>
        <w:tab/>
      </w:r>
      <w:r>
        <w:t>也就是说，我们是一个如假包换的中等收入国家了。恩格尔系数——我们每个月赚的钱里拿出多少用于食品：40年前，我们每赚100元会有60元拿来买大米、酱油、鸡等等。今天，大概全中国老百姓每个月赚的钱里40%</w:t>
      </w:r>
      <w:r>
        <w:rPr>
          <w:rFonts w:hint="eastAsia"/>
        </w:rPr>
        <w:t>用于食品，</w:t>
      </w:r>
      <w:r>
        <w:t>60%用于提高我们的生活质量，用于更多符合我们美好生活概念的商品。</w:t>
      </w:r>
    </w:p>
    <w:p/>
    <w:p>
      <w:r>
        <w:rPr>
          <w:rFonts w:ascii="Arial" w:hAnsi="Arial" w:cs="Arial"/>
          <w:color w:val="2F2F2F"/>
          <w:shd w:val="clear" w:color="auto" w:fill="FFFFFF"/>
        </w:rPr>
        <w:tab/>
      </w:r>
      <w:r>
        <w:rPr>
          <w:rFonts w:hint="eastAsia" w:ascii="Arial" w:hAnsi="Arial" w:cs="Arial"/>
          <w:color w:val="2F2F2F"/>
          <w:shd w:val="clear" w:color="auto" w:fill="FFFFFF"/>
        </w:rPr>
        <w:t>这两本书，是从</w:t>
      </w:r>
      <w:r>
        <w:rPr>
          <w:rFonts w:ascii="Arial" w:hAnsi="Arial" w:cs="Arial"/>
          <w:color w:val="2F2F2F"/>
          <w:shd w:val="clear" w:color="auto" w:fill="FFFFFF"/>
        </w:rPr>
        <w:t>你个人不太熟悉的角度</w:t>
      </w:r>
      <w:r>
        <w:rPr>
          <w:rFonts w:hint="eastAsia" w:ascii="Arial" w:hAnsi="Arial" w:cs="Arial"/>
          <w:color w:val="2F2F2F"/>
          <w:shd w:val="clear" w:color="auto" w:fill="FFFFFF"/>
        </w:rPr>
        <w:t>，来</w:t>
      </w:r>
      <w:r>
        <w:rPr>
          <w:rFonts w:ascii="Arial" w:hAnsi="Arial" w:cs="Arial"/>
          <w:color w:val="2F2F2F"/>
          <w:shd w:val="clear" w:color="auto" w:fill="FFFFFF"/>
        </w:rPr>
        <w:t>看国家的过往</w:t>
      </w:r>
      <w:r>
        <w:rPr>
          <w:rFonts w:hint="eastAsia" w:ascii="Arial" w:hAnsi="Arial" w:cs="Arial"/>
          <w:color w:val="2F2F2F"/>
          <w:shd w:val="clear" w:color="auto" w:fill="FFFFFF"/>
        </w:rPr>
        <w:t>，</w:t>
      </w:r>
      <w:r>
        <w:rPr>
          <w:rFonts w:ascii="Arial" w:hAnsi="Arial" w:cs="Arial"/>
          <w:color w:val="2F2F2F"/>
          <w:shd w:val="clear" w:color="auto" w:fill="FFFFFF"/>
        </w:rPr>
        <w:t>看你亲身经历过的社会生活的过往</w:t>
      </w:r>
      <w:r>
        <w:rPr>
          <w:rFonts w:hint="eastAsia" w:ascii="Arial" w:hAnsi="Arial" w:cs="Arial"/>
          <w:color w:val="2F2F2F"/>
          <w:shd w:val="clear" w:color="auto" w:fill="FFFFFF"/>
        </w:rPr>
        <w:t>，</w:t>
      </w:r>
      <w:r>
        <w:rPr>
          <w:rFonts w:ascii="Arial" w:hAnsi="Arial" w:cs="Arial"/>
          <w:color w:val="2F2F2F"/>
          <w:shd w:val="clear" w:color="auto" w:fill="FFFFFF"/>
        </w:rPr>
        <w:t>纠正以往个人视觉局限的偏见。</w:t>
      </w:r>
      <w:r>
        <w:rPr>
          <w:rFonts w:hint="eastAsia" w:ascii="Arial" w:hAnsi="Arial" w:cs="Arial"/>
          <w:color w:val="2F2F2F"/>
          <w:shd w:val="clear" w:color="auto" w:fill="FFFFFF"/>
        </w:rPr>
        <w:t>最后以书中的一句话作为结尾，当这个时代到来的时候，锐不可当。万物肆意生长，尘埃与曙光升腾，江河汇聚成川，无名山丘崛起为峰，天地一时无比开阔。</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14887642" o:spid="_x0000_s2051" o:spt="136" type="#_x0000_t136" style="position:absolute;left:0pt;height:97.55pt;width:487.9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f" xscale="f" string="荔枝汇专属" style="font-family:等线;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14887641" o:spid="_x0000_s2050" o:spt="136" type="#_x0000_t136" style="position:absolute;left:0pt;height:97.55pt;width:487.9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f" xscale="f" string="荔枝汇专属" style="font-family:等线;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PowerPlusWaterMarkObject114887640" o:spid="_x0000_s2049" o:spt="136" type="#_x0000_t136" style="position:absolute;left:0pt;height:97.55pt;width:487.9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荔枝汇专属" style="font-family:等线;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7C"/>
    <w:rsid w:val="001565B4"/>
    <w:rsid w:val="002D6B04"/>
    <w:rsid w:val="002E5246"/>
    <w:rsid w:val="00422EAD"/>
    <w:rsid w:val="0060780C"/>
    <w:rsid w:val="006A0DE5"/>
    <w:rsid w:val="00895131"/>
    <w:rsid w:val="009110BD"/>
    <w:rsid w:val="00B10180"/>
    <w:rsid w:val="00BE5E7C"/>
    <w:rsid w:val="00C36BAA"/>
    <w:rsid w:val="00C67DD8"/>
    <w:rsid w:val="00E433BA"/>
    <w:rsid w:val="00E73FA8"/>
    <w:rsid w:val="30D50924"/>
    <w:rsid w:val="672C358C"/>
    <w:rsid w:val="6B7E6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807D93-DAA5-4174-8C6E-065FCBB85DD2}">
  <ds:schemaRefs/>
</ds:datastoreItem>
</file>

<file path=docProps/app.xml><?xml version="1.0" encoding="utf-8"?>
<Properties xmlns="http://schemas.openxmlformats.org/officeDocument/2006/extended-properties" xmlns:vt="http://schemas.openxmlformats.org/officeDocument/2006/docPropsVTypes">
  <Template>Normal.dotm</Template>
  <Pages>2</Pages>
  <Words>304</Words>
  <Characters>1737</Characters>
  <Lines>14</Lines>
  <Paragraphs>4</Paragraphs>
  <TotalTime>68</TotalTime>
  <ScaleCrop>false</ScaleCrop>
  <LinksUpToDate>false</LinksUpToDate>
  <CharactersWithSpaces>2037</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2019-03-15T07:49:00Z</dcterms:created>
  <dc:creator>leauna liu</dc:creator>
  <cp:lastModifiedBy>张松</cp:lastModifiedBy>
  <dcterms:modified xsi:type="dcterms:W3CDTF">2019-03-17T12:37:55Z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