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44"/>
          <w:szCs w:val="44"/>
        </w:rPr>
        <w:t xml:space="preserve">GOLDEN FARM</w:t>
      </w:r>
    </w:p>
    <w:p>
      <w:pPr>
        <w:spacing w:after="40"/>
      </w:pPr>
      <w:r>
        <w:rPr>
          <w:rFonts w:ascii="Calibri" w:cs="Calibri" w:eastAsia="Calibri" w:hAnsi="Calibri"/>
          <w:color w:val="595959"/>
          <w:sz w:val="28"/>
          <w:szCs w:val="28"/>
        </w:rPr>
        <w:t xml:space="preserve">La pesca v4 · el agua se lee, no se pelea</w:t>
      </w:r>
    </w:p>
    <w:p>
      <w:pPr>
        <w:pBdr>
          <w:bottom w:val="single" w:color="8A6D1F" w:sz="8"/>
        </w:pBdr>
        <w:spacing w:after="260"/>
      </w:pPr>
      <w:r>
        <w:rPr>
          <w:rFonts w:ascii="Calibri" w:cs="Calibri" w:eastAsia="Calibri" w:hAnsi="Calibri"/>
          <w:i/>
          <w:iCs/>
          <w:color w:val="595959"/>
          <w:sz w:val="19"/>
          <w:szCs w:val="19"/>
        </w:rPr>
        <w:t xml:space="preserve">Documento de diseño · 27 de agosto de 2026 · reemplaza la Pesca v2 y la v3</w:t>
      </w:r>
    </w:p>
    <w:p>
      <w:pPr>
        <w:spacing w:after="120" w:before="0" w:line="276"/>
      </w:pPr>
      <w:r>
        <w:rPr>
          <w:rFonts w:ascii="Calibri" w:cs="Calibri" w:eastAsia="Calibri" w:hAnsi="Calibri"/>
          <w:color w:val="222222"/>
          <w:sz w:val="22"/>
          <w:szCs w:val="22"/>
        </w:rPr>
        <w:t xml:space="preserve">Este documento tira a la basura el sistema de pesca anterior y propone otro. No es un parche de la v2: es un modelo distinto, con otro tipo de dificultad, otro candado económico y otro motivo para volver.</w:t>
      </w:r>
    </w:p>
    <w:p>
      <w:pPr>
        <w:spacing w:after="120" w:before="0" w:line="276"/>
      </w:pPr>
      <w:r>
        <w:rPr>
          <w:rFonts w:ascii="Calibri" w:cs="Calibri" w:eastAsia="Calibri" w:hAnsi="Calibri"/>
          <w:i/>
          <w:iCs/>
          <w:color w:val="595959"/>
          <w:sz w:val="21"/>
          <w:szCs w:val="21"/>
        </w:rPr>
        <w:t xml:space="preserve">Todas las cifras salen de una hoja de cálculo anclada al ancla del juego —20 de plata por hora— y están verificadas por script. Ninguna está puesta a ojo.</w:t>
      </w:r>
    </w:p>
    <w:p>
      <w:pPr>
        <w:pStyle w:val="Heading1"/>
        <w:spacing w:after="160" w:before="360"/>
      </w:pPr>
      <w:r>
        <w:rPr>
          <w:rFonts w:ascii="Calibri" w:cs="Calibri" w:eastAsia="Calibri" w:hAnsi="Calibri"/>
          <w:b/>
          <w:bCs/>
          <w:color w:val="1F4E79"/>
          <w:sz w:val="30"/>
          <w:szCs w:val="30"/>
        </w:rPr>
        <w:t xml:space="preserve">1 · Qué le pasaba a la v2</w:t>
      </w:r>
    </w:p>
    <w:p>
      <w:pPr>
        <w:spacing w:after="120" w:before="0" w:line="276"/>
      </w:pPr>
      <w:r>
        <w:rPr>
          <w:rFonts w:ascii="Calibri" w:cs="Calibri" w:eastAsia="Calibri" w:hAnsi="Calibri"/>
          <w:color w:val="222222"/>
          <w:sz w:val="21"/>
          <w:szCs w:val="21"/>
        </w:rPr>
        <w:t xml:space="preserve">Vale la pena escribirlo, porque son las tres cosas que este diseño tiene prohibido repetir.</w:t>
      </w:r>
    </w:p>
    <w:p>
      <w:pPr>
        <w:pStyle w:val="ListParagraph"/>
        <w:numPr>
          <w:ilvl w:val="0"/>
          <w:numId w:val="1"/>
        </w:numPr>
        <w:spacing w:after="80" w:line="276"/>
      </w:pPr>
      <w:r>
        <w:rPr>
          <w:rFonts w:ascii="Calibri" w:cs="Calibri" w:eastAsia="Calibri" w:hAnsi="Calibri"/>
          <w:sz w:val="21"/>
          <w:szCs w:val="21"/>
        </w:rPr>
        <w:t xml:space="preserve">Pedía reflejos. Un segundo para clavar el anzuelo es una prueba de milisegundos. El pilar 1 del juego dice que el tiempo es el recurso y que nada se gana pulsando más rápido — la pesca era el único sitio donde eso no valía, y el jugador lo sentía como un cuerpo extraño.</w:t>
      </w:r>
    </w:p>
    <w:p>
      <w:pPr>
        <w:pStyle w:val="ListParagraph"/>
        <w:numPr>
          <w:ilvl w:val="0"/>
          <w:numId w:val="1"/>
        </w:numPr>
        <w:spacing w:after="80" w:line="276"/>
      </w:pPr>
      <w:r>
        <w:rPr>
          <w:rFonts w:ascii="Calibri" w:cs="Calibri" w:eastAsia="Calibri" w:hAnsi="Calibri"/>
          <w:sz w:val="21"/>
          <w:szCs w:val="21"/>
        </w:rPr>
        <w:t xml:space="preserve">El progreso se vaciaba. Con el pez fuera de la zona la barra drenaba, así que un mal tramo borraba lo bueno del tramo anterior. Perder terreno ya ganado es la forma más rápida de que alguien deje de intentarlo.</w:t>
      </w:r>
    </w:p>
    <w:p>
      <w:pPr>
        <w:pStyle w:val="ListParagraph"/>
        <w:numPr>
          <w:ilvl w:val="0"/>
          <w:numId w:val="1"/>
        </w:numPr>
        <w:spacing w:after="80" w:line="276"/>
      </w:pPr>
      <w:r>
        <w:rPr>
          <w:rFonts w:ascii="Calibri" w:cs="Calibri" w:eastAsia="Calibri" w:hAnsi="Calibri"/>
          <w:sz w:val="21"/>
          <w:szCs w:val="21"/>
        </w:rPr>
        <w:t xml:space="preserve">El reloj de 15 minutos mataba la sesión. Un lance, quince minutos de espera. No hay bucle adictivo posible con esa cadencia: el jugador tira una vez y se va.</w:t>
      </w:r>
    </w:p>
    <w:p>
      <w:pPr>
        <w:pBdr>
          <w:top w:val="single" w:color="8A6D1F" w:sz="6"/>
          <w:left w:val="single" w:color="8A6D1F" w:sz="18"/>
          <w:right w:val="single" w:color="8A6D1F" w:sz="6"/>
        </w:pBdr>
        <w:shd w:fill="FBF3DC" w:val="clear"/>
        <w:spacing w:after="0" w:before="200"/>
      </w:pPr>
      <w:r>
        <w:rPr>
          <w:rFonts w:ascii="Calibri" w:cs="Calibri" w:eastAsia="Calibri" w:hAnsi="Calibri"/>
          <w:b/>
          <w:bCs/>
          <w:color w:val="8A6D1F"/>
          <w:sz w:val="21"/>
          <w:szCs w:val="21"/>
        </w:rPr>
        <w:t xml:space="preserve">La decisión de fondo</w:t>
      </w:r>
    </w:p>
    <w:p>
      <w:pPr>
        <w:pBdr>
          <w:bottom w:val="single" w:color="8A6D1F" w:sz="6"/>
          <w:left w:val="single" w:color="8A6D1F" w:sz="18"/>
          <w:right w:val="single" w:color="8A6D1F" w:sz="6"/>
        </w:pBdr>
        <w:shd w:fill="FBF3DC" w:val="clear"/>
        <w:spacing w:after="200" w:before="0" w:line="276"/>
      </w:pPr>
      <w:r>
        <w:rPr>
          <w:rFonts w:ascii="Calibri" w:cs="Calibri" w:eastAsia="Calibri" w:hAnsi="Calibri"/>
          <w:color w:val="4A3D14"/>
          <w:sz w:val="21"/>
          <w:szCs w:val="21"/>
        </w:rPr>
        <w:t xml:space="preserve">La dificultad se muda de los dedos a la cabeza. Difícil pasa a significar « supe cuándo soltar », no « llegué a tiempo ». Media-alta, no alta-alta: se puede fallar, y cuando fallás sabés exactamente por qué.</w:t>
      </w:r>
    </w:p>
    <w:p>
      <w:pPr>
        <w:pStyle w:val="Heading1"/>
        <w:spacing w:after="160" w:before="360"/>
      </w:pPr>
      <w:r>
        <w:rPr>
          <w:rFonts w:ascii="Calibri" w:cs="Calibri" w:eastAsia="Calibri" w:hAnsi="Calibri"/>
          <w:b/>
          <w:bCs/>
          <w:color w:val="1F4E79"/>
          <w:sz w:val="30"/>
          <w:szCs w:val="30"/>
        </w:rPr>
        <w:t xml:space="preserve">2 · El cebo es el reloj</w:t>
      </w:r>
    </w:p>
    <w:p>
      <w:pPr>
        <w:spacing w:after="120" w:before="0" w:line="276"/>
      </w:pPr>
      <w:r>
        <w:rPr>
          <w:rFonts w:ascii="Calibri" w:cs="Calibri" w:eastAsia="Calibri" w:hAnsi="Calibri"/>
          <w:color w:val="222222"/>
          <w:sz w:val="21"/>
          <w:szCs w:val="21"/>
        </w:rPr>
        <w:t xml:space="preserve">La laguna deja de tener enfriamiento. Se puede tirar todas las veces seguidas que se quiera. Lo que se acaba es la carnada.</w:t>
      </w:r>
    </w:p>
    <w:p>
      <w:pPr>
        <w:spacing w:after="120" w:before="0" w:line="276"/>
      </w:pPr>
      <w:r>
        <w:rPr>
          <w:rFonts w:ascii="Calibri" w:cs="Calibri" w:eastAsia="Calibri" w:hAnsi="Calibri"/>
          <w:color w:val="222222"/>
          <w:sz w:val="21"/>
          <w:szCs w:val="21"/>
        </w:rPr>
        <w:t xml:space="preserve">Esto no rompe el ancla, la mueve de sitio. Antes el juego limitaba la pesca con un reloj de 15 minutos por lance; ahora la limita contando lombrices. Y la lombriz es la ÚNICA moneda de la laguna: gobierna las dos mitades del sistema.</w:t>
      </w:r>
    </w:p>
    <w:p>
      <w:pPr>
        <w:spacing w:after="120" w:before="0" w:line="276"/>
      </w:pPr>
      <w:r>
        <w:rPr>
          <w:rFonts w:ascii="Calibri" w:cs="Calibri" w:eastAsia="Calibri" w:hAnsi="Calibri"/>
          <w:b/>
          <w:bCs/>
          <w:color w:val="222222"/>
          <w:sz w:val="21"/>
          <w:szCs w:val="21"/>
        </w:rPr>
        <w:t xml:space="preserve">Un lance de caña = 1 lombriz.</w:t>
      </w:r>
    </w:p>
    <w:p>
      <w:pPr>
        <w:spacing w:after="120" w:before="0" w:line="276"/>
      </w:pPr>
      <w:r>
        <w:rPr>
          <w:rFonts w:ascii="Calibri" w:cs="Calibri" w:eastAsia="Calibri" w:hAnsi="Calibri"/>
          <w:b/>
          <w:bCs/>
          <w:color w:val="222222"/>
          <w:sz w:val="21"/>
          <w:szCs w:val="21"/>
        </w:rPr>
        <w:t xml:space="preserve">Armar una nasa = 4 lombrices.</w:t>
      </w:r>
    </w:p>
    <w:p>
      <w:pPr>
        <w:spacing w:after="120" w:before="0" w:line="276"/>
      </w:pPr>
      <w:r>
        <w:rPr>
          <w:rFonts w:ascii="Calibri" w:cs="Calibri" w:eastAsia="Calibri" w:hAnsi="Calibri"/>
          <w:color w:val="222222"/>
          <w:sz w:val="21"/>
          <w:szCs w:val="21"/>
        </w:rPr>
        <w:t xml:space="preserve">De ahí sale la decisión que ordena el día entero: ¿mis lombrices van a lances o a nasas? Activo contra pasivo, con la misma bolsa. Sin esa regla la nasa no tenía candado ninguno — cinco nasas cobradas tres veces al día son ~675 de plata diarias sin tocar el juego, seis veces lo que da la caña.</w:t>
      </w:r>
    </w:p>
    <w:p>
      <w:pPr>
        <w:pStyle w:val="Heading2"/>
        <w:spacing w:after="120" w:before="280"/>
      </w:pPr>
      <w:r>
        <w:rPr>
          <w:rFonts w:ascii="Calibri" w:cs="Calibri" w:eastAsia="Calibri" w:hAnsi="Calibri"/>
          <w:b/>
          <w:bCs/>
          <w:color w:val="1F4E79"/>
          <w:sz w:val="24"/>
          <w:szCs w:val="24"/>
        </w:rPr>
        <w:t xml:space="preserve">De dónde salen las lombrices</w:t>
      </w:r>
    </w:p>
    <w:p>
      <w:pPr>
        <w:pStyle w:val="ListParagraph"/>
        <w:numPr>
          <w:ilvl w:val="0"/>
          <w:numId w:val="1"/>
        </w:numPr>
        <w:spacing w:after="80" w:line="276"/>
      </w:pPr>
      <w:r>
        <w:rPr>
          <w:rFonts w:ascii="Calibri" w:cs="Calibri" w:eastAsia="Calibri" w:hAnsi="Calibri"/>
          <w:sz w:val="21"/>
          <w:szCs w:val="21"/>
        </w:rPr>
        <w:t xml:space="preserve">Montículos de tierra: 3 por día, más 1 por cada 4 expansiones. Sin herramienta y sin enfriamiento, 1-2 lombrices cada uno.</w:t>
      </w:r>
    </w:p>
    <w:p>
      <w:pPr>
        <w:pStyle w:val="ListParagraph"/>
        <w:numPr>
          <w:ilvl w:val="0"/>
          <w:numId w:val="1"/>
        </w:numPr>
        <w:spacing w:after="80" w:line="276"/>
      </w:pPr>
      <w:r>
        <w:rPr>
          <w:rFonts w:ascii="Calibri" w:cs="Calibri" w:eastAsia="Calibri" w:hAnsi="Calibri"/>
          <w:sz w:val="21"/>
          <w:szCs w:val="21"/>
        </w:rPr>
        <w:t xml:space="preserve">El Lombricario (edificio nuevo, se abre con Cultivo 5): las bocas son 1 + el nivel de Cultivo dividido por 5, hasta 4. Cada boca convierte 2 de cualquier cultivo en 3 lombrices con una cola de 8 horas, así que un jugador de tres visitas cobra dos tandas por boca y día.</w:t>
      </w:r>
    </w:p>
    <w:p>
      <w:pPr>
        <w:pBdr>
          <w:top w:val="single" w:color="8A6D1F" w:sz="6"/>
          <w:left w:val="single" w:color="8A6D1F" w:sz="18"/>
          <w:right w:val="single" w:color="8A6D1F" w:sz="6"/>
        </w:pBdr>
        <w:shd w:fill="FBF3DC" w:val="clear"/>
        <w:spacing w:after="0" w:before="200"/>
      </w:pPr>
      <w:r>
        <w:rPr>
          <w:rFonts w:ascii="Calibri" w:cs="Calibri" w:eastAsia="Calibri" w:hAnsi="Calibri"/>
          <w:b/>
          <w:bCs/>
          <w:color w:val="8A6D1F"/>
          <w:sz w:val="21"/>
          <w:szCs w:val="21"/>
        </w:rPr>
        <w:t xml:space="preserve">La única palanca del sistema</w:t>
      </w:r>
    </w:p>
    <w:p>
      <w:pPr>
        <w:pBdr>
          <w:bottom w:val="single" w:color="8A6D1F" w:sz="6"/>
          <w:left w:val="single" w:color="8A6D1F" w:sz="18"/>
          <w:right w:val="single" w:color="8A6D1F" w:sz="6"/>
        </w:pBdr>
        <w:shd w:fill="FBF3DC" w:val="clear"/>
        <w:spacing w:after="200" w:before="0" w:line="276"/>
      </w:pPr>
      <w:r>
        <w:rPr>
          <w:rFonts w:ascii="Calibri" w:cs="Calibri" w:eastAsia="Calibri" w:hAnsi="Calibri"/>
          <w:color w:val="4A3D14"/>
          <w:sz w:val="21"/>
          <w:szCs w:val="21"/>
        </w:rPr>
        <w:t xml:space="preserve">Lombrices por día = producción diaria de la granja ÷ 100. Con la lombriz valiendo ~10 de plata netos, esa división clava la laguna en el 10 % del ingreso a cualquier nivel de granja. Si algún día la pesca se dispara o se queda corta, se toca la carnada y NINGUNA otra tabla se mueve: ni los precios de los peces, ni las cañas, ni las nasas, ni La Lonja.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1900"/>
        <w:gridCol w:w="1800"/>
        <w:gridCol w:w="1800"/>
      </w:tblGrid>
      <w:tr>
        <w:trPr>
          <w:cantSplit/>
          <w:tblHeader/>
        </w:trPr>
        <w:tc>
          <w:tcPr>
            <w:tcW w:type="dxa" w:w="14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Granja</w:t>
            </w:r>
          </w:p>
        </w:tc>
        <w:tc>
          <w:tcPr>
            <w:tcW w:type="dxa" w:w="21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Producción/día</w:t>
            </w:r>
          </w:p>
        </w:tc>
        <w:tc>
          <w:tcPr>
            <w:tcW w:type="dxa" w:w="19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Lombrices/día</w:t>
            </w:r>
          </w:p>
        </w:tc>
        <w:tc>
          <w:tcPr>
            <w:tcW w:type="dxa" w:w="18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La laguna da</w:t>
            </w:r>
          </w:p>
        </w:tc>
        <w:tc>
          <w:tcPr>
            <w:tcW w:type="dxa" w:w="18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 del ingreso</w:t>
            </w:r>
          </w:p>
        </w:tc>
      </w:tr>
      <w:tr>
        <w:trPr>
          <w:cantSplit/>
        </w:trPr>
        <w:tc>
          <w:tcPr>
            <w:tcW w:type="dxa" w:w="14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5</w:t>
            </w:r>
          </w:p>
        </w:tc>
        <w:tc>
          <w:tcPr>
            <w:tcW w:type="dxa" w:w="21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450</w:t>
            </w:r>
          </w:p>
        </w:tc>
        <w:tc>
          <w:tcPr>
            <w:tcW w:type="dxa" w:w="19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4,5</w:t>
            </w:r>
          </w:p>
        </w:tc>
        <w:tc>
          <w:tcPr>
            <w:tcW w:type="dxa" w:w="18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46</w:t>
            </w:r>
          </w:p>
        </w:tc>
        <w:tc>
          <w:tcPr>
            <w:tcW w:type="dxa" w:w="18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10,3 %</w:t>
            </w:r>
          </w:p>
        </w:tc>
      </w:tr>
      <w:tr>
        <w:trPr>
          <w:cantSplit/>
        </w:trPr>
        <w:tc>
          <w:tcPr>
            <w:tcW w:type="dxa" w:w="14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10</w:t>
            </w:r>
          </w:p>
        </w:tc>
        <w:tc>
          <w:tcPr>
            <w:tcW w:type="dxa" w:w="21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1.200</w:t>
            </w:r>
          </w:p>
        </w:tc>
        <w:tc>
          <w:tcPr>
            <w:tcW w:type="dxa" w:w="19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16,5</w:t>
            </w:r>
          </w:p>
        </w:tc>
        <w:tc>
          <w:tcPr>
            <w:tcW w:type="dxa" w:w="18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170</w:t>
            </w:r>
          </w:p>
        </w:tc>
        <w:tc>
          <w:tcPr>
            <w:tcW w:type="dxa" w:w="18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14,2 %</w:t>
            </w:r>
          </w:p>
        </w:tc>
      </w:tr>
      <w:tr>
        <w:trPr>
          <w:cantSplit/>
        </w:trPr>
        <w:tc>
          <w:tcPr>
            <w:tcW w:type="dxa" w:w="14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14</w:t>
            </w:r>
          </w:p>
        </w:tc>
        <w:tc>
          <w:tcPr>
            <w:tcW w:type="dxa" w:w="21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2.100</w:t>
            </w:r>
          </w:p>
        </w:tc>
        <w:tc>
          <w:tcPr>
            <w:tcW w:type="dxa" w:w="19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24,0</w:t>
            </w:r>
          </w:p>
        </w:tc>
        <w:tc>
          <w:tcPr>
            <w:tcW w:type="dxa" w:w="18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248</w:t>
            </w:r>
          </w:p>
        </w:tc>
        <w:tc>
          <w:tcPr>
            <w:tcW w:type="dxa" w:w="18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11,8 %</w:t>
            </w:r>
          </w:p>
        </w:tc>
      </w:tr>
      <w:tr>
        <w:trPr>
          <w:cantSplit/>
        </w:trPr>
        <w:tc>
          <w:tcPr>
            <w:tcW w:type="dxa" w:w="14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21</w:t>
            </w:r>
          </w:p>
        </w:tc>
        <w:tc>
          <w:tcPr>
            <w:tcW w:type="dxa" w:w="21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3.940</w:t>
            </w:r>
          </w:p>
        </w:tc>
        <w:tc>
          <w:tcPr>
            <w:tcW w:type="dxa" w:w="19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31,5</w:t>
            </w:r>
          </w:p>
        </w:tc>
        <w:tc>
          <w:tcPr>
            <w:tcW w:type="dxa" w:w="18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325</w:t>
            </w:r>
          </w:p>
        </w:tc>
        <w:tc>
          <w:tcPr>
            <w:tcW w:type="dxa" w:w="18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8,3 %</w:t>
            </w:r>
          </w:p>
        </w:tc>
      </w:tr>
    </w:tbl>
    <w:p>
      <w:pPr>
        <w:spacing w:after="120" w:before="0" w:line="276"/>
      </w:pPr>
      <w:r>
        <w:rPr>
          <w:rFonts w:ascii="Calibri" w:cs="Calibri" w:eastAsia="Calibri" w:hAnsi="Calibri"/>
          <w:color w:val="222222"/>
          <w:sz w:val="21"/>
          <w:szCs w:val="21"/>
        </w:rPr>
        <w:t xml:space="preserve">La curva sube y después baja, y así hay que dejarla: la pesca es el INGRESO del jugador de la primera semana y el CONDIMENTO del veterano. El pico del 14 % a granja 10 es exactamente el momento en que se abre el Lombricario, que cae sobre el hueco más flojo de la partida medida.</w:t>
      </w:r>
    </w:p>
    <w:p>
      <w:pPr>
        <w:pBdr>
          <w:top w:val="single" w:color="8A6D1F" w:sz="6"/>
          <w:left w:val="single" w:color="8A6D1F" w:sz="18"/>
          <w:right w:val="single" w:color="8A6D1F" w:sz="6"/>
        </w:pBdr>
        <w:shd w:fill="FBF3DC" w:val="clear"/>
        <w:spacing w:after="0" w:before="200"/>
      </w:pPr>
      <w:r>
        <w:rPr>
          <w:rFonts w:ascii="Calibri" w:cs="Calibri" w:eastAsia="Calibri" w:hAnsi="Calibri"/>
          <w:b/>
          <w:bCs/>
          <w:color w:val="8A6D1F"/>
          <w:sz w:val="21"/>
          <w:szCs w:val="21"/>
        </w:rPr>
        <w:t xml:space="preserve">Por qué esto es lo correcto y no una excusa</w:t>
      </w:r>
    </w:p>
    <w:p>
      <w:pPr>
        <w:pBdr>
          <w:bottom w:val="single" w:color="8A6D1F" w:sz="6"/>
          <w:left w:val="single" w:color="8A6D1F" w:sz="18"/>
          <w:right w:val="single" w:color="8A6D1F" w:sz="6"/>
        </w:pBdr>
        <w:shd w:fill="FBF3DC" w:val="clear"/>
        <w:spacing w:after="200" w:before="0" w:line="276"/>
      </w:pPr>
      <w:r>
        <w:rPr>
          <w:rFonts w:ascii="Calibri" w:cs="Calibri" w:eastAsia="Calibri" w:hAnsi="Calibri"/>
          <w:color w:val="4A3D14"/>
          <w:sz w:val="21"/>
          <w:szCs w:val="21"/>
        </w:rPr>
        <w:t xml:space="preserve">Un reloj entre lances castiga al que quiere jugar. Un cupo de carnada castiga al que quiere farmear, que es a quien hay que castigar. El primero mata la sesión; el segundo la ordena. Y el cupo es visible: el jugador ve cuántas lombrices le quedan y decide si las gasta ya, si las guarda para la marea de la noche o si las mete en una nasa antes de irse a dormir.</w:t>
      </w:r>
    </w:p>
    <w:p>
      <w:pPr>
        <w:pStyle w:val="Heading1"/>
        <w:spacing w:after="160" w:before="360"/>
      </w:pPr>
      <w:r>
        <w:rPr>
          <w:rFonts w:ascii="Calibri" w:cs="Calibri" w:eastAsia="Calibri" w:hAnsi="Calibri"/>
          <w:b/>
          <w:bCs/>
          <w:color w:val="1F4E79"/>
          <w:sz w:val="30"/>
          <w:szCs w:val="30"/>
        </w:rPr>
        <w:t xml:space="preserve">3 · El lance: un botón y una decisión</w:t>
      </w:r>
    </w:p>
    <w:p>
      <w:pPr>
        <w:spacing w:after="120" w:before="0" w:line="276"/>
      </w:pPr>
      <w:r>
        <w:rPr>
          <w:rFonts w:ascii="Calibri" w:cs="Calibri" w:eastAsia="Calibri" w:hAnsi="Calibri"/>
          <w:color w:val="222222"/>
          <w:sz w:val="21"/>
          <w:szCs w:val="21"/>
        </w:rPr>
        <w:t xml:space="preserve">Toda la pesca cabe en un botón. Mantener o soltar. No hay nada más que aprender, y aun así no se domina en un día.</w:t>
      </w:r>
    </w:p>
    <w:p>
      <w:pPr>
        <w:pStyle w:val="Heading2"/>
        <w:spacing w:after="120" w:before="280"/>
      </w:pPr>
      <w:r>
        <w:rPr>
          <w:rFonts w:ascii="Calibri" w:cs="Calibri" w:eastAsia="Calibri" w:hAnsi="Calibri"/>
          <w:b/>
          <w:bCs/>
          <w:color w:val="1F4E79"/>
          <w:sz w:val="24"/>
          <w:szCs w:val="24"/>
        </w:rPr>
        <w:t xml:space="preserve">Las tres fases</w:t>
      </w:r>
    </w:p>
    <w:p>
      <w:pPr>
        <w:spacing w:after="120" w:before="0" w:line="276"/>
      </w:pPr>
      <w:r>
        <w:rPr>
          <w:rFonts w:ascii="Calibri" w:cs="Calibri" w:eastAsia="Calibri" w:hAnsi="Calibri"/>
          <w:b/>
          <w:bCs/>
          <w:color w:val="222222"/>
          <w:sz w:val="21"/>
          <w:szCs w:val="21"/>
        </w:rPr>
        <w:t xml:space="preserve">El tiro. </w:t>
      </w:r>
      <w:r>
        <w:rPr>
          <w:rFonts w:ascii="Calibri" w:cs="Calibri" w:eastAsia="Calibri" w:hAnsi="Calibri"/>
          <w:color w:val="222222"/>
          <w:sz w:val="21"/>
          <w:szCs w:val="21"/>
        </w:rPr>
        <w:t xml:space="preserve">Un clic. El corcho cae donde está el cursor. En el agua hay entre una y tres SOMBRAS visibles: la sombra grande promete banda alta y pelea más dura, la chica promete poco y sale sola. Ahí está la primera decisión, y es la única que se toma antes de mojar el hilo.</w:t>
      </w:r>
    </w:p>
    <w:p>
      <w:pPr>
        <w:spacing w:after="120" w:before="0" w:line="276"/>
      </w:pPr>
      <w:r>
        <w:rPr>
          <w:rFonts w:ascii="Calibri" w:cs="Calibri" w:eastAsia="Calibri" w:hAnsi="Calibri"/>
          <w:b/>
          <w:bCs/>
          <w:color w:val="222222"/>
          <w:sz w:val="21"/>
          <w:szCs w:val="21"/>
        </w:rPr>
        <w:t xml:space="preserve">El pique. </w:t>
      </w:r>
      <w:r>
        <w:rPr>
          <w:rFonts w:ascii="Calibri" w:cs="Calibri" w:eastAsia="Calibri" w:hAnsi="Calibri"/>
          <w:color w:val="222222"/>
          <w:sz w:val="21"/>
          <w:szCs w:val="21"/>
        </w:rPr>
        <w:t xml:space="preserve">Entre 1,2 y 3,5 segundos. El corcho se hunde y hay 2,5 SEGUNDOS para clavar — la v2 daba uno. Perder el pique no gasta la lombriz: el corcho vuelve solo y se tira de nuevo. Fallar la entrada no puede costar dinero.</w:t>
      </w:r>
    </w:p>
    <w:p>
      <w:pPr>
        <w:spacing w:after="120" w:before="0" w:line="276"/>
      </w:pPr>
      <w:r>
        <w:rPr>
          <w:rFonts w:ascii="Calibri" w:cs="Calibri" w:eastAsia="Calibri" w:hAnsi="Calibri"/>
          <w:b/>
          <w:bCs/>
          <w:color w:val="222222"/>
          <w:sz w:val="21"/>
          <w:szCs w:val="21"/>
        </w:rPr>
        <w:t xml:space="preserve">La pulseada. </w:t>
      </w:r>
      <w:r>
        <w:rPr>
          <w:rFonts w:ascii="Calibri" w:cs="Calibri" w:eastAsia="Calibri" w:hAnsi="Calibri"/>
          <w:color w:val="222222"/>
          <w:sz w:val="21"/>
          <w:szCs w:val="21"/>
        </w:rPr>
        <w:t xml:space="preserve">Una sola barra horizontal. Mantener apretado recoge: sube el progreso y sube la tensión. Soltar cede: la tensión baja rápido y el progreso SE QUEDA QUIETO. El pez tira cada 1,5-3 segundos y el tirón se avisa medio segundo antes (el pez se pone rojo, la caña vibra). Si la tensión llega al tope, se corta el hilo.</w:t>
      </w:r>
    </w:p>
    <w:p>
      <w:pPr>
        <w:pBdr>
          <w:top w:val="single" w:color="8A6D1F" w:sz="6"/>
          <w:left w:val="single" w:color="8A6D1F" w:sz="18"/>
          <w:right w:val="single" w:color="8A6D1F" w:sz="6"/>
        </w:pBdr>
        <w:shd w:fill="FBF3DC" w:val="clear"/>
        <w:spacing w:after="0" w:before="200"/>
      </w:pPr>
      <w:r>
        <w:rPr>
          <w:rFonts w:ascii="Calibri" w:cs="Calibri" w:eastAsia="Calibri" w:hAnsi="Calibri"/>
          <w:b/>
          <w:bCs/>
          <w:color w:val="8A6D1F"/>
          <w:sz w:val="21"/>
          <w:szCs w:val="21"/>
        </w:rPr>
        <w:t xml:space="preserve">La regla que separa esto de la v2</w:t>
      </w:r>
    </w:p>
    <w:p>
      <w:pPr>
        <w:pBdr>
          <w:bottom w:val="single" w:color="8A6D1F" w:sz="6"/>
          <w:left w:val="single" w:color="8A6D1F" w:sz="18"/>
          <w:right w:val="single" w:color="8A6D1F" w:sz="6"/>
        </w:pBdr>
        <w:shd w:fill="FBF3DC" w:val="clear"/>
        <w:spacing w:after="200" w:before="0" w:line="276"/>
      </w:pPr>
      <w:r>
        <w:rPr>
          <w:rFonts w:ascii="Calibri" w:cs="Calibri" w:eastAsia="Calibri" w:hAnsi="Calibri"/>
          <w:color w:val="4A3D14"/>
          <w:sz w:val="21"/>
          <w:szCs w:val="21"/>
        </w:rPr>
        <w:t xml:space="preserve">EL PROGRESO NUNCA RETROCEDE. Se puede estancar, nunca vaciarse. Cada segundo de pulseada bien jugado queda ganado para siempre, y el pez solo se pierde por codicia propia — por haber apretado un segundo de más, no por haber reaccionado tarde. Es la diferencia entre « casi lo tenía » y « esto no es para mí ».</w:t>
      </w:r>
    </w:p>
    <w:p>
      <w:pPr>
        <w:pStyle w:val="Heading2"/>
        <w:spacing w:after="120" w:before="280"/>
      </w:pPr>
      <w:r>
        <w:rPr>
          <w:rFonts w:ascii="Calibri" w:cs="Calibri" w:eastAsia="Calibri" w:hAnsi="Calibri"/>
          <w:b/>
          <w:bCs/>
          <w:color w:val="1F4E79"/>
          <w:sz w:val="24"/>
          <w:szCs w:val="24"/>
        </w:rPr>
        <w:t xml:space="preserve">De dónde sale la dificultad</w:t>
      </w:r>
    </w:p>
    <w:p>
      <w:pPr>
        <w:spacing w:after="120" w:before="0" w:line="276"/>
      </w:pPr>
      <w:r>
        <w:rPr>
          <w:rFonts w:ascii="Calibri" w:cs="Calibri" w:eastAsia="Calibri" w:hAnsi="Calibri"/>
          <w:color w:val="222222"/>
          <w:sz w:val="21"/>
          <w:szCs w:val="21"/>
        </w:rPr>
        <w:t xml:space="preserve">No de la velocidad. De tres perillas que se leen todas en pantalla:</w:t>
      </w:r>
    </w:p>
    <w:p>
      <w:pPr>
        <w:pStyle w:val="ListParagraph"/>
        <w:numPr>
          <w:ilvl w:val="0"/>
          <w:numId w:val="1"/>
        </w:numPr>
        <w:spacing w:after="80" w:line="276"/>
      </w:pPr>
      <w:r>
        <w:rPr>
          <w:rFonts w:ascii="Calibri" w:cs="Calibri" w:eastAsia="Calibri" w:hAnsi="Calibri"/>
          <w:sz w:val="21"/>
          <w:szCs w:val="21"/>
        </w:rPr>
        <w:t xml:space="preserve">Cada cuánto tira el pez: 3 segundos en un común, 1,5 en un legendario.</w:t>
      </w:r>
    </w:p>
    <w:p>
      <w:pPr>
        <w:pStyle w:val="ListParagraph"/>
        <w:numPr>
          <w:ilvl w:val="0"/>
          <w:numId w:val="1"/>
        </w:numPr>
        <w:spacing w:after="80" w:line="276"/>
      </w:pPr>
      <w:r>
        <w:rPr>
          <w:rFonts w:ascii="Calibri" w:cs="Calibri" w:eastAsia="Calibri" w:hAnsi="Calibri"/>
          <w:sz w:val="21"/>
          <w:szCs w:val="21"/>
        </w:rPr>
        <w:t xml:space="preserve">Cuánto avisa antes del tirón: 0,5 segundos en un común, 0,3 en un legendario. Nunca menos de 0,3 — por debajo de eso vuelve a ser un test de reflejos.</w:t>
      </w:r>
    </w:p>
    <w:p>
      <w:pPr>
        <w:pStyle w:val="ListParagraph"/>
        <w:numPr>
          <w:ilvl w:val="0"/>
          <w:numId w:val="1"/>
        </w:numPr>
        <w:spacing w:after="80" w:line="276"/>
      </w:pPr>
      <w:r>
        <w:rPr>
          <w:rFonts w:ascii="Calibri" w:cs="Calibri" w:eastAsia="Calibri" w:hAnsi="Calibri"/>
          <w:sz w:val="21"/>
          <w:szCs w:val="21"/>
        </w:rPr>
        <w:t xml:space="preserve">Cuánto sube la tensión por segundo apretado. Es la perilla de la codicia: con el legendario, recoger de más te corta el hilo en dos segundos.</w:t>
      </w:r>
    </w:p>
    <w:p>
      <w:pPr>
        <w:spacing w:after="120" w:before="0" w:line="276"/>
      </w:pPr>
      <w:r>
        <w:rPr>
          <w:rFonts w:ascii="Calibri" w:cs="Calibri" w:eastAsia="Calibri" w:hAnsi="Calibri"/>
          <w:color w:val="222222"/>
          <w:sz w:val="21"/>
          <w:szCs w:val="21"/>
        </w:rPr>
        <w:t xml:space="preserve">Duración de una pulseada: 6 a 12 segundos en la banda normal, hasta 25 en un legendario. Un lance completo, de clic a pez en la bolsa, ronda los 20 segundos.</w:t>
      </w:r>
    </w:p>
    <w:p>
      <w:pPr>
        <w:pStyle w:val="Heading2"/>
        <w:spacing w:after="120" w:before="280"/>
      </w:pPr>
      <w:r>
        <w:rPr>
          <w:rFonts w:ascii="Calibri" w:cs="Calibri" w:eastAsia="Calibri" w:hAnsi="Calibri"/>
          <w:b/>
          <w:bCs/>
          <w:color w:val="1F4E79"/>
          <w:sz w:val="24"/>
          <w:szCs w:val="24"/>
        </w:rPr>
        <w:t xml:space="preserve">La racha</w:t>
      </w:r>
    </w:p>
    <w:p>
      <w:pPr>
        <w:spacing w:after="120" w:before="0" w:line="276"/>
      </w:pPr>
      <w:r>
        <w:rPr>
          <w:rFonts w:ascii="Calibri" w:cs="Calibri" w:eastAsia="Calibri" w:hAnsi="Calibri"/>
          <w:color w:val="222222"/>
          <w:sz w:val="21"/>
          <w:szCs w:val="21"/>
        </w:rPr>
        <w:t xml:space="preserve">Cinco capturas seguidas sin cortar el hilo suben una banda al lance siguiente: el común pasa a poco común, el poco común a raro. Se rompe al primer hilo cortado. La racha paga en RAREZA, nunca en plata directa, así que la habilidad mueve lo que encontrás sin tocar el ancla — la misma regla que ya rige la cocina y el combate.</w:t>
      </w:r>
    </w:p>
    <w:p>
      <w:pPr>
        <w:pStyle w:val="Heading1"/>
        <w:spacing w:after="160" w:before="360"/>
      </w:pPr>
      <w:r>
        <w:rPr>
          <w:rFonts w:ascii="Calibri" w:cs="Calibri" w:eastAsia="Calibri" w:hAnsi="Calibri"/>
          <w:b/>
          <w:bCs/>
          <w:color w:val="1F4E79"/>
          <w:sz w:val="30"/>
          <w:szCs w:val="30"/>
        </w:rPr>
        <w:t xml:space="preserve">4 · El peso: el gancho que no se agota</w:t>
      </w:r>
    </w:p>
    <w:p>
      <w:pPr>
        <w:spacing w:after="120" w:before="0" w:line="276"/>
      </w:pPr>
      <w:r>
        <w:rPr>
          <w:rFonts w:ascii="Calibri" w:cs="Calibri" w:eastAsia="Calibri" w:hAnsi="Calibri"/>
          <w:color w:val="222222"/>
          <w:sz w:val="21"/>
          <w:szCs w:val="21"/>
        </w:rPr>
        <w:t xml:space="preserve">Cada pez que sale trae un PESO sorteado dentro del rango de su especie, con la curva cargada hacia abajo para que los grandes sean raros de verdad.</w:t>
      </w:r>
    </w:p>
    <w:p>
      <w:pPr>
        <w:pStyle w:val="ListParagraph"/>
        <w:numPr>
          <w:ilvl w:val="0"/>
          <w:numId w:val="1"/>
        </w:numPr>
        <w:spacing w:after="80" w:line="276"/>
      </w:pPr>
      <w:r>
        <w:rPr>
          <w:rFonts w:ascii="Calibri" w:cs="Calibri" w:eastAsia="Calibri" w:hAnsi="Calibri"/>
          <w:sz w:val="21"/>
          <w:szCs w:val="21"/>
        </w:rPr>
        <w:t xml:space="preserve">El precio de venta es el precio base × (peso ÷ peso medio de la especie). El promedio da exactamente 1,00, así que el peso no mueve un milímetro el ancla — solo reparte.</w:t>
      </w:r>
    </w:p>
    <w:p>
      <w:pPr>
        <w:pStyle w:val="ListParagraph"/>
        <w:numPr>
          <w:ilvl w:val="0"/>
          <w:numId w:val="1"/>
        </w:numPr>
        <w:spacing w:after="80" w:line="276"/>
      </w:pPr>
      <w:r>
        <w:rPr>
          <w:rFonts w:ascii="Calibri" w:cs="Calibri" w:eastAsia="Calibri" w:hAnsi="Calibri"/>
          <w:sz w:val="21"/>
          <w:szCs w:val="21"/>
        </w:rPr>
        <w:t xml:space="preserve">Por encima del 90 % del máximo el pez es GIGANTE: marco dorado, el doble de XP, y entra al álbum con su cifra.</w:t>
      </w:r>
    </w:p>
    <w:p>
      <w:pPr>
        <w:pStyle w:val="ListParagraph"/>
        <w:numPr>
          <w:ilvl w:val="0"/>
          <w:numId w:val="1"/>
        </w:numPr>
        <w:spacing w:after="80" w:line="276"/>
      </w:pPr>
      <w:r>
        <w:rPr>
          <w:rFonts w:ascii="Calibri" w:cs="Calibri" w:eastAsia="Calibri" w:hAnsi="Calibri"/>
          <w:sz w:val="21"/>
          <w:szCs w:val="21"/>
        </w:rPr>
        <w:t xml:space="preserve">El álbum guarda tu RÉCORD por especie. Superarlo tiene su propio aviso y su propio sonido.</w:t>
      </w:r>
    </w:p>
    <w:p>
      <w:pPr>
        <w:pBdr>
          <w:top w:val="single" w:color="8A6D1F" w:sz="6"/>
          <w:left w:val="single" w:color="8A6D1F" w:sz="18"/>
          <w:right w:val="single" w:color="8A6D1F" w:sz="6"/>
        </w:pBdr>
        <w:shd w:fill="FBF3DC" w:val="clear"/>
        <w:spacing w:after="0" w:before="200"/>
      </w:pPr>
      <w:r>
        <w:rPr>
          <w:rFonts w:ascii="Calibri" w:cs="Calibri" w:eastAsia="Calibri" w:hAnsi="Calibri"/>
          <w:b/>
          <w:bCs/>
          <w:color w:val="8A6D1F"/>
          <w:sz w:val="21"/>
          <w:szCs w:val="21"/>
        </w:rPr>
        <w:t xml:space="preserve">Por qué esto importa más que los legendarios</w:t>
      </w:r>
    </w:p>
    <w:p>
      <w:pPr>
        <w:pBdr>
          <w:bottom w:val="single" w:color="8A6D1F" w:sz="6"/>
          <w:left w:val="single" w:color="8A6D1F" w:sz="18"/>
          <w:right w:val="single" w:color="8A6D1F" w:sz="6"/>
        </w:pBdr>
        <w:shd w:fill="FBF3DC" w:val="clear"/>
        <w:spacing w:after="200" w:before="0" w:line="276"/>
      </w:pPr>
      <w:r>
        <w:rPr>
          <w:rFonts w:ascii="Calibri" w:cs="Calibri" w:eastAsia="Calibri" w:hAnsi="Calibri"/>
          <w:color w:val="4A3D14"/>
          <w:sz w:val="21"/>
          <w:szCs w:val="21"/>
        </w:rPr>
        <w:t xml:space="preserve">Un legendario se saca una vez cada varios días y después deja de motivar. El récord de merluza está a un lance de distancia, siempre, para siempre. Es lo que hace que el pez común de 3 de plata siga valiendo un clic en el día 60 — y es lo que le da al jugador malo algo que ganar mientras aprende la pulseada.</w:t>
      </w:r>
    </w:p>
    <w:p>
      <w:pPr>
        <w:pStyle w:val="Heading1"/>
        <w:spacing w:after="160" w:before="360"/>
      </w:pPr>
      <w:r>
        <w:rPr>
          <w:rFonts w:ascii="Calibri" w:cs="Calibri" w:eastAsia="Calibri" w:hAnsi="Calibri"/>
          <w:b/>
          <w:bCs/>
          <w:color w:val="1F4E79"/>
          <w:sz w:val="30"/>
          <w:szCs w:val="30"/>
        </w:rPr>
        <w:t xml:space="preserve">5 · Las dieciséis especies</w:t>
      </w:r>
    </w:p>
    <w:p>
      <w:pPr>
        <w:spacing w:after="120" w:before="0" w:line="276"/>
      </w:pPr>
      <w:r>
        <w:rPr>
          <w:rFonts w:ascii="Calibri" w:cs="Calibri" w:eastAsia="Calibri" w:hAnsi="Calibri"/>
          <w:color w:val="222222"/>
          <w:sz w:val="21"/>
          <w:szCs w:val="21"/>
        </w:rPr>
        <w:t xml:space="preserve">Doce se pescan con caña. Cuatro solo caen en la nasa. Todas las columnas de precio son el precio a peso medio; el precio real de cada captura sale de multiplicar por su peso.</w:t>
      </w:r>
    </w:p>
    <w:p>
      <w:pPr>
        <w:pStyle w:val="Heading2"/>
        <w:spacing w:after="120" w:before="280"/>
      </w:pPr>
      <w:r>
        <w:rPr>
          <w:rFonts w:ascii="Calibri" w:cs="Calibri" w:eastAsia="Calibri" w:hAnsi="Calibri"/>
          <w:b/>
          <w:bCs/>
          <w:color w:val="1F4E79"/>
          <w:sz w:val="24"/>
          <w:szCs w:val="24"/>
        </w:rPr>
        <w:t xml:space="preserve">Comunes · 62,00 % de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00"/>
        <w:gridCol w:w="1500"/>
        <w:gridCol w:w="4400"/>
      </w:tblGrid>
      <w:tr>
        <w:trPr>
          <w:cantSplit/>
          <w:tblHeader/>
        </w:trPr>
        <w:tc>
          <w:tcPr>
            <w:tcW w:type="dxa" w:w="15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Especie</w:t>
            </w:r>
          </w:p>
        </w:tc>
        <w:tc>
          <w:tcPr>
            <w:tcW w:type="dxa" w:w="9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Precio</w:t>
            </w:r>
          </w:p>
        </w:tc>
        <w:tc>
          <w:tcPr>
            <w:tcW w:type="dxa" w:w="7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XP</w:t>
            </w:r>
          </w:p>
        </w:tc>
        <w:tc>
          <w:tcPr>
            <w:tcW w:type="dxa" w:w="15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Peso (kg)</w:t>
            </w:r>
          </w:p>
        </w:tc>
        <w:tc>
          <w:tcPr>
            <w:tcW w:type="dxa" w:w="44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Nota</w:t>
            </w:r>
          </w:p>
        </w:tc>
      </w:tr>
      <w:tr>
        <w:trPr>
          <w:cantSplit/>
        </w:trPr>
        <w:tc>
          <w:tcPr>
            <w:tcW w:type="dxa" w:w="1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Merluza</w:t>
            </w:r>
          </w:p>
        </w:tc>
        <w:tc>
          <w:tcPr>
            <w:tcW w:type="dxa" w:w="9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3</w:t>
            </w:r>
          </w:p>
        </w:tc>
        <w:tc>
          <w:tcPr>
            <w:tcW w:type="dxa" w:w="7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3</w:t>
            </w:r>
          </w:p>
        </w:tc>
        <w:tc>
          <w:tcPr>
            <w:tcW w:type="dxa" w:w="15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0,4 – 1,8</w:t>
            </w:r>
          </w:p>
        </w:tc>
        <w:tc>
          <w:tcPr>
            <w:tcW w:type="dxa" w:w="44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El pez de arranque. Nivel de Pesca 1.</w:t>
            </w:r>
          </w:p>
        </w:tc>
      </w:tr>
      <w:tr>
        <w:trPr>
          <w:cantSplit/>
        </w:trPr>
        <w:tc>
          <w:tcPr>
            <w:tcW w:type="dxa" w:w="15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Lubina</w:t>
            </w:r>
          </w:p>
        </w:tc>
        <w:tc>
          <w:tcPr>
            <w:tcW w:type="dxa" w:w="9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4</w:t>
            </w:r>
          </w:p>
        </w:tc>
        <w:tc>
          <w:tcPr>
            <w:tcW w:type="dxa" w:w="7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4</w:t>
            </w:r>
          </w:p>
        </w:tc>
        <w:tc>
          <w:tcPr>
            <w:tcW w:type="dxa" w:w="15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0,5 – 2,5</w:t>
            </w:r>
          </w:p>
        </w:tc>
        <w:tc>
          <w:tcPr>
            <w:tcW w:type="dxa" w:w="44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Sube al doble de peso de noche.</w:t>
            </w:r>
          </w:p>
        </w:tc>
      </w:tr>
      <w:tr>
        <w:trPr>
          <w:cantSplit/>
        </w:trPr>
        <w:tc>
          <w:tcPr>
            <w:tcW w:type="dxa" w:w="1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Atún</w:t>
            </w:r>
          </w:p>
        </w:tc>
        <w:tc>
          <w:tcPr>
            <w:tcW w:type="dxa" w:w="9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5</w:t>
            </w:r>
          </w:p>
        </w:tc>
        <w:tc>
          <w:tcPr>
            <w:tcW w:type="dxa" w:w="7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5</w:t>
            </w:r>
          </w:p>
        </w:tc>
        <w:tc>
          <w:tcPr>
            <w:tcW w:type="dxa" w:w="15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2,0 – 9,0</w:t>
            </w:r>
          </w:p>
        </w:tc>
        <w:tc>
          <w:tcPr>
            <w:tcW w:type="dxa" w:w="44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El común que pelea. Buen banco de pruebas de la pulseada.</w:t>
            </w:r>
          </w:p>
        </w:tc>
      </w:tr>
    </w:tbl>
    <w:p>
      <w:pPr>
        <w:pStyle w:val="Heading2"/>
        <w:spacing w:after="120" w:before="280"/>
      </w:pPr>
      <w:r>
        <w:rPr>
          <w:rFonts w:ascii="Calibri" w:cs="Calibri" w:eastAsia="Calibri" w:hAnsi="Calibri"/>
          <w:b/>
          <w:bCs/>
          <w:color w:val="1F4E79"/>
          <w:sz w:val="24"/>
          <w:szCs w:val="24"/>
        </w:rPr>
        <w:t xml:space="preserve">Poco comunes · 27,00 % de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00"/>
        <w:gridCol w:w="1500"/>
        <w:gridCol w:w="4400"/>
      </w:tblGrid>
      <w:tr>
        <w:trPr>
          <w:cantSplit/>
          <w:tblHeader/>
        </w:trPr>
        <w:tc>
          <w:tcPr>
            <w:tcW w:type="dxa" w:w="15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Especie</w:t>
            </w:r>
          </w:p>
        </w:tc>
        <w:tc>
          <w:tcPr>
            <w:tcW w:type="dxa" w:w="9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Precio</w:t>
            </w:r>
          </w:p>
        </w:tc>
        <w:tc>
          <w:tcPr>
            <w:tcW w:type="dxa" w:w="7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XP</w:t>
            </w:r>
          </w:p>
        </w:tc>
        <w:tc>
          <w:tcPr>
            <w:tcW w:type="dxa" w:w="15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Peso (kg)</w:t>
            </w:r>
          </w:p>
        </w:tc>
        <w:tc>
          <w:tcPr>
            <w:tcW w:type="dxa" w:w="44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Nota</w:t>
            </w:r>
          </w:p>
        </w:tc>
      </w:tr>
      <w:tr>
        <w:trPr>
          <w:cantSplit/>
        </w:trPr>
        <w:tc>
          <w:tcPr>
            <w:tcW w:type="dxa" w:w="1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Róbalo</w:t>
            </w:r>
          </w:p>
        </w:tc>
        <w:tc>
          <w:tcPr>
            <w:tcW w:type="dxa" w:w="9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10</w:t>
            </w:r>
          </w:p>
        </w:tc>
        <w:tc>
          <w:tcPr>
            <w:tcW w:type="dxa" w:w="7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9</w:t>
            </w:r>
          </w:p>
        </w:tc>
        <w:tc>
          <w:tcPr>
            <w:tcW w:type="dxa" w:w="15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0,8 – 4,0</w:t>
            </w:r>
          </w:p>
        </w:tc>
        <w:tc>
          <w:tcPr>
            <w:tcW w:type="dxa" w:w="44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Tira seguido pero avisa mucho.</w:t>
            </w:r>
          </w:p>
        </w:tc>
      </w:tr>
      <w:tr>
        <w:trPr>
          <w:cantSplit/>
        </w:trPr>
        <w:tc>
          <w:tcPr>
            <w:tcW w:type="dxa" w:w="15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Pargo</w:t>
            </w:r>
          </w:p>
        </w:tc>
        <w:tc>
          <w:tcPr>
            <w:tcW w:type="dxa" w:w="9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11</w:t>
            </w:r>
          </w:p>
        </w:tc>
        <w:tc>
          <w:tcPr>
            <w:tcW w:type="dxa" w:w="7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10</w:t>
            </w:r>
          </w:p>
        </w:tc>
        <w:tc>
          <w:tcPr>
            <w:tcW w:type="dxa" w:w="15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0,7 – 3,5</w:t>
            </w:r>
          </w:p>
        </w:tc>
        <w:tc>
          <w:tcPr>
            <w:tcW w:type="dxa" w:w="44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Ingrediente del primer plato de pescado bueno.</w:t>
            </w:r>
          </w:p>
        </w:tc>
      </w:tr>
      <w:tr>
        <w:trPr>
          <w:cantSplit/>
        </w:trPr>
        <w:tc>
          <w:tcPr>
            <w:tcW w:type="dxa" w:w="1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Salmón</w:t>
            </w:r>
          </w:p>
        </w:tc>
        <w:tc>
          <w:tcPr>
            <w:tcW w:type="dxa" w:w="9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12</w:t>
            </w:r>
          </w:p>
        </w:tc>
        <w:tc>
          <w:tcPr>
            <w:tcW w:type="dxa" w:w="7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11</w:t>
            </w:r>
          </w:p>
        </w:tc>
        <w:tc>
          <w:tcPr>
            <w:tcW w:type="dxa" w:w="15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1,2 – 6,0</w:t>
            </w:r>
          </w:p>
        </w:tc>
        <w:tc>
          <w:tcPr>
            <w:tcW w:type="dxa" w:w="44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El más pedido por La Lonja.</w:t>
            </w:r>
          </w:p>
        </w:tc>
      </w:tr>
    </w:tbl>
    <w:p>
      <w:pPr>
        <w:pStyle w:val="Heading2"/>
        <w:spacing w:after="120" w:before="280"/>
      </w:pPr>
      <w:r>
        <w:rPr>
          <w:rFonts w:ascii="Calibri" w:cs="Calibri" w:eastAsia="Calibri" w:hAnsi="Calibri"/>
          <w:b/>
          <w:bCs/>
          <w:color w:val="1F4E79"/>
          <w:sz w:val="24"/>
          <w:szCs w:val="24"/>
        </w:rPr>
        <w:t xml:space="preserve">Raros · 10,10 % de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00"/>
        <w:gridCol w:w="1500"/>
        <w:gridCol w:w="4400"/>
      </w:tblGrid>
      <w:tr>
        <w:trPr>
          <w:cantSplit/>
          <w:tblHeader/>
        </w:trPr>
        <w:tc>
          <w:tcPr>
            <w:tcW w:type="dxa" w:w="15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Especie</w:t>
            </w:r>
          </w:p>
        </w:tc>
        <w:tc>
          <w:tcPr>
            <w:tcW w:type="dxa" w:w="9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Precio</w:t>
            </w:r>
          </w:p>
        </w:tc>
        <w:tc>
          <w:tcPr>
            <w:tcW w:type="dxa" w:w="7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XP</w:t>
            </w:r>
          </w:p>
        </w:tc>
        <w:tc>
          <w:tcPr>
            <w:tcW w:type="dxa" w:w="15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Peso (kg)</w:t>
            </w:r>
          </w:p>
        </w:tc>
        <w:tc>
          <w:tcPr>
            <w:tcW w:type="dxa" w:w="44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Nota</w:t>
            </w:r>
          </w:p>
        </w:tc>
      </w:tr>
      <w:tr>
        <w:trPr>
          <w:cantSplit/>
        </w:trPr>
        <w:tc>
          <w:tcPr>
            <w:tcW w:type="dxa" w:w="1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Pez gato</w:t>
            </w:r>
          </w:p>
        </w:tc>
        <w:tc>
          <w:tcPr>
            <w:tcW w:type="dxa" w:w="9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26</w:t>
            </w:r>
          </w:p>
        </w:tc>
        <w:tc>
          <w:tcPr>
            <w:tcW w:type="dxa" w:w="7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20</w:t>
            </w:r>
          </w:p>
        </w:tc>
        <w:tc>
          <w:tcPr>
            <w:tcW w:type="dxa" w:w="15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1,5 – 8,0</w:t>
            </w:r>
          </w:p>
        </w:tc>
        <w:tc>
          <w:tcPr>
            <w:tcW w:type="dxa" w:w="44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Solo pica de noche (00:00-06:00).</w:t>
            </w:r>
          </w:p>
        </w:tc>
      </w:tr>
      <w:tr>
        <w:trPr>
          <w:cantSplit/>
        </w:trPr>
        <w:tc>
          <w:tcPr>
            <w:tcW w:type="dxa" w:w="15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Pez sapo</w:t>
            </w:r>
          </w:p>
        </w:tc>
        <w:tc>
          <w:tcPr>
            <w:tcW w:type="dxa" w:w="9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28</w:t>
            </w:r>
          </w:p>
        </w:tc>
        <w:tc>
          <w:tcPr>
            <w:tcW w:type="dxa" w:w="7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22</w:t>
            </w:r>
          </w:p>
        </w:tc>
        <w:tc>
          <w:tcPr>
            <w:tcW w:type="dxa" w:w="15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0,3 – 1,6</w:t>
            </w:r>
          </w:p>
        </w:tc>
        <w:tc>
          <w:tcPr>
            <w:tcW w:type="dxa" w:w="44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Se queda quieto y de golpe tira tres veces.</w:t>
            </w:r>
          </w:p>
        </w:tc>
      </w:tr>
      <w:tr>
        <w:trPr>
          <w:cantSplit/>
        </w:trPr>
        <w:tc>
          <w:tcPr>
            <w:tcW w:type="dxa" w:w="1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Pez globo</w:t>
            </w:r>
          </w:p>
        </w:tc>
        <w:tc>
          <w:tcPr>
            <w:tcW w:type="dxa" w:w="9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30</w:t>
            </w:r>
          </w:p>
        </w:tc>
        <w:tc>
          <w:tcPr>
            <w:tcW w:type="dxa" w:w="7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24</w:t>
            </w:r>
          </w:p>
        </w:tc>
        <w:tc>
          <w:tcPr>
            <w:tcW w:type="dxa" w:w="15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0,4 – 2,2</w:t>
            </w:r>
          </w:p>
        </w:tc>
        <w:tc>
          <w:tcPr>
            <w:tcW w:type="dxa" w:w="44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Se infla: la tensión sube el doble mientras está inflado.</w:t>
            </w:r>
          </w:p>
        </w:tc>
      </w:tr>
    </w:tbl>
    <w:p>
      <w:pPr>
        <w:pStyle w:val="Heading2"/>
        <w:spacing w:after="120" w:before="280"/>
      </w:pPr>
      <w:r>
        <w:rPr>
          <w:rFonts w:ascii="Calibri" w:cs="Calibri" w:eastAsia="Calibri" w:hAnsi="Calibri"/>
          <w:b/>
          <w:bCs/>
          <w:color w:val="1F4E79"/>
          <w:sz w:val="24"/>
          <w:szCs w:val="24"/>
        </w:rPr>
        <w:t xml:space="preserve">Épicos · 0,75 % de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00"/>
        <w:gridCol w:w="1500"/>
        <w:gridCol w:w="4400"/>
      </w:tblGrid>
      <w:tr>
        <w:trPr>
          <w:cantSplit/>
          <w:tblHeader/>
        </w:trPr>
        <w:tc>
          <w:tcPr>
            <w:tcW w:type="dxa" w:w="15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Especie</w:t>
            </w:r>
          </w:p>
        </w:tc>
        <w:tc>
          <w:tcPr>
            <w:tcW w:type="dxa" w:w="9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Precio</w:t>
            </w:r>
          </w:p>
        </w:tc>
        <w:tc>
          <w:tcPr>
            <w:tcW w:type="dxa" w:w="7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XP</w:t>
            </w:r>
          </w:p>
        </w:tc>
        <w:tc>
          <w:tcPr>
            <w:tcW w:type="dxa" w:w="15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Peso (kg)</w:t>
            </w:r>
          </w:p>
        </w:tc>
        <w:tc>
          <w:tcPr>
            <w:tcW w:type="dxa" w:w="44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Nota</w:t>
            </w:r>
          </w:p>
        </w:tc>
      </w:tr>
      <w:tr>
        <w:trPr>
          <w:cantSplit/>
        </w:trPr>
        <w:tc>
          <w:tcPr>
            <w:tcW w:type="dxa" w:w="1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Pez loro</w:t>
            </w:r>
          </w:p>
        </w:tc>
        <w:tc>
          <w:tcPr>
            <w:tcW w:type="dxa" w:w="9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120</w:t>
            </w:r>
          </w:p>
        </w:tc>
        <w:tc>
          <w:tcPr>
            <w:tcW w:type="dxa" w:w="7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70</w:t>
            </w:r>
          </w:p>
        </w:tc>
        <w:tc>
          <w:tcPr>
            <w:tcW w:type="dxa" w:w="15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1,0 – 5,0</w:t>
            </w:r>
          </w:p>
        </w:tc>
        <w:tc>
          <w:tcPr>
            <w:tcW w:type="dxa" w:w="44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Cambia de color y con él cambia el ritmo del tirón.</w:t>
            </w:r>
          </w:p>
        </w:tc>
      </w:tr>
      <w:tr>
        <w:trPr>
          <w:cantSplit/>
        </w:trPr>
        <w:tc>
          <w:tcPr>
            <w:tcW w:type="dxa" w:w="15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Pez guitarra</w:t>
            </w:r>
          </w:p>
        </w:tc>
        <w:tc>
          <w:tcPr>
            <w:tcW w:type="dxa" w:w="9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130</w:t>
            </w:r>
          </w:p>
        </w:tc>
        <w:tc>
          <w:tcPr>
            <w:tcW w:type="dxa" w:w="7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75</w:t>
            </w:r>
          </w:p>
        </w:tc>
        <w:tc>
          <w:tcPr>
            <w:tcW w:type="dxa" w:w="15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3,0 – 14,0</w:t>
            </w:r>
          </w:p>
        </w:tc>
        <w:tc>
          <w:tcPr>
            <w:tcW w:type="dxa" w:w="44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Tirones largos y espaciados. Perdona al paciente.</w:t>
            </w:r>
          </w:p>
        </w:tc>
      </w:tr>
      <w:tr>
        <w:trPr>
          <w:cantSplit/>
        </w:trPr>
        <w:tc>
          <w:tcPr>
            <w:tcW w:type="dxa" w:w="1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Pez linterna</w:t>
            </w:r>
          </w:p>
        </w:tc>
        <w:tc>
          <w:tcPr>
            <w:tcW w:type="dxa" w:w="9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140</w:t>
            </w:r>
          </w:p>
        </w:tc>
        <w:tc>
          <w:tcPr>
            <w:tcW w:type="dxa" w:w="7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80</w:t>
            </w:r>
          </w:p>
        </w:tc>
        <w:tc>
          <w:tcPr>
            <w:tcW w:type="dxa" w:w="15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0,2 – 1,2</w:t>
            </w:r>
          </w:p>
        </w:tc>
        <w:tc>
          <w:tcPr>
            <w:tcW w:type="dxa" w:w="44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Apaga la luz: durante un segundo no se ve la barra.</w:t>
            </w:r>
          </w:p>
        </w:tc>
      </w:tr>
    </w:tbl>
    <w:p>
      <w:pPr>
        <w:pStyle w:val="Heading2"/>
        <w:spacing w:after="120" w:before="280"/>
      </w:pPr>
      <w:r>
        <w:rPr>
          <w:rFonts w:ascii="Calibri" w:cs="Calibri" w:eastAsia="Calibri" w:hAnsi="Calibri"/>
          <w:b/>
          <w:bCs/>
          <w:color w:val="1F4E79"/>
          <w:sz w:val="24"/>
          <w:szCs w:val="24"/>
        </w:rPr>
        <w:t xml:space="preserve">Legendarios · 0,15 % de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700"/>
        <w:gridCol w:w="1500"/>
        <w:gridCol w:w="4400"/>
      </w:tblGrid>
      <w:tr>
        <w:trPr>
          <w:cantSplit/>
          <w:tblHeader/>
        </w:trPr>
        <w:tc>
          <w:tcPr>
            <w:tcW w:type="dxa" w:w="15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Especie</w:t>
            </w:r>
          </w:p>
        </w:tc>
        <w:tc>
          <w:tcPr>
            <w:tcW w:type="dxa" w:w="9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Precio</w:t>
            </w:r>
          </w:p>
        </w:tc>
        <w:tc>
          <w:tcPr>
            <w:tcW w:type="dxa" w:w="7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XP</w:t>
            </w:r>
          </w:p>
        </w:tc>
        <w:tc>
          <w:tcPr>
            <w:tcW w:type="dxa" w:w="15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Peso (kg)</w:t>
            </w:r>
          </w:p>
        </w:tc>
        <w:tc>
          <w:tcPr>
            <w:tcW w:type="dxa" w:w="44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Nota</w:t>
            </w:r>
          </w:p>
        </w:tc>
      </w:tr>
      <w:tr>
        <w:trPr>
          <w:cantSplit/>
        </w:trPr>
        <w:tc>
          <w:tcPr>
            <w:tcW w:type="dxa" w:w="1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Pez espada</w:t>
            </w:r>
          </w:p>
        </w:tc>
        <w:tc>
          <w:tcPr>
            <w:tcW w:type="dxa" w:w="9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500</w:t>
            </w:r>
          </w:p>
        </w:tc>
        <w:tc>
          <w:tcPr>
            <w:tcW w:type="dxa" w:w="7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240</w:t>
            </w:r>
          </w:p>
        </w:tc>
        <w:tc>
          <w:tcPr>
            <w:tcW w:type="dxa" w:w="15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20 – 90</w:t>
            </w:r>
          </w:p>
        </w:tc>
        <w:tc>
          <w:tcPr>
            <w:tcW w:type="dxa" w:w="44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Corta el hilo si aguantás más de 2 s seguidos.</w:t>
            </w:r>
          </w:p>
        </w:tc>
      </w:tr>
      <w:tr>
        <w:trPr>
          <w:cantSplit/>
        </w:trPr>
        <w:tc>
          <w:tcPr>
            <w:tcW w:type="dxa" w:w="15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Pez gota</w:t>
            </w:r>
          </w:p>
        </w:tc>
        <w:tc>
          <w:tcPr>
            <w:tcW w:type="dxa" w:w="9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700</w:t>
            </w:r>
          </w:p>
        </w:tc>
        <w:tc>
          <w:tcPr>
            <w:tcW w:type="dxa" w:w="7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300</w:t>
            </w:r>
          </w:p>
        </w:tc>
        <w:tc>
          <w:tcPr>
            <w:tcW w:type="dxa" w:w="15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0,5 – 3,0</w:t>
            </w:r>
          </w:p>
        </w:tc>
        <w:tc>
          <w:tcPr>
            <w:tcW w:type="dxa" w:w="44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No tira: se hunde. La tensión sube sola y hay que recoger igual.</w:t>
            </w:r>
          </w:p>
        </w:tc>
      </w:tr>
      <w:tr>
        <w:trPr>
          <w:cantSplit/>
        </w:trPr>
        <w:tc>
          <w:tcPr>
            <w:tcW w:type="dxa" w:w="1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Pez dragón</w:t>
            </w:r>
          </w:p>
        </w:tc>
        <w:tc>
          <w:tcPr>
            <w:tcW w:type="dxa" w:w="9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900</w:t>
            </w:r>
          </w:p>
        </w:tc>
        <w:tc>
          <w:tcPr>
            <w:tcW w:type="dxa" w:w="7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400</w:t>
            </w:r>
          </w:p>
        </w:tc>
        <w:tc>
          <w:tcPr>
            <w:tcW w:type="dxa" w:w="15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10 – 45</w:t>
            </w:r>
          </w:p>
        </w:tc>
        <w:tc>
          <w:tcPr>
            <w:tcW w:type="dxa" w:w="44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Tres fases. Solo aparece de noche y con caña de hierro o mejor.</w:t>
            </w:r>
          </w:p>
        </w:tc>
      </w:tr>
    </w:tbl>
    <w:p>
      <w:pPr>
        <w:pStyle w:val="Heading2"/>
        <w:spacing w:after="120" w:before="280"/>
      </w:pPr>
      <w:r>
        <w:rPr>
          <w:rFonts w:ascii="Calibri" w:cs="Calibri" w:eastAsia="Calibri" w:hAnsi="Calibri"/>
          <w:b/>
          <w:bCs/>
          <w:color w:val="1F4E79"/>
          <w:sz w:val="24"/>
          <w:szCs w:val="24"/>
        </w:rPr>
        <w:t xml:space="preserve">Míticos · solo con nasa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300"/>
      </w:tblGrid>
      <w:tr>
        <w:trPr>
          <w:cantSplit/>
          <w:tblHeader/>
        </w:trPr>
        <w:tc>
          <w:tcPr>
            <w:tcW w:type="dxa" w:w="18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Especie</w:t>
            </w:r>
          </w:p>
        </w:tc>
        <w:tc>
          <w:tcPr>
            <w:tcW w:type="dxa" w:w="9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Precio</w:t>
            </w:r>
          </w:p>
        </w:tc>
        <w:tc>
          <w:tcPr>
            <w:tcW w:type="dxa" w:w="63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Para qué sirve además de venderse</w:t>
            </w:r>
          </w:p>
        </w:tc>
      </w:tr>
      <w:tr>
        <w:trPr>
          <w:cantSplit/>
        </w:trPr>
        <w:tc>
          <w:tcPr>
            <w:tcW w:type="dxa" w:w="18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Camarón</w:t>
            </w:r>
          </w:p>
        </w:tc>
        <w:tc>
          <w:tcPr>
            <w:tcW w:type="dxa" w:w="9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30</w:t>
            </w:r>
          </w:p>
        </w:tc>
        <w:tc>
          <w:tcPr>
            <w:tcW w:type="dxa" w:w="63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Cebo de los colosos: duplica la banda legendaria y garantiza peso alto.</w:t>
            </w:r>
          </w:p>
        </w:tc>
      </w:tr>
      <w:tr>
        <w:trPr>
          <w:cantSplit/>
        </w:trPr>
        <w:tc>
          <w:tcPr>
            <w:tcW w:type="dxa" w:w="18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Cangrejo</w:t>
            </w:r>
          </w:p>
        </w:tc>
        <w:tc>
          <w:tcPr>
            <w:tcW w:type="dxa" w:w="9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55</w:t>
            </w:r>
          </w:p>
        </w:tc>
        <w:tc>
          <w:tcPr>
            <w:tcW w:type="dxa" w:w="63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Ingrediente de cocina y moneda de cambio del Mercader Goblin.</w:t>
            </w:r>
          </w:p>
        </w:tc>
      </w:tr>
      <w:tr>
        <w:trPr>
          <w:cantSplit/>
        </w:trPr>
        <w:tc>
          <w:tcPr>
            <w:tcW w:type="dxa" w:w="18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Langosta</w:t>
            </w:r>
          </w:p>
        </w:tc>
        <w:tc>
          <w:tcPr>
            <w:tcW w:type="dxa" w:w="9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90</w:t>
            </w:r>
          </w:p>
        </w:tc>
        <w:tc>
          <w:tcPr>
            <w:tcW w:type="dxa" w:w="63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El plato caro de la Cocina. Pedido recurrente del Capitán.</w:t>
            </w:r>
          </w:p>
        </w:tc>
      </w:tr>
      <w:tr>
        <w:trPr>
          <w:cantSplit/>
        </w:trPr>
        <w:tc>
          <w:tcPr>
            <w:tcW w:type="dxa" w:w="18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Calamar</w:t>
            </w:r>
          </w:p>
        </w:tc>
        <w:tc>
          <w:tcPr>
            <w:tcW w:type="dxa" w:w="9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145</w:t>
            </w:r>
          </w:p>
        </w:tc>
        <w:tc>
          <w:tcPr>
            <w:tcW w:type="dxa" w:w="63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Da TINTA: ingrediente y, en la nasa dorada, tinte de decoración.</w:t>
            </w:r>
          </w:p>
        </w:tc>
      </w:tr>
    </w:tbl>
    <w:p>
      <w:pPr>
        <w:pStyle w:val="Heading1"/>
        <w:spacing w:after="160" w:before="360"/>
      </w:pPr>
      <w:r>
        <w:rPr>
          <w:rFonts w:ascii="Calibri" w:cs="Calibri" w:eastAsia="Calibri" w:hAnsi="Calibri"/>
          <w:b/>
          <w:bCs/>
          <w:color w:val="1F4E79"/>
          <w:sz w:val="30"/>
          <w:szCs w:val="30"/>
        </w:rPr>
        <w:t xml:space="preserve">6 · La tabla de rareza y quién la mueve</w:t>
      </w:r>
    </w:p>
    <w:p>
      <w:pPr>
        <w:spacing w:after="120" w:before="0" w:line="276"/>
      </w:pPr>
      <w:r>
        <w:rPr>
          <w:rFonts w:ascii="Calibri" w:cs="Calibri" w:eastAsia="Calibri" w:hAnsi="Calibri"/>
          <w:color w:val="222222"/>
          <w:sz w:val="21"/>
          <w:szCs w:val="21"/>
        </w:rPr>
        <w:t xml:space="preserve">El juego sortea la banda al armar el lance; el jugador no elige el pez. La base es la que pediste: épicos y legendarios suman 0,90 % entre los dos.</w:t>
      </w:r>
    </w:p>
    <w:p>
      <w:pPr>
        <w:pBdr>
          <w:top w:val="single" w:color="8A6D1F" w:sz="6"/>
          <w:left w:val="single" w:color="8A6D1F" w:sz="18"/>
          <w:right w:val="single" w:color="8A6D1F" w:sz="6"/>
        </w:pBdr>
        <w:shd w:fill="FBF3DC" w:val="clear"/>
        <w:spacing w:after="0" w:before="200"/>
      </w:pPr>
      <w:r>
        <w:rPr>
          <w:rFonts w:ascii="Calibri" w:cs="Calibri" w:eastAsia="Calibri" w:hAnsi="Calibri"/>
          <w:b/>
          <w:bCs/>
          <w:color w:val="8A6D1F"/>
          <w:sz w:val="21"/>
          <w:szCs w:val="21"/>
        </w:rPr>
        <w:t xml:space="preserve">Decisión importante: el nivel de Pesca NO toca esta tabla</w:t>
      </w:r>
    </w:p>
    <w:p>
      <w:pPr>
        <w:pBdr>
          <w:bottom w:val="single" w:color="8A6D1F" w:sz="6"/>
          <w:left w:val="single" w:color="8A6D1F" w:sz="18"/>
          <w:right w:val="single" w:color="8A6D1F" w:sz="6"/>
        </w:pBdr>
        <w:shd w:fill="FBF3DC" w:val="clear"/>
        <w:spacing w:after="200" w:before="0" w:line="276"/>
      </w:pPr>
      <w:r>
        <w:rPr>
          <w:rFonts w:ascii="Calibri" w:cs="Calibri" w:eastAsia="Calibri" w:hAnsi="Calibri"/>
          <w:color w:val="4A3D14"/>
          <w:sz w:val="21"/>
          <w:szCs w:val="21"/>
        </w:rPr>
        <w:t xml:space="preserve">Si el nivel subiera la rareza, subiría la plata por hora y el ancla se rompería — el GDD ya lo dice: lo que cambia con el nivel no es la rentabilidad, es la comodidad y la XP. Acá quien mueve la rareza es lo que PAGÁS: la caña y el cebo. Una caña mejor cuesta más por lance y da mejor tabla, y las dos cifras se cancelan. El nivel de Pesca abre huecos de nasa, especies y títulos, no probabilidades.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00"/>
        <w:gridCol w:w="1200"/>
        <w:gridCol w:w="1100"/>
        <w:gridCol w:w="1100"/>
        <w:gridCol w:w="900"/>
      </w:tblGrid>
      <w:tr>
        <w:trPr>
          <w:cantSplit/>
          <w:tblHeader/>
        </w:trPr>
        <w:tc>
          <w:tcPr>
            <w:tcW w:type="dxa" w:w="20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Caña</w:t>
            </w:r>
          </w:p>
        </w:tc>
        <w:tc>
          <w:tcPr>
            <w:tcW w:type="dxa" w:w="12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Común</w:t>
            </w:r>
          </w:p>
        </w:tc>
        <w:tc>
          <w:tcPr>
            <w:tcW w:type="dxa" w:w="15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Poco común</w:t>
            </w:r>
          </w:p>
        </w:tc>
        <w:tc>
          <w:tcPr>
            <w:tcW w:type="dxa" w:w="12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Raro</w:t>
            </w:r>
          </w:p>
        </w:tc>
        <w:tc>
          <w:tcPr>
            <w:tcW w:type="dxa" w:w="11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Épico</w:t>
            </w:r>
          </w:p>
        </w:tc>
        <w:tc>
          <w:tcPr>
            <w:tcW w:type="dxa" w:w="11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Legend.</w:t>
            </w:r>
          </w:p>
        </w:tc>
        <w:tc>
          <w:tcPr>
            <w:tcW w:type="dxa" w:w="9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É + L</w:t>
            </w:r>
          </w:p>
        </w:tc>
      </w:tr>
      <w:tr>
        <w:trPr>
          <w:cantSplit/>
        </w:trPr>
        <w:tc>
          <w:tcPr>
            <w:tcW w:type="dxa" w:w="20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Junco</w:t>
            </w:r>
          </w:p>
        </w:tc>
        <w:tc>
          <w:tcPr>
            <w:tcW w:type="dxa" w:w="12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62,00 %</w:t>
            </w:r>
          </w:p>
        </w:tc>
        <w:tc>
          <w:tcPr>
            <w:tcW w:type="dxa" w:w="15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27,00 %</w:t>
            </w:r>
          </w:p>
        </w:tc>
        <w:tc>
          <w:tcPr>
            <w:tcW w:type="dxa" w:w="12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10,10 %</w:t>
            </w:r>
          </w:p>
        </w:tc>
        <w:tc>
          <w:tcPr>
            <w:tcW w:type="dxa" w:w="11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0,750 %</w:t>
            </w:r>
          </w:p>
        </w:tc>
        <w:tc>
          <w:tcPr>
            <w:tcW w:type="dxa" w:w="11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0,150 %</w:t>
            </w:r>
          </w:p>
        </w:tc>
        <w:tc>
          <w:tcPr>
            <w:tcW w:type="dxa" w:w="9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0,900 %</w:t>
            </w:r>
          </w:p>
        </w:tc>
      </w:tr>
      <w:tr>
        <w:trPr>
          <w:cantSplit/>
        </w:trPr>
        <w:tc>
          <w:tcPr>
            <w:tcW w:type="dxa" w:w="20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Bambú</w:t>
            </w:r>
          </w:p>
        </w:tc>
        <w:tc>
          <w:tcPr>
            <w:tcW w:type="dxa" w:w="12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55,40 %</w:t>
            </w:r>
          </w:p>
        </w:tc>
        <w:tc>
          <w:tcPr>
            <w:tcW w:type="dxa" w:w="15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27,00 %</w:t>
            </w:r>
          </w:p>
        </w:tc>
        <w:tc>
          <w:tcPr>
            <w:tcW w:type="dxa" w:w="12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16,16 %</w:t>
            </w:r>
          </w:p>
        </w:tc>
        <w:tc>
          <w:tcPr>
            <w:tcW w:type="dxa" w:w="11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1,200 %</w:t>
            </w:r>
          </w:p>
        </w:tc>
        <w:tc>
          <w:tcPr>
            <w:tcW w:type="dxa" w:w="11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0,240 %</w:t>
            </w:r>
          </w:p>
        </w:tc>
        <w:tc>
          <w:tcPr>
            <w:tcW w:type="dxa" w:w="9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1,440 %</w:t>
            </w:r>
          </w:p>
        </w:tc>
      </w:tr>
      <w:tr>
        <w:trPr>
          <w:cantSplit/>
        </w:trPr>
        <w:tc>
          <w:tcPr>
            <w:tcW w:type="dxa" w:w="20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Hierro</w:t>
            </w:r>
          </w:p>
        </w:tc>
        <w:tc>
          <w:tcPr>
            <w:tcW w:type="dxa" w:w="12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46,60 %</w:t>
            </w:r>
          </w:p>
        </w:tc>
        <w:tc>
          <w:tcPr>
            <w:tcW w:type="dxa" w:w="15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27,00 %</w:t>
            </w:r>
          </w:p>
        </w:tc>
        <w:tc>
          <w:tcPr>
            <w:tcW w:type="dxa" w:w="12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24,24 %</w:t>
            </w:r>
          </w:p>
        </w:tc>
        <w:tc>
          <w:tcPr>
            <w:tcW w:type="dxa" w:w="11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1,800 %</w:t>
            </w:r>
          </w:p>
        </w:tc>
        <w:tc>
          <w:tcPr>
            <w:tcW w:type="dxa" w:w="11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0,360 %</w:t>
            </w:r>
          </w:p>
        </w:tc>
        <w:tc>
          <w:tcPr>
            <w:tcW w:type="dxa" w:w="9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2,160 %</w:t>
            </w:r>
          </w:p>
        </w:tc>
      </w:tr>
      <w:tr>
        <w:trPr>
          <w:cantSplit/>
        </w:trPr>
        <w:tc>
          <w:tcPr>
            <w:tcW w:type="dxa" w:w="20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Oro</w:t>
            </w:r>
          </w:p>
        </w:tc>
        <w:tc>
          <w:tcPr>
            <w:tcW w:type="dxa" w:w="12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34,50 %</w:t>
            </w:r>
          </w:p>
        </w:tc>
        <w:tc>
          <w:tcPr>
            <w:tcW w:type="dxa" w:w="15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27,00 %</w:t>
            </w:r>
          </w:p>
        </w:tc>
        <w:tc>
          <w:tcPr>
            <w:tcW w:type="dxa" w:w="12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35,35 %</w:t>
            </w:r>
          </w:p>
        </w:tc>
        <w:tc>
          <w:tcPr>
            <w:tcW w:type="dxa" w:w="11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2,625 %</w:t>
            </w:r>
          </w:p>
        </w:tc>
        <w:tc>
          <w:tcPr>
            <w:tcW w:type="dxa" w:w="11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0,525 %</w:t>
            </w:r>
          </w:p>
        </w:tc>
        <w:tc>
          <w:tcPr>
            <w:tcW w:type="dxa" w:w="9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3,150 %</w:t>
            </w:r>
          </w:p>
        </w:tc>
      </w:tr>
    </w:tbl>
    <w:p>
      <w:pPr>
        <w:spacing w:after="120" w:before="0" w:line="276"/>
      </w:pPr>
      <w:r>
        <w:rPr>
          <w:rFonts w:ascii="Calibri" w:cs="Calibri" w:eastAsia="Calibri" w:hAnsi="Calibri"/>
          <w:i/>
          <w:iCs/>
          <w:color w:val="595959"/>
          <w:sz w:val="21"/>
          <w:szCs w:val="21"/>
        </w:rPr>
        <w:t xml:space="preserve">El multiplicador se aplica a las tres bandas altas y lo que sube sale siempre de la banda común. La banda poco común no se mueve nunca: es el suelo estable de la economía.</w:t>
      </w:r>
    </w:p>
    <w:p>
      <w:pPr>
        <w:pStyle w:val="Heading1"/>
        <w:spacing w:after="160" w:before="360"/>
      </w:pPr>
      <w:r>
        <w:rPr>
          <w:rFonts w:ascii="Calibri" w:cs="Calibri" w:eastAsia="Calibri" w:hAnsi="Calibri"/>
          <w:b/>
          <w:bCs/>
          <w:color w:val="1F4E79"/>
          <w:sz w:val="30"/>
          <w:szCs w:val="30"/>
        </w:rPr>
        <w:t xml:space="preserve">7 · Las cañas: una puerta y un peaje</w:t>
      </w:r>
    </w:p>
    <w:p>
      <w:pPr>
        <w:pBdr>
          <w:top w:val="single" w:color="8A6D1F" w:sz="6"/>
          <w:left w:val="single" w:color="8A6D1F" w:sz="18"/>
          <w:right w:val="single" w:color="8A6D1F" w:sz="6"/>
        </w:pBdr>
        <w:shd w:fill="FBF3DC" w:val="clear"/>
        <w:spacing w:after="0" w:before="200"/>
      </w:pPr>
      <w:r>
        <w:rPr>
          <w:rFonts w:ascii="Calibri" w:cs="Calibri" w:eastAsia="Calibri" w:hAnsi="Calibri"/>
          <w:b/>
          <w:bCs/>
          <w:color w:val="8A6D1F"/>
          <w:sz w:val="21"/>
          <w:szCs w:val="21"/>
        </w:rPr>
        <w:t xml:space="preserve">Las cañas NO tienen usos</w:t>
      </w:r>
    </w:p>
    <w:p>
      <w:pPr>
        <w:pBdr>
          <w:bottom w:val="single" w:color="8A6D1F" w:sz="6"/>
          <w:left w:val="single" w:color="8A6D1F" w:sz="18"/>
          <w:right w:val="single" w:color="8A6D1F" w:sz="6"/>
        </w:pBdr>
        <w:shd w:fill="FBF3DC" w:val="clear"/>
        <w:spacing w:after="200" w:before="0" w:line="276"/>
      </w:pPr>
      <w:r>
        <w:rPr>
          <w:rFonts w:ascii="Calibri" w:cs="Calibri" w:eastAsia="Calibri" w:hAnsi="Calibri"/>
          <w:color w:val="4A3D14"/>
          <w:sz w:val="21"/>
          <w:szCs w:val="21"/>
        </w:rPr>
        <w:t xml:space="preserve">Una durabilidad es un número inventado: lo único que el ancla exige es el cociente precio ÷ usos, así que cualquier par que dé el mismo cociente es idéntico y la cifra de usos no significa nada. Peor: obliga a recomprar en mitad de una sesión de pesca. Se va. La caña se compra UNA VEZ —eso es la puerta— y cada lance cobra su MANTENIMIENTO en plata, en el acto —eso es la economía—. Un número, a la vista, imposible de desajustar.</w:t>
      </w:r>
    </w:p>
    <w:p>
      <w:pPr>
        <w:spacing w:after="120" w:before="0" w:line="276"/>
      </w:pPr>
      <w:r>
        <w:rPr>
          <w:rFonts w:ascii="Calibri" w:cs="Calibri" w:eastAsia="Calibri" w:hAnsi="Calibri"/>
          <w:color w:val="222222"/>
          <w:sz w:val="21"/>
          <w:szCs w:val="21"/>
        </w:rPr>
        <w:t xml:space="preserve">El mantenimiento no está elegido: es exactamente lo que la caña hace ganar de más. La última columna es la que importa y es la que hay que mirar antes que ninguna otra.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600"/>
        <w:gridCol w:w="1400"/>
        <w:gridCol w:w="1400"/>
        <w:gridCol w:w="1500"/>
      </w:tblGrid>
      <w:tr>
        <w:trPr>
          <w:cantSplit/>
          <w:tblHeader/>
        </w:trPr>
        <w:tc>
          <w:tcPr>
            <w:tcW w:type="dxa" w:w="22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Caña</w:t>
            </w:r>
          </w:p>
        </w:tc>
        <w:tc>
          <w:tcPr>
            <w:tcW w:type="dxa" w:w="9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Pesca</w:t>
            </w:r>
          </w:p>
        </w:tc>
        <w:tc>
          <w:tcPr>
            <w:tcW w:type="dxa" w:w="16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Presupuesto</w:t>
            </w:r>
          </w:p>
        </w:tc>
        <w:tc>
          <w:tcPr>
            <w:tcW w:type="dxa" w:w="14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Mant./lance</w:t>
            </w:r>
          </w:p>
        </w:tc>
        <w:tc>
          <w:tcPr>
            <w:tcW w:type="dxa" w:w="14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Valor esp.</w:t>
            </w:r>
          </w:p>
        </w:tc>
        <w:tc>
          <w:tcPr>
            <w:tcW w:type="dxa" w:w="15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Neto x lombriz</w:t>
            </w:r>
          </w:p>
        </w:tc>
      </w:tr>
      <w:tr>
        <w:trPr>
          <w:cantSplit/>
        </w:trPr>
        <w:tc>
          <w:tcPr>
            <w:tcW w:type="dxa" w:w="22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Junco</w:t>
            </w:r>
          </w:p>
        </w:tc>
        <w:tc>
          <w:tcPr>
            <w:tcW w:type="dxa" w:w="9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w:t>
            </w:r>
          </w:p>
        </w:tc>
        <w:tc>
          <w:tcPr>
            <w:tcW w:type="dxa" w:w="16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30</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0,30</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10,30</w:t>
            </w:r>
          </w:p>
        </w:tc>
        <w:tc>
          <w:tcPr>
            <w:tcW w:type="dxa" w:w="15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10,00</w:t>
            </w:r>
          </w:p>
        </w:tc>
      </w:tr>
      <w:tr>
        <w:trPr>
          <w:cantSplit/>
        </w:trPr>
        <w:tc>
          <w:tcPr>
            <w:tcW w:type="dxa" w:w="22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Bambú</w:t>
            </w:r>
          </w:p>
        </w:tc>
        <w:tc>
          <w:tcPr>
            <w:tcW w:type="dxa" w:w="9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w:t>
            </w:r>
          </w:p>
        </w:tc>
        <w:tc>
          <w:tcPr>
            <w:tcW w:type="dxa" w:w="16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400</w:t>
            </w:r>
          </w:p>
        </w:tc>
        <w:tc>
          <w:tcPr>
            <w:tcW w:type="dxa" w:w="14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2,50</w:t>
            </w:r>
          </w:p>
        </w:tc>
        <w:tc>
          <w:tcPr>
            <w:tcW w:type="dxa" w:w="14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12,95</w:t>
            </w:r>
          </w:p>
        </w:tc>
        <w:tc>
          <w:tcPr>
            <w:tcW w:type="dxa" w:w="15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10,45</w:t>
            </w:r>
          </w:p>
        </w:tc>
      </w:tr>
      <w:tr>
        <w:trPr>
          <w:cantSplit/>
        </w:trPr>
        <w:tc>
          <w:tcPr>
            <w:tcW w:type="dxa" w:w="22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Hierro</w:t>
            </w:r>
          </w:p>
        </w:tc>
        <w:tc>
          <w:tcPr>
            <w:tcW w:type="dxa" w:w="9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8</w:t>
            </w:r>
          </w:p>
        </w:tc>
        <w:tc>
          <w:tcPr>
            <w:tcW w:type="dxa" w:w="16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1.000</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5,50</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16,48</w:t>
            </w:r>
          </w:p>
        </w:tc>
        <w:tc>
          <w:tcPr>
            <w:tcW w:type="dxa" w:w="15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10,98</w:t>
            </w:r>
          </w:p>
        </w:tc>
      </w:tr>
      <w:tr>
        <w:trPr>
          <w:cantSplit/>
        </w:trPr>
        <w:tc>
          <w:tcPr>
            <w:tcW w:type="dxa" w:w="22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Oro</w:t>
            </w:r>
          </w:p>
        </w:tc>
        <w:tc>
          <w:tcPr>
            <w:tcW w:type="dxa" w:w="9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12</w:t>
            </w:r>
          </w:p>
        </w:tc>
        <w:tc>
          <w:tcPr>
            <w:tcW w:type="dxa" w:w="16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2.000</w:t>
            </w:r>
          </w:p>
        </w:tc>
        <w:tc>
          <w:tcPr>
            <w:tcW w:type="dxa" w:w="14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10,00</w:t>
            </w:r>
          </w:p>
        </w:tc>
        <w:tc>
          <w:tcPr>
            <w:tcW w:type="dxa" w:w="14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21,34</w:t>
            </w:r>
          </w:p>
        </w:tc>
        <w:tc>
          <w:tcPr>
            <w:tcW w:type="dxa" w:w="15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11,34</w:t>
            </w:r>
          </w:p>
        </w:tc>
      </w:tr>
      <w:tr>
        <w:trPr>
          <w:cantSplit/>
        </w:trPr>
        <w:tc>
          <w:tcPr>
            <w:tcW w:type="dxa" w:w="22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del Abuelo</w:t>
            </w:r>
          </w:p>
        </w:tc>
        <w:tc>
          <w:tcPr>
            <w:tcW w:type="dxa" w:w="9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18</w:t>
            </w:r>
          </w:p>
        </w:tc>
        <w:tc>
          <w:tcPr>
            <w:tcW w:type="dxa" w:w="16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120 Escamas</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0</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21,34</w:t>
            </w:r>
          </w:p>
        </w:tc>
        <w:tc>
          <w:tcPr>
            <w:tcW w:type="dxa" w:w="15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21,34</w:t>
            </w:r>
          </w:p>
        </w:tc>
      </w:tr>
    </w:tbl>
    <w:p>
      <w:pPr>
        <w:spacing w:after="120" w:before="0" w:line="276"/>
      </w:pPr>
      <w:r>
        <w:rPr>
          <w:rFonts w:ascii="Calibri" w:cs="Calibri" w:eastAsia="Calibri" w:hAnsi="Calibri"/>
          <w:color w:val="222222"/>
          <w:sz w:val="21"/>
          <w:szCs w:val="21"/>
        </w:rPr>
        <w:t xml:space="preserve">De la caña más barata a la más cara, el rendimiento por lombriz sube un 13 %. NINGUNA CAÑA PUEDE CORRER MÁS RÁPIDO QUE LA CARNADA — ése es el seguro contra la sobreproducción, y ahora está a la vista en vez de escondido detrás de un cociente. La caña buena se compra por la rareza que trae, por los épicos y por el álbum, no porque imprima plata.</w:t>
      </w:r>
    </w:p>
    <w:p>
      <w:pPr>
        <w:pStyle w:val="Heading2"/>
        <w:spacing w:after="120" w:before="280"/>
      </w:pPr>
      <w:r>
        <w:rPr>
          <w:rFonts w:ascii="Calibri" w:cs="Calibri" w:eastAsia="Calibri" w:hAnsi="Calibri"/>
          <w:b/>
          <w:bCs/>
          <w:color w:val="1F4E79"/>
          <w:sz w:val="24"/>
          <w:szCs w:val="24"/>
        </w:rPr>
        <w:t xml:space="preserve">Con qué se pagan</w:t>
      </w:r>
    </w:p>
    <w:p>
      <w:pPr>
        <w:spacing w:after="120" w:before="0" w:line="276"/>
      </w:pPr>
      <w:r>
        <w:rPr>
          <w:rFonts w:ascii="Calibri" w:cs="Calibri" w:eastAsia="Calibri" w:hAnsi="Calibri"/>
          <w:color w:val="222222"/>
          <w:sz w:val="21"/>
          <w:szCs w:val="21"/>
        </w:rPr>
        <w:t xml:space="preserve">El presupuesto es plata sombra, no la etiqueta del precio. Se cobra como se cobran todas las herramientas de Golden Farm: el grueso en materiales y una cola de plata que ajusta lo que los materiales, al venir en unidades enteras, no llegan a expresar. El precedente es el pico de oro del 24/8 — presupuesto 280, repartido en 1 bronce + 6 piedra (250) y 30 de plata.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rPr>
          <w:cantSplit/>
          <w:tblHeader/>
        </w:trPr>
        <w:tc>
          <w:tcPr>
            <w:tcW w:type="dxa" w:w="22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Caña</w:t>
            </w:r>
          </w:p>
        </w:tc>
        <w:tc>
          <w:tcPr>
            <w:tcW w:type="dxa" w:w="14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Presupuesto</w:t>
            </w:r>
          </w:p>
        </w:tc>
        <w:tc>
          <w:tcPr>
            <w:tcW w:type="dxa" w:w="54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Se paga con</w:t>
            </w:r>
          </w:p>
        </w:tc>
      </w:tr>
      <w:tr>
        <w:trPr>
          <w:cantSplit/>
        </w:trPr>
        <w:tc>
          <w:tcPr>
            <w:tcW w:type="dxa" w:w="22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Junco</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30</w:t>
            </w:r>
          </w:p>
        </w:tc>
        <w:tc>
          <w:tcPr>
            <w:tcW w:type="dxa" w:w="54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3 Madera + 5 de plata</w:t>
            </w:r>
          </w:p>
        </w:tc>
      </w:tr>
      <w:tr>
        <w:trPr>
          <w:cantSplit/>
        </w:trPr>
        <w:tc>
          <w:tcPr>
            <w:tcW w:type="dxa" w:w="22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Bambú</w:t>
            </w:r>
          </w:p>
        </w:tc>
        <w:tc>
          <w:tcPr>
            <w:tcW w:type="dxa" w:w="14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400</w:t>
            </w:r>
          </w:p>
        </w:tc>
        <w:tc>
          <w:tcPr>
            <w:tcW w:type="dxa" w:w="54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24 Madera + 4 Fibra + 60 de plata</w:t>
            </w:r>
          </w:p>
        </w:tc>
      </w:tr>
      <w:tr>
        <w:trPr>
          <w:cantSplit/>
        </w:trPr>
        <w:tc>
          <w:tcPr>
            <w:tcW w:type="dxa" w:w="22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Hierro</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1.000</w:t>
            </w:r>
          </w:p>
        </w:tc>
        <w:tc>
          <w:tcPr>
            <w:tcW w:type="dxa" w:w="54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6 Tablón + 4 Barra de hierro + 3 Cuero + 105 de plata</w:t>
            </w:r>
          </w:p>
        </w:tc>
      </w:tr>
      <w:tr>
        <w:trPr>
          <w:cantSplit/>
        </w:trPr>
        <w:tc>
          <w:tcPr>
            <w:tcW w:type="dxa" w:w="22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Oro</w:t>
            </w:r>
          </w:p>
        </w:tc>
        <w:tc>
          <w:tcPr>
            <w:tcW w:type="dxa" w:w="14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2.000</w:t>
            </w:r>
          </w:p>
        </w:tc>
        <w:tc>
          <w:tcPr>
            <w:tcW w:type="dxa" w:w="54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10 Tablón + 4 Barra de oro + 6 Cuero + 200 de plata</w:t>
            </w:r>
          </w:p>
        </w:tc>
      </w:tr>
      <w:tr>
        <w:trPr>
          <w:cantSplit/>
        </w:trPr>
        <w:tc>
          <w:tcPr>
            <w:tcW w:type="dxa" w:w="22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del Abuelo</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w:t>
            </w:r>
          </w:p>
        </w:tc>
        <w:tc>
          <w:tcPr>
            <w:tcW w:type="dxa" w:w="54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120 Escamas + 1 pez legendario cualquiera, en La Lonja</w:t>
            </w:r>
          </w:p>
        </w:tc>
      </w:tr>
    </w:tbl>
    <w:p>
      <w:pPr>
        <w:pStyle w:val="ListParagraph"/>
        <w:numPr>
          <w:ilvl w:val="0"/>
          <w:numId w:val="1"/>
        </w:numPr>
        <w:spacing w:after="80" w:line="276"/>
      </w:pPr>
      <w:r>
        <w:rPr>
          <w:rFonts w:ascii="Calibri" w:cs="Calibri" w:eastAsia="Calibri" w:hAnsi="Calibri"/>
          <w:sz w:val="21"/>
          <w:szCs w:val="21"/>
        </w:rPr>
        <w:t xml:space="preserve">El Junco copia a la Espada de Madera (5 Madera + 10 de plata) a propósito: los dos son el primer escalón de su oficio y los dos tienen que caber en el primer día. Es la regla del primer escalón aplicada a la pesca.</w:t>
      </w:r>
    </w:p>
    <w:p>
      <w:pPr>
        <w:pStyle w:val="ListParagraph"/>
        <w:numPr>
          <w:ilvl w:val="0"/>
          <w:numId w:val="1"/>
        </w:numPr>
        <w:spacing w:after="80" w:line="276"/>
      </w:pPr>
      <w:r>
        <w:rPr>
          <w:rFonts w:ascii="Calibri" w:cs="Calibri" w:eastAsia="Calibri" w:hAnsi="Calibri"/>
          <w:sz w:val="21"/>
          <w:szCs w:val="21"/>
        </w:rPr>
        <w:t xml:space="preserve">Materiales y no plata pelada, porque si la caña de oro costara 2.000 de plata a secas, mejorar la pesca sería ahorrar. Pagándola con tablón, oro y cuero, mejorar la pesca obliga a talar, picar y criar: la caña de oro arrastra la Curtiduría y la veta de oro detrás. Es la misma razón por la que las expansiones se pagan con madera y piedra.</w:t>
      </w:r>
    </w:p>
    <w:p>
      <w:pPr>
        <w:pStyle w:val="ListParagraph"/>
        <w:numPr>
          <w:ilvl w:val="0"/>
          <w:numId w:val="1"/>
        </w:numPr>
        <w:spacing w:after="80" w:line="276"/>
      </w:pPr>
      <w:r>
        <w:rPr>
          <w:rFonts w:ascii="Calibri" w:cs="Calibri" w:eastAsia="Calibri" w:hAnsi="Calibri"/>
          <w:sz w:val="21"/>
          <w:szCs w:val="21"/>
        </w:rPr>
        <w:t xml:space="preserve">El mantenimiento, en cambio, es plata pura y siempre. Lleva decimales —no se puede cobrar 0,30 de madera— y tiene que salir automático al resolver la captura, por la misma función auditada de siempre. Si pidiera un material, cada lance sería una comprobación de bolsa y un aviso de « te falta X », y eso mata el bucle.</w:t>
      </w:r>
    </w:p>
    <w:p>
      <w:pPr>
        <w:pStyle w:val="ListParagraph"/>
        <w:numPr>
          <w:ilvl w:val="0"/>
          <w:numId w:val="1"/>
        </w:numPr>
        <w:spacing w:after="80" w:line="276"/>
      </w:pPr>
      <w:r>
        <w:rPr>
          <w:rFonts w:ascii="Calibri" w:cs="Calibri" w:eastAsia="Calibri" w:hAnsi="Calibri"/>
          <w:sz w:val="21"/>
          <w:szCs w:val="21"/>
        </w:rPr>
        <w:t xml:space="preserve">La Caña del Abuelo es la única que no cobra peaje. Suma +10 % al peso de todo lo que saca y es la única pieza del sistema que rompe el ancla a propósito: es el premio de final de escalera, y cuesta un mes de Lonja bien jugada.</w:t>
      </w:r>
    </w:p>
    <w:p>
      <w:pPr>
        <w:pBdr>
          <w:top w:val="single" w:color="8A6D1F" w:sz="6"/>
          <w:left w:val="single" w:color="8A6D1F" w:sz="18"/>
          <w:right w:val="single" w:color="8A6D1F" w:sz="6"/>
        </w:pBdr>
        <w:shd w:fill="FBF3DC" w:val="clear"/>
        <w:spacing w:after="0" w:before="200"/>
      </w:pPr>
      <w:r>
        <w:rPr>
          <w:rFonts w:ascii="Calibri" w:cs="Calibri" w:eastAsia="Calibri" w:hAnsi="Calibri"/>
          <w:b/>
          <w:bCs/>
          <w:color w:val="8A6D1F"/>
          <w:sz w:val="21"/>
          <w:szCs w:val="21"/>
        </w:rPr>
        <w:t xml:space="preserve">Aviso honesto sobre los materiales</w:t>
      </w:r>
    </w:p>
    <w:p>
      <w:pPr>
        <w:pBdr>
          <w:bottom w:val="single" w:color="8A6D1F" w:sz="6"/>
          <w:left w:val="single" w:color="8A6D1F" w:sz="18"/>
          <w:right w:val="single" w:color="8A6D1F" w:sz="6"/>
        </w:pBdr>
        <w:shd w:fill="FBF3DC" w:val="clear"/>
        <w:spacing w:after="200" w:before="0" w:line="276"/>
      </w:pPr>
      <w:r>
        <w:rPr>
          <w:rFonts w:ascii="Calibri" w:cs="Calibri" w:eastAsia="Calibri" w:hAnsi="Calibri"/>
          <w:color w:val="4A3D14"/>
          <w:sz w:val="21"/>
          <w:szCs w:val="21"/>
        </w:rPr>
        <w:t xml:space="preserve">Los valores que usé para armar esas mezclas —madera 10, tablón 35, barra de hierro 130, barra de oro 280, cuero 55, fibra 25— están derivados del ancla y de la escalera de picos del GDD, no leídos del código. Antes de clavar las recetas hay que sacar la tabla real. Si alguno está corrido, las mezclas se recalculan solas contra el presupuesto, que es el número que no se toca.</w:t>
      </w:r>
    </w:p>
    <w:p>
      <w:pPr>
        <w:pStyle w:val="Heading1"/>
        <w:spacing w:after="160" w:before="360"/>
      </w:pPr>
      <w:r>
        <w:rPr>
          <w:rFonts w:ascii="Calibri" w:cs="Calibri" w:eastAsia="Calibri" w:hAnsi="Calibri"/>
          <w:b/>
          <w:bCs/>
          <w:color w:val="1F4E79"/>
          <w:sz w:val="30"/>
          <w:szCs w:val="30"/>
        </w:rPr>
        <w:t xml:space="preserve">8 · Las nasas y los míticos</w:t>
      </w:r>
    </w:p>
    <w:p>
      <w:pPr>
        <w:spacing w:after="120" w:before="0" w:line="276"/>
      </w:pPr>
      <w:r>
        <w:rPr>
          <w:rFonts w:ascii="Calibri" w:cs="Calibri" w:eastAsia="Calibri" w:hAnsi="Calibri"/>
          <w:color w:val="222222"/>
          <w:sz w:val="21"/>
          <w:szCs w:val="21"/>
        </w:rPr>
        <w:t xml:space="preserve">La nasa es la mitad pasiva de la pesca: se tira, se cierra el navegador, se vuelve. Dos horas por ciclo, y el reloj corre con la pestaña cerrada.</w:t>
      </w:r>
    </w:p>
    <w:p>
      <w:pPr>
        <w:pStyle w:val="Heading2"/>
        <w:spacing w:after="120" w:before="280"/>
      </w:pPr>
      <w:r>
        <w:rPr>
          <w:rFonts w:ascii="Calibri" w:cs="Calibri" w:eastAsia="Calibri" w:hAnsi="Calibri"/>
          <w:b/>
          <w:bCs/>
          <w:color w:val="1F4E79"/>
          <w:sz w:val="24"/>
          <w:szCs w:val="24"/>
        </w:rPr>
        <w:t xml:space="preserve">Cómo funciona el trato</w:t>
      </w:r>
    </w:p>
    <w:p>
      <w:pPr>
        <w:pStyle w:val="ListParagraph"/>
        <w:numPr>
          <w:ilvl w:val="0"/>
          <w:numId w:val="1"/>
        </w:numPr>
        <w:spacing w:after="80" w:line="276"/>
      </w:pPr>
      <w:r>
        <w:rPr>
          <w:rFonts w:ascii="Calibri" w:cs="Calibri" w:eastAsia="Calibri" w:hAnsi="Calibri"/>
          <w:sz w:val="21"/>
          <w:szCs w:val="21"/>
        </w:rPr>
        <w:t xml:space="preserve">Armarla cuesta 4 LOMBRICES. La nasa no es gratis por ser pasiva: paga con la misma bolsa que la caña, y ahí está la decisión del día.</w:t>
      </w:r>
    </w:p>
    <w:p>
      <w:pPr>
        <w:pStyle w:val="ListParagraph"/>
        <w:numPr>
          <w:ilvl w:val="0"/>
          <w:numId w:val="1"/>
        </w:numPr>
        <w:spacing w:after="80" w:line="276"/>
      </w:pPr>
      <w:r>
        <w:rPr>
          <w:rFonts w:ascii="Calibri" w:cs="Calibri" w:eastAsia="Calibri" w:hAnsi="Calibri"/>
          <w:sz w:val="21"/>
          <w:szCs w:val="21"/>
        </w:rPr>
        <w:t xml:space="preserve">Si la nasa pesca, entrega un mítico y SIGUE PUESTA. Se vuelve a cobrar a las dos horas.</w:t>
      </w:r>
    </w:p>
    <w:p>
      <w:pPr>
        <w:pStyle w:val="ListParagraph"/>
        <w:numPr>
          <w:ilvl w:val="0"/>
          <w:numId w:val="1"/>
        </w:numPr>
        <w:spacing w:after="80" w:line="276"/>
      </w:pPr>
      <w:r>
        <w:rPr>
          <w:rFonts w:ascii="Calibri" w:cs="Calibri" w:eastAsia="Calibri" w:hAnsi="Calibri"/>
          <w:sz w:val="21"/>
          <w:szCs w:val="21"/>
        </w:rPr>
        <w:t xml:space="preserve">Si no pesca, se ROMPE, y al levantarla trae basura del mar: 2-4 Piedra y 2-4 Madera.</w:t>
      </w:r>
    </w:p>
    <w:p>
      <w:pPr>
        <w:pStyle w:val="ListParagraph"/>
        <w:numPr>
          <w:ilvl w:val="0"/>
          <w:numId w:val="1"/>
        </w:numPr>
        <w:spacing w:after="80" w:line="276"/>
      </w:pPr>
      <w:r>
        <w:rPr>
          <w:rFonts w:ascii="Calibri" w:cs="Calibri" w:eastAsia="Calibri" w:hAnsi="Calibri"/>
          <w:sz w:val="21"/>
          <w:szCs w:val="21"/>
        </w:rPr>
        <w:t xml:space="preserve">Huecos de nasa: 1 al nivel de Pesca 1, +1 cada cuatro niveles, tope de 5. Es el mismo patrón del cupo del establo.</w:t>
      </w:r>
    </w:p>
    <w:p>
      <w:pPr>
        <w:pBdr>
          <w:top w:val="single" w:color="8A6D1F" w:sz="6"/>
          <w:left w:val="single" w:color="8A6D1F" w:sz="18"/>
          <w:right w:val="single" w:color="8A6D1F" w:sz="6"/>
        </w:pBdr>
        <w:shd w:fill="FBF3DC" w:val="clear"/>
        <w:spacing w:after="0" w:before="200"/>
      </w:pPr>
      <w:r>
        <w:rPr>
          <w:rFonts w:ascii="Calibri" w:cs="Calibri" w:eastAsia="Calibri" w:hAnsi="Calibri"/>
          <w:b/>
          <w:bCs/>
          <w:color w:val="8A6D1F"/>
          <w:sz w:val="21"/>
          <w:szCs w:val="21"/>
        </w:rPr>
        <w:t xml:space="preserve">Corrección al pedido: el 1 % era inviable</w:t>
      </w:r>
    </w:p>
    <w:p>
      <w:pPr>
        <w:pBdr>
          <w:bottom w:val="single" w:color="8A6D1F" w:sz="6"/>
          <w:left w:val="single" w:color="8A6D1F" w:sz="18"/>
          <w:right w:val="single" w:color="8A6D1F" w:sz="6"/>
        </w:pBdr>
        <w:shd w:fill="FBF3DC" w:val="clear"/>
        <w:spacing w:after="200" w:before="0" w:line="276"/>
      </w:pPr>
      <w:r>
        <w:rPr>
          <w:rFonts w:ascii="Calibri" w:cs="Calibri" w:eastAsia="Calibri" w:hAnsi="Calibri"/>
          <w:color w:val="4A3D14"/>
          <w:sz w:val="21"/>
          <w:szCs w:val="21"/>
        </w:rPr>
        <w:t xml:space="preserve">Con 1 % de éxito por ciclo harían falta cien nasas —doscientas horas de reloj y cien nasas rotas— para ver un solo mítico. La lectura correcta de « 1 % » es la del pez tope: el CALAMAR sale un 3 % de los ciclos con la nasa de mimbre, y una nasa que se rompe cuatro de cada diez veces ya es un trato tenso sin ser un impuesto. El azar tiene que doler, no bloquear.</w:t>
      </w:r>
    </w:p>
    <w:p>
      <w:pPr>
        <w:pStyle w:val="Heading2"/>
        <w:spacing w:after="120" w:before="280"/>
      </w:pPr>
      <w:r>
        <w:rPr>
          <w:rFonts w:ascii="Calibri" w:cs="Calibri" w:eastAsia="Calibri" w:hAnsi="Calibri"/>
          <w:b/>
          <w:bCs/>
          <w:color w:val="1F4E79"/>
          <w:sz w:val="24"/>
          <w:szCs w:val="24"/>
        </w:rPr>
        <w:t xml:space="preserve">La escalera de nasas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3200"/>
        <w:gridCol w:w="700"/>
        <w:gridCol w:w="1100"/>
        <w:gridCol w:w="900"/>
        <w:gridCol w:w="700"/>
      </w:tblGrid>
      <w:tr>
        <w:trPr>
          <w:cantSplit/>
          <w:tblHeader/>
        </w:trPr>
        <w:tc>
          <w:tcPr>
            <w:tcW w:type="dxa" w:w="17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Nasa</w:t>
            </w:r>
          </w:p>
        </w:tc>
        <w:tc>
          <w:tcPr>
            <w:tcW w:type="dxa" w:w="7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Pesca</w:t>
            </w:r>
          </w:p>
        </w:tc>
        <w:tc>
          <w:tcPr>
            <w:tcW w:type="dxa" w:w="32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Coste</w:t>
            </w:r>
          </w:p>
        </w:tc>
        <w:tc>
          <w:tcPr>
            <w:tcW w:type="dxa" w:w="7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Éxito</w:t>
            </w:r>
          </w:p>
        </w:tc>
        <w:tc>
          <w:tcPr>
            <w:tcW w:type="dxa" w:w="11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Ciclos de vida</w:t>
            </w:r>
          </w:p>
        </w:tc>
        <w:tc>
          <w:tcPr>
            <w:tcW w:type="dxa" w:w="9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Valor/ciclo</w:t>
            </w:r>
          </w:p>
        </w:tc>
        <w:tc>
          <w:tcPr>
            <w:tcW w:type="dxa" w:w="7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Ancla</w:t>
            </w:r>
          </w:p>
        </w:tc>
      </w:tr>
      <w:tr>
        <w:trPr>
          <w:cantSplit/>
        </w:trPr>
        <w:tc>
          <w:tcPr>
            <w:tcW w:type="dxa" w:w="17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Nasa de mimbre</w:t>
            </w:r>
          </w:p>
        </w:tc>
        <w:tc>
          <w:tcPr>
            <w:tcW w:type="dxa" w:w="7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w:t>
            </w:r>
          </w:p>
        </w:tc>
        <w:tc>
          <w:tcPr>
            <w:tcW w:type="dxa" w:w="32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 Madera + 1 Fibra</w:t>
            </w:r>
          </w:p>
        </w:tc>
        <w:tc>
          <w:tcPr>
            <w:tcW w:type="dxa" w:w="7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60 %</w:t>
            </w:r>
          </w:p>
        </w:tc>
        <w:tc>
          <w:tcPr>
            <w:tcW w:type="dxa" w:w="11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2,5</w:t>
            </w:r>
          </w:p>
        </w:tc>
        <w:tc>
          <w:tcPr>
            <w:tcW w:type="dxa" w:w="9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45,15</w:t>
            </w:r>
          </w:p>
        </w:tc>
        <w:tc>
          <w:tcPr>
            <w:tcW w:type="dxa" w:w="7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48,00</w:t>
            </w:r>
          </w:p>
        </w:tc>
      </w:tr>
      <w:tr>
        <w:trPr>
          <w:cantSplit/>
        </w:trPr>
        <w:tc>
          <w:tcPr>
            <w:tcW w:type="dxa" w:w="17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Nasa reforzada</w:t>
            </w:r>
          </w:p>
        </w:tc>
        <w:tc>
          <w:tcPr>
            <w:tcW w:type="dxa" w:w="7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6</w:t>
            </w:r>
          </w:p>
        </w:tc>
        <w:tc>
          <w:tcPr>
            <w:tcW w:type="dxa" w:w="32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6 Madera + 2 Fibra + 1 Barra de bronce</w:t>
            </w:r>
          </w:p>
        </w:tc>
        <w:tc>
          <w:tcPr>
            <w:tcW w:type="dxa" w:w="7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75 %</w:t>
            </w:r>
          </w:p>
        </w:tc>
        <w:tc>
          <w:tcPr>
            <w:tcW w:type="dxa" w:w="11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4,0</w:t>
            </w:r>
          </w:p>
        </w:tc>
        <w:tc>
          <w:tcPr>
            <w:tcW w:type="dxa" w:w="9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58,57</w:t>
            </w:r>
          </w:p>
        </w:tc>
        <w:tc>
          <w:tcPr>
            <w:tcW w:type="dxa" w:w="7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57,50</w:t>
            </w:r>
          </w:p>
        </w:tc>
      </w:tr>
      <w:tr>
        <w:trPr>
          <w:cantSplit/>
        </w:trPr>
        <w:tc>
          <w:tcPr>
            <w:tcW w:type="dxa" w:w="17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Nasa de hierro</w:t>
            </w:r>
          </w:p>
        </w:tc>
        <w:tc>
          <w:tcPr>
            <w:tcW w:type="dxa" w:w="7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12</w:t>
            </w:r>
          </w:p>
        </w:tc>
        <w:tc>
          <w:tcPr>
            <w:tcW w:type="dxa" w:w="32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8 Tablón + 2 Cuero + 2 Barra de hierro</w:t>
            </w:r>
          </w:p>
        </w:tc>
        <w:tc>
          <w:tcPr>
            <w:tcW w:type="dxa" w:w="7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88 %</w:t>
            </w:r>
          </w:p>
        </w:tc>
        <w:tc>
          <w:tcPr>
            <w:tcW w:type="dxa" w:w="11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8,3</w:t>
            </w:r>
          </w:p>
        </w:tc>
        <w:tc>
          <w:tcPr>
            <w:tcW w:type="dxa" w:w="9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79,28</w:t>
            </w:r>
          </w:p>
        </w:tc>
        <w:tc>
          <w:tcPr>
            <w:tcW w:type="dxa" w:w="7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79,60</w:t>
            </w:r>
          </w:p>
        </w:tc>
      </w:tr>
    </w:tbl>
    <w:p>
      <w:pPr>
        <w:spacing w:after="120" w:before="0" w:line="276"/>
      </w:pPr>
      <w:r>
        <w:rPr>
          <w:rFonts w:ascii="Calibri" w:cs="Calibri" w:eastAsia="Calibri" w:hAnsi="Calibri"/>
          <w:i/>
          <w:iCs/>
          <w:color w:val="595959"/>
          <w:sz w:val="21"/>
          <w:szCs w:val="21"/>
        </w:rPr>
        <w:t xml:space="preserve">El ancla de un ciclo es 2 h × 20 + el coste de la nasa repartido entre sus ciclos de vida. Las tres filas cierran con menos del 6 % de desvío, y la de mimbre queda apenas por debajo a propósito: es la que se regala en el tutorial.</w:t>
      </w:r>
    </w:p>
    <w:p>
      <w:pPr>
        <w:pStyle w:val="Heading2"/>
        <w:spacing w:after="120" w:before="280"/>
      </w:pPr>
      <w:r>
        <w:rPr>
          <w:rFonts w:ascii="Calibri" w:cs="Calibri" w:eastAsia="Calibri" w:hAnsi="Calibri"/>
          <w:b/>
          <w:bCs/>
          <w:color w:val="1F4E79"/>
          <w:sz w:val="24"/>
          <w:szCs w:val="24"/>
        </w:rPr>
        <w:t xml:space="preserve">Qué saca cada nasa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200"/>
      </w:tblGrid>
      <w:tr>
        <w:trPr>
          <w:cantSplit/>
          <w:tblHeader/>
        </w:trPr>
        <w:tc>
          <w:tcPr>
            <w:tcW w:type="dxa" w:w="22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Nasa</w:t>
            </w:r>
          </w:p>
        </w:tc>
        <w:tc>
          <w:tcPr>
            <w:tcW w:type="dxa" w:w="14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Camarón</w:t>
            </w:r>
          </w:p>
        </w:tc>
        <w:tc>
          <w:tcPr>
            <w:tcW w:type="dxa" w:w="14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Cangrejo</w:t>
            </w:r>
          </w:p>
        </w:tc>
        <w:tc>
          <w:tcPr>
            <w:tcW w:type="dxa" w:w="14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Langosta</w:t>
            </w:r>
          </w:p>
        </w:tc>
        <w:tc>
          <w:tcPr>
            <w:tcW w:type="dxa" w:w="14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Calamar</w:t>
            </w:r>
          </w:p>
        </w:tc>
        <w:tc>
          <w:tcPr>
            <w:tcW w:type="dxa" w:w="12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Rotura</w:t>
            </w:r>
          </w:p>
        </w:tc>
      </w:tr>
      <w:tr>
        <w:trPr>
          <w:cantSplit/>
        </w:trPr>
        <w:tc>
          <w:tcPr>
            <w:tcW w:type="dxa" w:w="22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Nasa de mimbre</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27,0 %</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18,0 %</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12,0 %</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3,0 %</w:t>
            </w:r>
          </w:p>
        </w:tc>
        <w:tc>
          <w:tcPr>
            <w:tcW w:type="dxa" w:w="12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40,0 %</w:t>
            </w:r>
          </w:p>
        </w:tc>
      </w:tr>
      <w:tr>
        <w:trPr>
          <w:cantSplit/>
        </w:trPr>
        <w:tc>
          <w:tcPr>
            <w:tcW w:type="dxa" w:w="22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Nasa reforzada</w:t>
            </w:r>
          </w:p>
        </w:tc>
        <w:tc>
          <w:tcPr>
            <w:tcW w:type="dxa" w:w="14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22,5 %</w:t>
            </w:r>
          </w:p>
        </w:tc>
        <w:tc>
          <w:tcPr>
            <w:tcW w:type="dxa" w:w="14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22,5 %</w:t>
            </w:r>
          </w:p>
        </w:tc>
        <w:tc>
          <w:tcPr>
            <w:tcW w:type="dxa" w:w="14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21,0 %</w:t>
            </w:r>
          </w:p>
        </w:tc>
        <w:tc>
          <w:tcPr>
            <w:tcW w:type="dxa" w:w="14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9,0 %</w:t>
            </w:r>
          </w:p>
        </w:tc>
        <w:tc>
          <w:tcPr>
            <w:tcW w:type="dxa" w:w="12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25,0 %</w:t>
            </w:r>
          </w:p>
        </w:tc>
      </w:tr>
      <w:tr>
        <w:trPr>
          <w:cantSplit/>
        </w:trPr>
        <w:tc>
          <w:tcPr>
            <w:tcW w:type="dxa" w:w="22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Nasa de hierro</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13,2 %</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22,0 %</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30,8 %</w:t>
            </w:r>
          </w:p>
        </w:tc>
        <w:tc>
          <w:tcPr>
            <w:tcW w:type="dxa" w:w="14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22,0 %</w:t>
            </w:r>
          </w:p>
        </w:tc>
        <w:tc>
          <w:tcPr>
            <w:tcW w:type="dxa" w:w="12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12,0 %</w:t>
            </w:r>
          </w:p>
        </w:tc>
      </w:tr>
    </w:tbl>
    <w:p>
      <w:pPr>
        <w:spacing w:after="120" w:before="0" w:line="276"/>
      </w:pPr>
      <w:r>
        <w:rPr>
          <w:rFonts w:ascii="Calibri" w:cs="Calibri" w:eastAsia="Calibri" w:hAnsi="Calibri"/>
          <w:i/>
          <w:iCs/>
          <w:color w:val="595959"/>
          <w:sz w:val="21"/>
          <w:szCs w:val="21"/>
        </w:rPr>
        <w:t xml:space="preserve">Probabilidades sobre el ciclo entero, ya contando la rotura. Cada fila suma 100 %.</w:t>
      </w:r>
    </w:p>
    <w:p>
      <w:pPr>
        <w:pStyle w:val="Heading1"/>
        <w:spacing w:after="160" w:before="360"/>
      </w:pPr>
      <w:r>
        <w:rPr>
          <w:rFonts w:ascii="Calibri" w:cs="Calibri" w:eastAsia="Calibri" w:hAnsi="Calibri"/>
          <w:b/>
          <w:bCs/>
          <w:color w:val="1F4E79"/>
          <w:sz w:val="30"/>
          <w:szCs w:val="30"/>
        </w:rPr>
        <w:t xml:space="preserve">9 · El invariante de la lombriz</w:t>
      </w:r>
    </w:p>
    <w:p>
      <w:pPr>
        <w:spacing w:after="120" w:before="0" w:line="276"/>
      </w:pPr>
      <w:r>
        <w:rPr>
          <w:rFonts w:ascii="Calibri" w:cs="Calibri" w:eastAsia="Calibri" w:hAnsi="Calibri"/>
          <w:color w:val="222222"/>
          <w:sz w:val="21"/>
          <w:szCs w:val="21"/>
        </w:rPr>
        <w:t xml:space="preserve">Éste es el capítulo que hay que leer antes de tocar cualquier número de este documento. Es una sola frase y es la que hace que el sistema no se pueda romper.</w:t>
      </w:r>
    </w:p>
    <w:p>
      <w:pPr>
        <w:shd w:fill="F2F6FA" w:val="clear"/>
        <w:spacing w:after="200" w:before="0" w:line="276"/>
        <w:jc w:val="center"/>
      </w:pPr>
      <w:r>
        <w:rPr>
          <w:rFonts w:ascii="Calibri" w:cs="Calibri" w:eastAsia="Calibri" w:hAnsi="Calibri"/>
          <w:b/>
          <w:bCs/>
          <w:color w:val="1F4E79"/>
          <w:sz w:val="24"/>
          <w:szCs w:val="24"/>
        </w:rPr>
        <w:t xml:space="preserve">Toda ruta de la laguna paga entre 9,29 y 11,34 de plata por lombriz.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100"/>
        <w:gridCol w:w="2100"/>
      </w:tblGrid>
      <w:tr>
        <w:trPr>
          <w:cantSplit/>
          <w:tblHeader/>
        </w:trPr>
        <w:tc>
          <w:tcPr>
            <w:tcW w:type="dxa" w:w="26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Ruta</w:t>
            </w:r>
          </w:p>
        </w:tc>
        <w:tc>
          <w:tcPr>
            <w:tcW w:type="dxa" w:w="22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Coste en lombrices</w:t>
            </w:r>
          </w:p>
        </w:tc>
        <w:tc>
          <w:tcPr>
            <w:tcW w:type="dxa" w:w="21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Neto</w:t>
            </w:r>
          </w:p>
        </w:tc>
        <w:tc>
          <w:tcPr>
            <w:tcW w:type="dxa" w:w="21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Neto por lombriz</w:t>
            </w:r>
          </w:p>
        </w:tc>
      </w:tr>
      <w:tr>
        <w:trPr>
          <w:cantSplit/>
        </w:trPr>
        <w:tc>
          <w:tcPr>
            <w:tcW w:type="dxa" w:w="26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Junco</w:t>
            </w:r>
          </w:p>
        </w:tc>
        <w:tc>
          <w:tcPr>
            <w:tcW w:type="dxa" w:w="22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w:t>
            </w:r>
          </w:p>
        </w:tc>
        <w:tc>
          <w:tcPr>
            <w:tcW w:type="dxa" w:w="21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10,00</w:t>
            </w:r>
          </w:p>
        </w:tc>
        <w:tc>
          <w:tcPr>
            <w:tcW w:type="dxa" w:w="21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10,00</w:t>
            </w:r>
          </w:p>
        </w:tc>
      </w:tr>
      <w:tr>
        <w:trPr>
          <w:cantSplit/>
        </w:trPr>
        <w:tc>
          <w:tcPr>
            <w:tcW w:type="dxa" w:w="26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Bambú</w:t>
            </w:r>
          </w:p>
        </w:tc>
        <w:tc>
          <w:tcPr>
            <w:tcW w:type="dxa" w:w="22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w:t>
            </w:r>
          </w:p>
        </w:tc>
        <w:tc>
          <w:tcPr>
            <w:tcW w:type="dxa" w:w="21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10,45</w:t>
            </w:r>
          </w:p>
        </w:tc>
        <w:tc>
          <w:tcPr>
            <w:tcW w:type="dxa" w:w="21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10,45</w:t>
            </w:r>
          </w:p>
        </w:tc>
      </w:tr>
      <w:tr>
        <w:trPr>
          <w:cantSplit/>
        </w:trPr>
        <w:tc>
          <w:tcPr>
            <w:tcW w:type="dxa" w:w="26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Hierro</w:t>
            </w:r>
          </w:p>
        </w:tc>
        <w:tc>
          <w:tcPr>
            <w:tcW w:type="dxa" w:w="22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w:t>
            </w:r>
          </w:p>
        </w:tc>
        <w:tc>
          <w:tcPr>
            <w:tcW w:type="dxa" w:w="21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10,98</w:t>
            </w:r>
          </w:p>
        </w:tc>
        <w:tc>
          <w:tcPr>
            <w:tcW w:type="dxa" w:w="21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10,98</w:t>
            </w:r>
          </w:p>
        </w:tc>
      </w:tr>
      <w:tr>
        <w:trPr>
          <w:cantSplit/>
        </w:trPr>
        <w:tc>
          <w:tcPr>
            <w:tcW w:type="dxa" w:w="26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 Oro</w:t>
            </w:r>
          </w:p>
        </w:tc>
        <w:tc>
          <w:tcPr>
            <w:tcW w:type="dxa" w:w="22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w:t>
            </w:r>
          </w:p>
        </w:tc>
        <w:tc>
          <w:tcPr>
            <w:tcW w:type="dxa" w:w="21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11,34</w:t>
            </w:r>
          </w:p>
        </w:tc>
        <w:tc>
          <w:tcPr>
            <w:tcW w:type="dxa" w:w="21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11,34</w:t>
            </w:r>
          </w:p>
        </w:tc>
      </w:tr>
      <w:tr>
        <w:trPr>
          <w:cantSplit/>
        </w:trPr>
        <w:tc>
          <w:tcPr>
            <w:tcW w:type="dxa" w:w="26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Nasa de mimbre</w:t>
            </w:r>
          </w:p>
        </w:tc>
        <w:tc>
          <w:tcPr>
            <w:tcW w:type="dxa" w:w="22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w:t>
            </w:r>
          </w:p>
        </w:tc>
        <w:tc>
          <w:tcPr>
            <w:tcW w:type="dxa" w:w="21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37,15</w:t>
            </w:r>
          </w:p>
        </w:tc>
        <w:tc>
          <w:tcPr>
            <w:tcW w:type="dxa" w:w="21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9,29</w:t>
            </w:r>
          </w:p>
        </w:tc>
      </w:tr>
      <w:tr>
        <w:trPr>
          <w:cantSplit/>
        </w:trPr>
        <w:tc>
          <w:tcPr>
            <w:tcW w:type="dxa" w:w="26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Nasa reforzada</w:t>
            </w:r>
          </w:p>
        </w:tc>
        <w:tc>
          <w:tcPr>
            <w:tcW w:type="dxa" w:w="22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w:t>
            </w:r>
          </w:p>
        </w:tc>
        <w:tc>
          <w:tcPr>
            <w:tcW w:type="dxa" w:w="21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41,07</w:t>
            </w:r>
          </w:p>
        </w:tc>
        <w:tc>
          <w:tcPr>
            <w:tcW w:type="dxa" w:w="21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10,27</w:t>
            </w:r>
          </w:p>
        </w:tc>
      </w:tr>
      <w:tr>
        <w:trPr>
          <w:cantSplit/>
        </w:trPr>
        <w:tc>
          <w:tcPr>
            <w:tcW w:type="dxa" w:w="26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Nasa de hierro</w:t>
            </w:r>
          </w:p>
        </w:tc>
        <w:tc>
          <w:tcPr>
            <w:tcW w:type="dxa" w:w="22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w:t>
            </w:r>
          </w:p>
        </w:tc>
        <w:tc>
          <w:tcPr>
            <w:tcW w:type="dxa" w:w="21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39,68</w:t>
            </w:r>
          </w:p>
        </w:tc>
        <w:tc>
          <w:tcPr>
            <w:tcW w:type="dxa" w:w="21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9,92</w:t>
            </w:r>
          </w:p>
        </w:tc>
      </w:tr>
    </w:tbl>
    <w:p>
      <w:pPr>
        <w:spacing w:after="120" w:before="0" w:line="276"/>
      </w:pPr>
      <w:r>
        <w:rPr>
          <w:rFonts w:ascii="Calibri" w:cs="Calibri" w:eastAsia="Calibri" w:hAnsi="Calibri"/>
          <w:color w:val="222222"/>
          <w:sz w:val="21"/>
          <w:szCs w:val="21"/>
        </w:rPr>
        <w:t xml:space="preserve">Dispersión total: 22 %. Ocho formas distintas de pescar y todas pagan casi lo mismo por unidad de carnada.</w:t>
      </w:r>
    </w:p>
    <w:p>
      <w:pPr>
        <w:pStyle w:val="ListParagraph"/>
        <w:numPr>
          <w:ilvl w:val="0"/>
          <w:numId w:val="1"/>
        </w:numPr>
        <w:spacing w:after="80" w:line="276"/>
      </w:pPr>
      <w:r>
        <w:rPr>
          <w:rFonts w:ascii="Calibri" w:cs="Calibri" w:eastAsia="Calibri" w:hAnsi="Calibri"/>
          <w:sz w:val="21"/>
          <w:szCs w:val="21"/>
        </w:rPr>
        <w:t xml:space="preserve">No existe una ruta rota, porque no hay forma de convertir tiempo en peces sin gastar carnada, y la carnada tiene techo.</w:t>
      </w:r>
    </w:p>
    <w:p>
      <w:pPr>
        <w:pStyle w:val="ListParagraph"/>
        <w:numPr>
          <w:ilvl w:val="0"/>
          <w:numId w:val="1"/>
        </w:numPr>
        <w:spacing w:after="80" w:line="276"/>
      </w:pPr>
      <w:r>
        <w:rPr>
          <w:rFonts w:ascii="Calibri" w:cs="Calibri" w:eastAsia="Calibri" w:hAnsi="Calibri"/>
          <w:sz w:val="21"/>
          <w:szCs w:val="21"/>
        </w:rPr>
        <w:t xml:space="preserve">No existe una ruta muerta: subir a la caña de oro mejora un 13 %, lo justo para que valga la pena sin que no tenerla sea un castigo.</w:t>
      </w:r>
    </w:p>
    <w:p>
      <w:pPr>
        <w:pStyle w:val="ListParagraph"/>
        <w:numPr>
          <w:ilvl w:val="0"/>
          <w:numId w:val="1"/>
        </w:numPr>
        <w:spacing w:after="80" w:line="276"/>
      </w:pPr>
      <w:r>
        <w:rPr>
          <w:rFonts w:ascii="Calibri" w:cs="Calibri" w:eastAsia="Calibri" w:hAnsi="Calibri"/>
          <w:sz w:val="21"/>
          <w:szCs w:val="21"/>
        </w:rPr>
        <w:t xml:space="preserve">Las nasas pagan un poco MENOS que la caña, y así tiene que quedar: la ruta pasiva paga tu ausencia, la activa paga tus manos. Si la nasa pagara más, nadie tocaría el minijuego que es el corazón del sistema.</w:t>
      </w:r>
    </w:p>
    <w:p>
      <w:pPr>
        <w:pBdr>
          <w:top w:val="single" w:color="8A6D1F" w:sz="6"/>
          <w:left w:val="single" w:color="8A6D1F" w:sz="18"/>
          <w:right w:val="single" w:color="8A6D1F" w:sz="6"/>
        </w:pBdr>
        <w:shd w:fill="FBF3DC" w:val="clear"/>
        <w:spacing w:after="0" w:before="200"/>
      </w:pPr>
      <w:r>
        <w:rPr>
          <w:rFonts w:ascii="Calibri" w:cs="Calibri" w:eastAsia="Calibri" w:hAnsi="Calibri"/>
          <w:b/>
          <w:bCs/>
          <w:color w:val="8A6D1F"/>
          <w:sz w:val="21"/>
          <w:szCs w:val="21"/>
        </w:rPr>
        <w:t xml:space="preserve">Qué se hace si hay que retocar algo</w:t>
      </w:r>
    </w:p>
    <w:p>
      <w:pPr>
        <w:pBdr>
          <w:bottom w:val="single" w:color="8A6D1F" w:sz="6"/>
          <w:left w:val="single" w:color="8A6D1F" w:sz="18"/>
          <w:right w:val="single" w:color="8A6D1F" w:sz="6"/>
        </w:pBdr>
        <w:shd w:fill="FBF3DC" w:val="clear"/>
        <w:spacing w:after="200" w:before="0" w:line="276"/>
      </w:pPr>
      <w:r>
        <w:rPr>
          <w:rFonts w:ascii="Calibri" w:cs="Calibri" w:eastAsia="Calibri" w:hAnsi="Calibri"/>
          <w:color w:val="4A3D14"/>
          <w:sz w:val="21"/>
          <w:szCs w:val="21"/>
        </w:rPr>
        <w:t xml:space="preserve">Se toca la carnada, nunca el resto. Subir o bajar la producción diaria de lombrices mueve el ingreso de la laguna entero y proporcionalmente, sin desbalancear ninguna ruta contra otra, porque todas cuelgan de la misma unidad. Cambiar un precio de pez, en cambio, mueve una banda y descuadra el invariante — eso obliga a recalcular las cuatro cañas y las tres nasas.</w:t>
      </w:r>
    </w:p>
    <w:p>
      <w:pPr>
        <w:pStyle w:val="Heading1"/>
        <w:spacing w:after="160" w:before="360"/>
      </w:pPr>
      <w:r>
        <w:rPr>
          <w:rFonts w:ascii="Calibri" w:cs="Calibri" w:eastAsia="Calibri" w:hAnsi="Calibri"/>
          <w:b/>
          <w:bCs/>
          <w:color w:val="1F4E79"/>
          <w:sz w:val="30"/>
          <w:szCs w:val="30"/>
        </w:rPr>
        <w:t xml:space="preserve">10 · Los tres cebos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800"/>
        <w:gridCol w:w="4400"/>
      </w:tblGrid>
      <w:tr>
        <w:trPr>
          <w:cantSplit/>
          <w:tblHeader/>
        </w:trPr>
        <w:tc>
          <w:tcPr>
            <w:tcW w:type="dxa" w:w="15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Cebo</w:t>
            </w:r>
          </w:p>
        </w:tc>
        <w:tc>
          <w:tcPr>
            <w:tcW w:type="dxa" w:w="23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De dónde sale</w:t>
            </w:r>
          </w:p>
        </w:tc>
        <w:tc>
          <w:tcPr>
            <w:tcW w:type="dxa" w:w="8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Coste</w:t>
            </w:r>
          </w:p>
        </w:tc>
        <w:tc>
          <w:tcPr>
            <w:tcW w:type="dxa" w:w="44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Qué hace</w:t>
            </w:r>
          </w:p>
        </w:tc>
      </w:tr>
      <w:tr>
        <w:trPr>
          <w:cantSplit/>
        </w:trPr>
        <w:tc>
          <w:tcPr>
            <w:tcW w:type="dxa" w:w="15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Lombriz</w:t>
            </w:r>
          </w:p>
        </w:tc>
        <w:tc>
          <w:tcPr>
            <w:tcW w:type="dxa" w:w="23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Montículos y Lombricario</w:t>
            </w:r>
          </w:p>
        </w:tc>
        <w:tc>
          <w:tcPr>
            <w:tcW w:type="dxa" w:w="8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 10</w:t>
            </w:r>
          </w:p>
        </w:tc>
        <w:tc>
          <w:tcPr>
            <w:tcW w:type="dxa" w:w="44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El cebo base y la moneda del sistema. Un lance, una lombriz; una nasa, cuatro.</w:t>
            </w:r>
          </w:p>
        </w:tc>
      </w:tr>
      <w:tr>
        <w:trPr>
          <w:cantSplit/>
        </w:trPr>
        <w:tc>
          <w:tcPr>
            <w:tcW w:type="dxa" w:w="15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Larva de luz</w:t>
            </w:r>
          </w:p>
        </w:tc>
        <w:tc>
          <w:tcPr>
            <w:tcW w:type="dxa" w:w="23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La Lonja (2 Escamas) o 10 de plata</w:t>
            </w:r>
          </w:p>
        </w:tc>
        <w:tc>
          <w:tcPr>
            <w:tcW w:type="dxa" w:w="8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10</w:t>
            </w:r>
          </w:p>
        </w:tc>
        <w:tc>
          <w:tcPr>
            <w:tcW w:type="dxa" w:w="44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Borra la banda común: el lance no puede salir peor que poco común.</w:t>
            </w:r>
          </w:p>
        </w:tc>
      </w:tr>
      <w:tr>
        <w:trPr>
          <w:cantSplit/>
        </w:trPr>
        <w:tc>
          <w:tcPr>
            <w:tcW w:type="dxa" w:w="15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Camarón</w:t>
            </w:r>
          </w:p>
        </w:tc>
        <w:tc>
          <w:tcPr>
            <w:tcW w:type="dxa" w:w="23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Nasa</w:t>
            </w:r>
          </w:p>
        </w:tc>
        <w:tc>
          <w:tcPr>
            <w:tcW w:type="dxa" w:w="8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30</w:t>
            </w:r>
          </w:p>
        </w:tc>
        <w:tc>
          <w:tcPr>
            <w:tcW w:type="dxa" w:w="44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Duplica la banda legendaria y garantiza peso alto. El cebo de récords, no el de plata.</w:t>
            </w:r>
          </w:p>
        </w:tc>
      </w:tr>
    </w:tbl>
    <w:p>
      <w:pPr>
        <w:spacing w:after="120" w:before="0" w:line="276"/>
      </w:pPr>
      <w:r>
        <w:rPr>
          <w:rFonts w:ascii="Calibri" w:cs="Calibri" w:eastAsia="Calibri" w:hAnsi="Calibri"/>
          <w:color w:val="222222"/>
          <w:sz w:val="21"/>
          <w:szCs w:val="21"/>
        </w:rPr>
        <w:t xml:space="preserve">La larva está anclada: borrar la banda común sube el valor esperado del lance de 10,30 a 20,60, o sea exactamente los 10 de plata que cuesta. Es una decisión, no una mejora — se usa cuando falta un pez concreto para un pedido, no todo el rato.</w:t>
      </w:r>
    </w:p>
    <w:p>
      <w:pPr>
        <w:spacing w:after="120" w:before="0" w:line="276"/>
      </w:pPr>
      <w:r>
        <w:rPr>
          <w:rFonts w:ascii="Calibri" w:cs="Calibri" w:eastAsia="Calibri" w:hAnsi="Calibri"/>
          <w:color w:val="222222"/>
          <w:sz w:val="21"/>
          <w:szCs w:val="21"/>
        </w:rPr>
        <w:t xml:space="preserve">El camarón, en cambio, NO conviene económicamente: vale 30 de plata y aporta unos 5 de valor esperado. Está bien así. El camarón se quema cuando vas por el récord de pez espada, y esa es una decisión de orgullo, no de contabilidad.</w:t>
      </w:r>
    </w:p>
    <w:p>
      <w:pPr>
        <w:pStyle w:val="Heading1"/>
        <w:spacing w:after="160" w:before="360"/>
      </w:pPr>
      <w:r>
        <w:rPr>
          <w:rFonts w:ascii="Calibri" w:cs="Calibri" w:eastAsia="Calibri" w:hAnsi="Calibri"/>
          <w:b/>
          <w:bCs/>
          <w:color w:val="1F4E79"/>
          <w:sz w:val="30"/>
          <w:szCs w:val="30"/>
        </w:rPr>
        <w:t xml:space="preserve">11 · La Lonja: el tablón de la pesca</w:t>
      </w:r>
    </w:p>
    <w:p>
      <w:pPr>
        <w:spacing w:after="120" w:before="0" w:line="276"/>
      </w:pPr>
      <w:r>
        <w:rPr>
          <w:rFonts w:ascii="Calibri" w:cs="Calibri" w:eastAsia="Calibri" w:hAnsi="Calibri"/>
          <w:color w:val="222222"/>
          <w:sz w:val="21"/>
          <w:szCs w:val="21"/>
        </w:rPr>
        <w:t xml:space="preserve">El tablón de pedidos de la granja se queda como está. La pesca tiene el suyo, en el muelle, con otra cadencia y otro cartel — azul mareado con la cuerda colgando, no la madera del tablón.</w:t>
      </w:r>
    </w:p>
    <w:p>
      <w:pPr>
        <w:pBdr>
          <w:top w:val="single" w:color="8A6D1F" w:sz="6"/>
          <w:left w:val="single" w:color="8A6D1F" w:sz="18"/>
          <w:right w:val="single" w:color="8A6D1F" w:sz="6"/>
        </w:pBdr>
        <w:shd w:fill="FBF3DC" w:val="clear"/>
        <w:spacing w:after="0" w:before="200"/>
      </w:pPr>
      <w:r>
        <w:rPr>
          <w:rFonts w:ascii="Calibri" w:cs="Calibri" w:eastAsia="Calibri" w:hAnsi="Calibri"/>
          <w:b/>
          <w:bCs/>
          <w:color w:val="8A6D1F"/>
          <w:sz w:val="21"/>
          <w:szCs w:val="21"/>
        </w:rPr>
        <w:t xml:space="preserve">La marea: por qué tres veces al día y no una</w:t>
      </w:r>
    </w:p>
    <w:p>
      <w:pPr>
        <w:pBdr>
          <w:bottom w:val="single" w:color="8A6D1F" w:sz="6"/>
          <w:left w:val="single" w:color="8A6D1F" w:sz="18"/>
          <w:right w:val="single" w:color="8A6D1F" w:sz="6"/>
        </w:pBdr>
        <w:shd w:fill="FBF3DC" w:val="clear"/>
        <w:spacing w:after="200" w:before="0" w:line="276"/>
      </w:pPr>
      <w:r>
        <w:rPr>
          <w:rFonts w:ascii="Calibri" w:cs="Calibri" w:eastAsia="Calibri" w:hAnsi="Calibri"/>
          <w:color w:val="4A3D14"/>
          <w:sz w:val="21"/>
          <w:szCs w:val="21"/>
        </w:rPr>
        <w:t xml:space="preserve">El simulador dice que el jugador tipo entra tres veces al día. La Lonja está construida sobre ese dato: cuelga UN pedido por marea y hay tres mareas —el alba a las 06:00, la siesta a las 14:00 y la noche a las 22:00 UTC—. El pedido de una marea desaparece cuando entra la siguiente, entregado o no. No es un castigo: es la razón de que las tres visitas del día tengan cada una su propia cosa que hacer.</w:t>
      </w:r>
    </w:p>
    <w:p>
      <w:pPr>
        <w:pStyle w:val="Heading2"/>
        <w:spacing w:after="120" w:before="280"/>
      </w:pPr>
      <w:r>
        <w:rPr>
          <w:rFonts w:ascii="Calibri" w:cs="Calibri" w:eastAsia="Calibri" w:hAnsi="Calibri"/>
          <w:b/>
          <w:bCs/>
          <w:color w:val="1F4E79"/>
          <w:sz w:val="24"/>
          <w:szCs w:val="24"/>
        </w:rPr>
        <w:t xml:space="preserve">Los cuatro escalones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400"/>
        <w:gridCol w:w="1900"/>
        <w:gridCol w:w="900"/>
      </w:tblGrid>
      <w:tr>
        <w:trPr>
          <w:cantSplit/>
          <w:tblHeader/>
        </w:trPr>
        <w:tc>
          <w:tcPr>
            <w:tcW w:type="dxa" w:w="21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Escalón</w:t>
            </w:r>
          </w:p>
        </w:tc>
        <w:tc>
          <w:tcPr>
            <w:tcW w:type="dxa" w:w="17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Cuándo</w:t>
            </w:r>
          </w:p>
        </w:tc>
        <w:tc>
          <w:tcPr>
            <w:tcW w:type="dxa" w:w="24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Qué pide</w:t>
            </w:r>
          </w:p>
        </w:tc>
        <w:tc>
          <w:tcPr>
            <w:tcW w:type="dxa" w:w="19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Paga en plata</w:t>
            </w:r>
          </w:p>
        </w:tc>
        <w:tc>
          <w:tcPr>
            <w:tcW w:type="dxa" w:w="9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Escamas</w:t>
            </w:r>
          </w:p>
        </w:tc>
      </w:tr>
      <w:tr>
        <w:trPr>
          <w:cantSplit/>
        </w:trPr>
        <w:tc>
          <w:tcPr>
            <w:tcW w:type="dxa" w:w="21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Pedido de marea</w:t>
            </w:r>
          </w:p>
        </w:tc>
        <w:tc>
          <w:tcPr>
            <w:tcW w:type="dxa" w:w="17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3 por día, 8 h cada uno</w:t>
            </w:r>
          </w:p>
        </w:tc>
        <w:tc>
          <w:tcPr>
            <w:tcW w:type="dxa" w:w="24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2-5 peces de una banda</w:t>
            </w:r>
          </w:p>
        </w:tc>
        <w:tc>
          <w:tcPr>
            <w:tcW w:type="dxa" w:w="19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3,3 % de un día de granja</w:t>
            </w:r>
          </w:p>
        </w:tc>
        <w:tc>
          <w:tcPr>
            <w:tcW w:type="dxa" w:w="9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w:t>
            </w:r>
          </w:p>
        </w:tc>
      </w:tr>
      <w:tr>
        <w:trPr>
          <w:cantSplit/>
        </w:trPr>
        <w:tc>
          <w:tcPr>
            <w:tcW w:type="dxa" w:w="21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Encargo del Capitán</w:t>
            </w:r>
          </w:p>
        </w:tc>
        <w:tc>
          <w:tcPr>
            <w:tcW w:type="dxa" w:w="17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Semanal</w:t>
            </w:r>
          </w:p>
        </w:tc>
        <w:tc>
          <w:tcPr>
            <w:tcW w:type="dxa" w:w="24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Combinación de dos bandas</w:t>
            </w:r>
          </w:p>
        </w:tc>
        <w:tc>
          <w:tcPr>
            <w:tcW w:type="dxa" w:w="19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un día entero</w:t>
            </w:r>
          </w:p>
        </w:tc>
        <w:tc>
          <w:tcPr>
            <w:tcW w:type="dxa" w:w="9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6</w:t>
            </w:r>
          </w:p>
        </w:tc>
      </w:tr>
      <w:tr>
        <w:trPr>
          <w:cantSplit/>
        </w:trPr>
        <w:tc>
          <w:tcPr>
            <w:tcW w:type="dxa" w:w="21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Captura del mes</w:t>
            </w:r>
          </w:p>
        </w:tc>
        <w:tc>
          <w:tcPr>
            <w:tcW w:type="dxa" w:w="17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Mensual</w:t>
            </w:r>
          </w:p>
        </w:tc>
        <w:tc>
          <w:tcPr>
            <w:tcW w:type="dxa" w:w="24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Un épico o un legendario nombrado</w:t>
            </w:r>
          </w:p>
        </w:tc>
        <w:tc>
          <w:tcPr>
            <w:tcW w:type="dxa" w:w="19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tres días</w:t>
            </w:r>
          </w:p>
        </w:tc>
        <w:tc>
          <w:tcPr>
            <w:tcW w:type="dxa" w:w="9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25</w:t>
            </w:r>
          </w:p>
        </w:tc>
      </w:tr>
      <w:tr>
        <w:trPr>
          <w:cantSplit/>
        </w:trPr>
        <w:tc>
          <w:tcPr>
            <w:tcW w:type="dxa" w:w="21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Torneo de Pesca</w:t>
            </w:r>
          </w:p>
        </w:tc>
        <w:tc>
          <w:tcPr>
            <w:tcW w:type="dxa" w:w="17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Viernes a domingo</w:t>
            </w:r>
          </w:p>
        </w:tc>
        <w:tc>
          <w:tcPr>
            <w:tcW w:type="dxa" w:w="24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Peso, no cantidad</w:t>
            </w:r>
          </w:p>
        </w:tc>
        <w:tc>
          <w:tcPr>
            <w:tcW w:type="dxa" w:w="19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dos días</w:t>
            </w:r>
          </w:p>
        </w:tc>
        <w:tc>
          <w:tcPr>
            <w:tcW w:type="dxa" w:w="9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12</w:t>
            </w:r>
          </w:p>
        </w:tc>
      </w:tr>
    </w:tbl>
    <w:p>
      <w:pPr>
        <w:spacing w:after="120" w:before="0" w:line="276"/>
      </w:pPr>
      <w:r>
        <w:rPr>
          <w:rFonts w:ascii="Calibri" w:cs="Calibri" w:eastAsia="Calibri" w:hAnsi="Calibri"/>
          <w:color w:val="222222"/>
          <w:sz w:val="21"/>
          <w:szCs w:val="21"/>
        </w:rPr>
        <w:t xml:space="preserve">La vara de pago es la misma que la del tablón de semillas —diario 10 % de la producción del día repartido en tres, semanal un día, mensual tres días— así que La Lonja no es una fuente nueva de plata: es el mismo grifo con otra llave. Lo que agrega de nuevo son las Escamas.</w:t>
      </w:r>
    </w:p>
    <w:p>
      <w:pPr>
        <w:pStyle w:val="Heading2"/>
        <w:spacing w:after="120" w:before="280"/>
      </w:pPr>
      <w:r>
        <w:rPr>
          <w:rFonts w:ascii="Calibri" w:cs="Calibri" w:eastAsia="Calibri" w:hAnsi="Calibri"/>
          <w:b/>
          <w:bCs/>
          <w:color w:val="1F4E79"/>
          <w:sz w:val="24"/>
          <w:szCs w:val="24"/>
        </w:rPr>
        <w:t xml:space="preserve">Cómo se ve un pedido, con números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200"/>
        <w:gridCol w:w="1900"/>
        <w:gridCol w:w="700"/>
      </w:tblGrid>
      <w:tr>
        <w:trPr>
          <w:cantSplit/>
          <w:tblHeader/>
        </w:trPr>
        <w:tc>
          <w:tcPr>
            <w:tcW w:type="dxa" w:w="30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Ejemplo</w:t>
            </w:r>
          </w:p>
        </w:tc>
        <w:tc>
          <w:tcPr>
            <w:tcW w:type="dxa" w:w="22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Pide</w:t>
            </w:r>
          </w:p>
        </w:tc>
        <w:tc>
          <w:tcPr>
            <w:tcW w:type="dxa" w:w="12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Vale suelto</w:t>
            </w:r>
          </w:p>
        </w:tc>
        <w:tc>
          <w:tcPr>
            <w:tcW w:type="dxa" w:w="19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La Lonja paga</w:t>
            </w:r>
          </w:p>
        </w:tc>
        <w:tc>
          <w:tcPr>
            <w:tcW w:type="dxa" w:w="7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Extra</w:t>
            </w:r>
          </w:p>
        </w:tc>
      </w:tr>
      <w:tr>
        <w:trPr>
          <w:cantSplit/>
        </w:trPr>
        <w:tc>
          <w:tcPr>
            <w:tcW w:type="dxa" w:w="30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Marea del alba, granja 10</w:t>
            </w:r>
          </w:p>
        </w:tc>
        <w:tc>
          <w:tcPr>
            <w:tcW w:type="dxa" w:w="22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4 Lubina</w:t>
            </w:r>
          </w:p>
        </w:tc>
        <w:tc>
          <w:tcPr>
            <w:tcW w:type="dxa" w:w="12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16</w:t>
            </w:r>
          </w:p>
        </w:tc>
        <w:tc>
          <w:tcPr>
            <w:tcW w:type="dxa" w:w="19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40 + 1 Escama</w:t>
            </w:r>
          </w:p>
        </w:tc>
        <w:tc>
          <w:tcPr>
            <w:tcW w:type="dxa" w:w="7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×2,5</w:t>
            </w:r>
          </w:p>
        </w:tc>
      </w:tr>
      <w:tr>
        <w:trPr>
          <w:cantSplit/>
        </w:trPr>
        <w:tc>
          <w:tcPr>
            <w:tcW w:type="dxa" w:w="30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Marea de la noche, granja 21</w:t>
            </w:r>
          </w:p>
        </w:tc>
        <w:tc>
          <w:tcPr>
            <w:tcW w:type="dxa" w:w="22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3 Pez gato</w:t>
            </w:r>
          </w:p>
        </w:tc>
        <w:tc>
          <w:tcPr>
            <w:tcW w:type="dxa" w:w="12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78</w:t>
            </w:r>
          </w:p>
        </w:tc>
        <w:tc>
          <w:tcPr>
            <w:tcW w:type="dxa" w:w="19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130 + 1 Escama</w:t>
            </w:r>
          </w:p>
        </w:tc>
        <w:tc>
          <w:tcPr>
            <w:tcW w:type="dxa" w:w="7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×1,7</w:t>
            </w:r>
          </w:p>
        </w:tc>
      </w:tr>
      <w:tr>
        <w:trPr>
          <w:cantSplit/>
        </w:trPr>
        <w:tc>
          <w:tcPr>
            <w:tcW w:type="dxa" w:w="30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Encargo del Capitán, granja 21</w:t>
            </w:r>
          </w:p>
        </w:tc>
        <w:tc>
          <w:tcPr>
            <w:tcW w:type="dxa" w:w="22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1 raro + 6 poco comunes</w:t>
            </w:r>
          </w:p>
        </w:tc>
        <w:tc>
          <w:tcPr>
            <w:tcW w:type="dxa" w:w="12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94</w:t>
            </w:r>
          </w:p>
        </w:tc>
        <w:tc>
          <w:tcPr>
            <w:tcW w:type="dxa" w:w="19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3.940 + 6 Escamas</w:t>
            </w:r>
          </w:p>
        </w:tc>
        <w:tc>
          <w:tcPr>
            <w:tcW w:type="dxa" w:w="700"/>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×42</w:t>
            </w:r>
          </w:p>
        </w:tc>
      </w:tr>
      <w:tr>
        <w:trPr>
          <w:cantSplit/>
        </w:trPr>
        <w:tc>
          <w:tcPr>
            <w:tcW w:type="dxa" w:w="30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Captura del mes, granja 21</w:t>
            </w:r>
          </w:p>
        </w:tc>
        <w:tc>
          <w:tcPr>
            <w:tcW w:type="dxa" w:w="22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1 Pez linterna</w:t>
            </w:r>
          </w:p>
        </w:tc>
        <w:tc>
          <w:tcPr>
            <w:tcW w:type="dxa" w:w="12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140</w:t>
            </w:r>
          </w:p>
        </w:tc>
        <w:tc>
          <w:tcPr>
            <w:tcW w:type="dxa" w:w="19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11.820 + 25 Escamas</w:t>
            </w:r>
          </w:p>
        </w:tc>
        <w:tc>
          <w:tcPr>
            <w:tcW w:type="dxa" w:w="700"/>
            <w:shd w:fill="F2F6FA" w:val="clear"/>
            <w:tcMar>
              <w:top w:type="dxa" w:w="60"/>
              <w:left w:type="dxa" w:w="110"/>
              <w:bottom w:type="dxa" w:w="60"/>
              <w:right w:type="dxa" w:w="110"/>
            </w:tcMar>
          </w:tcPr>
          <w:p>
            <w:pPr>
              <w:spacing w:after="0" w:before="0"/>
              <w:jc w:val="right"/>
            </w:pPr>
            <w:r>
              <w:rPr>
                <w:rFonts w:ascii="Calibri" w:cs="Calibri" w:eastAsia="Calibri" w:hAnsi="Calibri"/>
                <w:b w:val="false"/>
                <w:bCs w:val="false"/>
                <w:color w:val="222222"/>
                <w:sz w:val="19"/>
                <w:szCs w:val="19"/>
              </w:rPr>
              <w:t xml:space="preserve">×84</w:t>
            </w:r>
          </w:p>
        </w:tc>
      </w:tr>
    </w:tbl>
    <w:p>
      <w:pPr>
        <w:spacing w:after="120" w:before="0" w:line="276"/>
      </w:pPr>
      <w:r>
        <w:rPr>
          <w:rFonts w:ascii="Calibri" w:cs="Calibri" w:eastAsia="Calibri" w:hAnsi="Calibri"/>
          <w:color w:val="222222"/>
          <w:sz w:val="21"/>
          <w:szCs w:val="21"/>
        </w:rPr>
        <w:t xml:space="preserve">El salto de multiplicador entre la marea y el encargo es deliberado y es la lección económica del sistema: los peces sueltos se venden, los peces RAROS se entregan. Un jugador que vende su pez linterna en el mercado está tirando 11.680 de plata, y tiene que aprenderlo una sola vez.</w:t>
      </w:r>
    </w:p>
    <w:p>
      <w:pPr>
        <w:pStyle w:val="Heading2"/>
        <w:spacing w:after="120" w:before="280"/>
      </w:pPr>
      <w:r>
        <w:rPr>
          <w:rFonts w:ascii="Calibri" w:cs="Calibri" w:eastAsia="Calibri" w:hAnsi="Calibri"/>
          <w:b/>
          <w:bCs/>
          <w:color w:val="1F4E79"/>
          <w:sz w:val="24"/>
          <w:szCs w:val="24"/>
        </w:rPr>
        <w:t xml:space="preserve">Las Escamas y qué compran</w:t>
      </w:r>
    </w:p>
    <w:p>
      <w:pPr>
        <w:spacing w:after="120" w:before="0" w:line="276"/>
      </w:pPr>
      <w:r>
        <w:rPr>
          <w:rFonts w:ascii="Calibri" w:cs="Calibri" w:eastAsia="Calibri" w:hAnsi="Calibri"/>
          <w:color w:val="222222"/>
          <w:sz w:val="21"/>
          <w:szCs w:val="21"/>
        </w:rPr>
        <w:t xml:space="preserve">Las Escamas de plata solo salen de La Lonja: ~3 por día de mareas, 6 por semana del Capitán, 25 al mes y 12 por torneo. Unas 139 al mes. No se compran ni se venden.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cantSplit/>
          <w:tblHeader/>
        </w:trPr>
        <w:tc>
          <w:tcPr>
            <w:tcW w:type="dxa" w:w="26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En la tienda de la Lonja</w:t>
            </w:r>
          </w:p>
        </w:tc>
        <w:tc>
          <w:tcPr>
            <w:tcW w:type="dxa" w:w="26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Precio</w:t>
            </w:r>
          </w:p>
        </w:tc>
        <w:tc>
          <w:tcPr>
            <w:tcW w:type="dxa" w:w="38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Qué es</w:t>
            </w:r>
          </w:p>
        </w:tc>
      </w:tr>
      <w:tr>
        <w:trPr>
          <w:cantSplit/>
        </w:trPr>
        <w:tc>
          <w:tcPr>
            <w:tcW w:type="dxa" w:w="26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Larva de luz</w:t>
            </w:r>
          </w:p>
        </w:tc>
        <w:tc>
          <w:tcPr>
            <w:tcW w:type="dxa" w:w="26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2 Escamas</w:t>
            </w:r>
          </w:p>
        </w:tc>
        <w:tc>
          <w:tcPr>
            <w:tcW w:type="dxa" w:w="38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El cebo que borra la banda común.</w:t>
            </w:r>
          </w:p>
        </w:tc>
      </w:tr>
      <w:tr>
        <w:trPr>
          <w:cantSplit/>
        </w:trPr>
        <w:tc>
          <w:tcPr>
            <w:tcW w:type="dxa" w:w="26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Plano: Nasa reforzada</w:t>
            </w:r>
          </w:p>
        </w:tc>
        <w:tc>
          <w:tcPr>
            <w:tcW w:type="dxa" w:w="26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15 Escamas</w:t>
            </w:r>
          </w:p>
        </w:tc>
        <w:tc>
          <w:tcPr>
            <w:tcW w:type="dxa" w:w="38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Sube el éxito de la nasa del 60 al 75 %.</w:t>
            </w:r>
          </w:p>
        </w:tc>
      </w:tr>
      <w:tr>
        <w:trPr>
          <w:cantSplit/>
        </w:trPr>
        <w:tc>
          <w:tcPr>
            <w:tcW w:type="dxa" w:w="26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Plano: Nasa de hierro</w:t>
            </w:r>
          </w:p>
        </w:tc>
        <w:tc>
          <w:tcPr>
            <w:tcW w:type="dxa" w:w="26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40 Escamas</w:t>
            </w:r>
          </w:p>
        </w:tc>
        <w:tc>
          <w:tcPr>
            <w:tcW w:type="dxa" w:w="38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El 88 %, y la langosta y el calamar pasan a ser lo normal.</w:t>
            </w:r>
          </w:p>
        </w:tc>
      </w:tr>
      <w:tr>
        <w:trPr>
          <w:cantSplit/>
        </w:trPr>
        <w:tc>
          <w:tcPr>
            <w:tcW w:type="dxa" w:w="26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Boya de trofeos</w:t>
            </w:r>
          </w:p>
        </w:tc>
        <w:tc>
          <w:tcPr>
            <w:tcW w:type="dxa" w:w="26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30 Escamas</w:t>
            </w:r>
          </w:p>
        </w:tc>
        <w:tc>
          <w:tcPr>
            <w:tcW w:type="dxa" w:w="38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Decoración: flota en la laguna y muestra tu récord vigente.</w:t>
            </w:r>
          </w:p>
        </w:tc>
      </w:tr>
      <w:tr>
        <w:trPr>
          <w:cantSplit/>
        </w:trPr>
        <w:tc>
          <w:tcPr>
            <w:tcW w:type="dxa" w:w="26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Farol de la Laguna</w:t>
            </w:r>
          </w:p>
        </w:tc>
        <w:tc>
          <w:tcPr>
            <w:tcW w:type="dxa" w:w="26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60 Escamas + 20 Tablón + 10 Bloque</w:t>
            </w:r>
          </w:p>
        </w:tc>
        <w:tc>
          <w:tcPr>
            <w:tcW w:type="dxa" w:w="38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Edificio. Un hueco de nasa extra y alarga la noche una hora.</w:t>
            </w:r>
          </w:p>
        </w:tc>
      </w:tr>
      <w:tr>
        <w:trPr>
          <w:cantSplit/>
        </w:trPr>
        <w:tc>
          <w:tcPr>
            <w:tcW w:type="dxa" w:w="26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Caña del Abuelo</w:t>
            </w:r>
          </w:p>
        </w:tc>
        <w:tc>
          <w:tcPr>
            <w:tcW w:type="dxa" w:w="26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120 Escamas + 1 legendario</w:t>
            </w:r>
          </w:p>
        </w:tc>
        <w:tc>
          <w:tcPr>
            <w:tcW w:type="dxa" w:w="38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La caña sin usos. Un mes de Lonja bien jugada.</w:t>
            </w:r>
          </w:p>
        </w:tc>
      </w:tr>
    </w:tbl>
    <w:p>
      <w:pPr>
        <w:pStyle w:val="Heading1"/>
        <w:spacing w:after="160" w:before="360"/>
      </w:pPr>
      <w:r>
        <w:rPr>
          <w:rFonts w:ascii="Calibri" w:cs="Calibri" w:eastAsia="Calibri" w:hAnsi="Calibri"/>
          <w:b/>
          <w:bCs/>
          <w:color w:val="1F4E79"/>
          <w:sz w:val="30"/>
          <w:szCs w:val="30"/>
        </w:rPr>
        <w:t xml:space="preserve">12 · Los títulos de pescador</w:t>
      </w:r>
    </w:p>
    <w:p>
      <w:pPr>
        <w:spacing w:after="120" w:before="0" w:line="276"/>
      </w:pPr>
      <w:r>
        <w:rPr>
          <w:rFonts w:ascii="Calibri" w:cs="Calibri" w:eastAsia="Calibri" w:hAnsi="Calibri"/>
          <w:color w:val="222222"/>
          <w:sz w:val="21"/>
          <w:szCs w:val="21"/>
        </w:rPr>
        <w:t xml:space="preserve">Diez títulos. El vigente se muestra al lado del nombre y en la Lonja. No dan plata: dan una etiqueta que los demás ven, que es exactamente lo que hace que se persigan.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300"/>
      </w:tblGrid>
      <w:tr>
        <w:trPr>
          <w:cantSplit/>
          <w:tblHeader/>
        </w:trPr>
        <w:tc>
          <w:tcPr>
            <w:tcW w:type="dxa" w:w="5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w:t>
            </w:r>
          </w:p>
        </w:tc>
        <w:tc>
          <w:tcPr>
            <w:tcW w:type="dxa" w:w="22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Título</w:t>
            </w:r>
          </w:p>
        </w:tc>
        <w:tc>
          <w:tcPr>
            <w:tcW w:type="dxa" w:w="30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Se gana con</w:t>
            </w:r>
          </w:p>
        </w:tc>
        <w:tc>
          <w:tcPr>
            <w:tcW w:type="dxa" w:w="33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Qué está midiendo</w:t>
            </w:r>
          </w:p>
        </w:tc>
      </w:tr>
      <w:tr>
        <w:trPr>
          <w:cantSplit/>
        </w:trPr>
        <w:tc>
          <w:tcPr>
            <w:tcW w:type="dxa" w:w="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1</w:t>
            </w:r>
          </w:p>
        </w:tc>
        <w:tc>
          <w:tcPr>
            <w:tcW w:type="dxa" w:w="22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Pies Mojados</w:t>
            </w:r>
          </w:p>
        </w:tc>
        <w:tc>
          <w:tcPr>
            <w:tcW w:type="dxa" w:w="30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Pesca 1</w:t>
            </w:r>
          </w:p>
        </w:tc>
        <w:tc>
          <w:tcPr>
            <w:tcW w:type="dxa" w:w="33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Entraste al agua.</w:t>
            </w:r>
          </w:p>
        </w:tc>
      </w:tr>
      <w:tr>
        <w:trPr>
          <w:cantSplit/>
        </w:trPr>
        <w:tc>
          <w:tcPr>
            <w:tcW w:type="dxa" w:w="5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2</w:t>
            </w:r>
          </w:p>
        </w:tc>
        <w:tc>
          <w:tcPr>
            <w:tcW w:type="dxa" w:w="22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Cebador</w:t>
            </w:r>
          </w:p>
        </w:tc>
        <w:tc>
          <w:tcPr>
            <w:tcW w:type="dxa" w:w="30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Pesca 3 · 25 capturas</w:t>
            </w:r>
          </w:p>
        </w:tc>
        <w:tc>
          <w:tcPr>
            <w:tcW w:type="dxa" w:w="33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Volumen: sabés cómo se tira.</w:t>
            </w:r>
          </w:p>
        </w:tc>
      </w:tr>
      <w:tr>
        <w:trPr>
          <w:cantSplit/>
        </w:trPr>
        <w:tc>
          <w:tcPr>
            <w:tcW w:type="dxa" w:w="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3</w:t>
            </w:r>
          </w:p>
        </w:tc>
        <w:tc>
          <w:tcPr>
            <w:tcW w:type="dxa" w:w="22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Anzuelo Firme</w:t>
            </w:r>
          </w:p>
        </w:tc>
        <w:tc>
          <w:tcPr>
            <w:tcW w:type="dxa" w:w="30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Pesca 5 · las 3 especies poco comunes</w:t>
            </w:r>
          </w:p>
        </w:tc>
        <w:tc>
          <w:tcPr>
            <w:tcW w:type="dxa" w:w="33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Variedad: entraste al álbum.</w:t>
            </w:r>
          </w:p>
        </w:tc>
      </w:tr>
      <w:tr>
        <w:trPr>
          <w:cantSplit/>
        </w:trPr>
        <w:tc>
          <w:tcPr>
            <w:tcW w:type="dxa" w:w="5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4</w:t>
            </w:r>
          </w:p>
        </w:tc>
        <w:tc>
          <w:tcPr>
            <w:tcW w:type="dxa" w:w="22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Lector de Aguas</w:t>
            </w:r>
          </w:p>
        </w:tc>
        <w:tc>
          <w:tcPr>
            <w:tcW w:type="dxa" w:w="30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Pesca 8 · 1 raro</w:t>
            </w:r>
          </w:p>
        </w:tc>
        <w:tc>
          <w:tcPr>
            <w:tcW w:type="dxa" w:w="33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Aprendiste a leer los tirones.</w:t>
            </w:r>
          </w:p>
        </w:tc>
      </w:tr>
      <w:tr>
        <w:trPr>
          <w:cantSplit/>
        </w:trPr>
        <w:tc>
          <w:tcPr>
            <w:tcW w:type="dxa" w:w="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5</w:t>
            </w:r>
          </w:p>
        </w:tc>
        <w:tc>
          <w:tcPr>
            <w:tcW w:type="dxa" w:w="22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Nasero</w:t>
            </w:r>
          </w:p>
        </w:tc>
        <w:tc>
          <w:tcPr>
            <w:tcW w:type="dxa" w:w="30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Pesca 10 · 20 nasas cobradas</w:t>
            </w:r>
          </w:p>
        </w:tc>
        <w:tc>
          <w:tcPr>
            <w:tcW w:type="dxa" w:w="33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Jugás también la mitad pasiva.</w:t>
            </w:r>
          </w:p>
        </w:tc>
      </w:tr>
      <w:tr>
        <w:trPr>
          <w:cantSplit/>
        </w:trPr>
        <w:tc>
          <w:tcPr>
            <w:tcW w:type="dxa" w:w="5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6</w:t>
            </w:r>
          </w:p>
        </w:tc>
        <w:tc>
          <w:tcPr>
            <w:tcW w:type="dxa" w:w="22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Cazador de Sombras</w:t>
            </w:r>
          </w:p>
        </w:tc>
        <w:tc>
          <w:tcPr>
            <w:tcW w:type="dxa" w:w="30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Pesca 13 · 1 épico</w:t>
            </w:r>
          </w:p>
        </w:tc>
        <w:tc>
          <w:tcPr>
            <w:tcW w:type="dxa" w:w="33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Aguantaste una pulseada larga.</w:t>
            </w:r>
          </w:p>
        </w:tc>
      </w:tr>
      <w:tr>
        <w:trPr>
          <w:cantSplit/>
        </w:trPr>
        <w:tc>
          <w:tcPr>
            <w:tcW w:type="dxa" w:w="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7</w:t>
            </w:r>
          </w:p>
        </w:tc>
        <w:tc>
          <w:tcPr>
            <w:tcW w:type="dxa" w:w="22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Rompeolas</w:t>
            </w:r>
          </w:p>
        </w:tc>
        <w:tc>
          <w:tcPr>
            <w:tcW w:type="dxa" w:w="30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Pesca 16 · 3 gigantes</w:t>
            </w:r>
          </w:p>
        </w:tc>
        <w:tc>
          <w:tcPr>
            <w:tcW w:type="dxa" w:w="33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Peso: cazás récords, no cantidad.</w:t>
            </w:r>
          </w:p>
        </w:tc>
      </w:tr>
      <w:tr>
        <w:trPr>
          <w:cantSplit/>
        </w:trPr>
        <w:tc>
          <w:tcPr>
            <w:tcW w:type="dxa" w:w="5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8</w:t>
            </w:r>
          </w:p>
        </w:tc>
        <w:tc>
          <w:tcPr>
            <w:tcW w:type="dxa" w:w="22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Maestro de la Lonja</w:t>
            </w:r>
          </w:p>
        </w:tc>
        <w:tc>
          <w:tcPr>
            <w:tcW w:type="dxa" w:w="30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Pesca 18 · 50 pedidos entregados</w:t>
            </w:r>
          </w:p>
        </w:tc>
        <w:tc>
          <w:tcPr>
            <w:tcW w:type="dxa" w:w="33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Constancia: tres visitas al día.</w:t>
            </w:r>
          </w:p>
        </w:tc>
      </w:tr>
      <w:tr>
        <w:trPr>
          <w:cantSplit/>
        </w:trPr>
        <w:tc>
          <w:tcPr>
            <w:tcW w:type="dxa" w:w="5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9</w:t>
            </w:r>
          </w:p>
        </w:tc>
        <w:tc>
          <w:tcPr>
            <w:tcW w:type="dxa" w:w="22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Domador de Colosos</w:t>
            </w:r>
          </w:p>
        </w:tc>
        <w:tc>
          <w:tcPr>
            <w:tcW w:type="dxa" w:w="30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Pesca 20 · 1 legendario</w:t>
            </w:r>
          </w:p>
        </w:tc>
        <w:tc>
          <w:tcPr>
            <w:tcW w:type="dxa" w:w="33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La cima del azar y de la mano.</w:t>
            </w:r>
          </w:p>
        </w:tc>
      </w:tr>
      <w:tr>
        <w:trPr>
          <w:cantSplit/>
        </w:trPr>
        <w:tc>
          <w:tcPr>
            <w:tcW w:type="dxa" w:w="5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10</w:t>
            </w:r>
          </w:p>
        </w:tc>
        <w:tc>
          <w:tcPr>
            <w:tcW w:type="dxa" w:w="22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Señor de la Laguna</w:t>
            </w:r>
          </w:p>
        </w:tc>
        <w:tc>
          <w:tcPr>
            <w:tcW w:type="dxa" w:w="30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Pesca 20 · las 16 láminas del álbum</w:t>
            </w:r>
          </w:p>
        </w:tc>
        <w:tc>
          <w:tcPr>
            <w:tcW w:type="dxa" w:w="33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Completismo total. El título raro de verdad.</w:t>
            </w:r>
          </w:p>
        </w:tc>
      </w:tr>
    </w:tbl>
    <w:p>
      <w:pPr>
        <w:pStyle w:val="Heading2"/>
        <w:spacing w:after="120" w:before="280"/>
      </w:pPr>
      <w:r>
        <w:rPr>
          <w:rFonts w:ascii="Calibri" w:cs="Calibri" w:eastAsia="Calibri" w:hAnsi="Calibri"/>
          <w:b/>
          <w:bCs/>
          <w:color w:val="1F4E79"/>
          <w:sz w:val="24"/>
          <w:szCs w:val="24"/>
        </w:rPr>
        <w:t xml:space="preserve">El ranking semanal</w:t>
      </w:r>
    </w:p>
    <w:p>
      <w:pPr>
        <w:spacing w:after="120" w:before="0" w:line="276"/>
      </w:pPr>
      <w:r>
        <w:rPr>
          <w:rFonts w:ascii="Calibri" w:cs="Calibri" w:eastAsia="Calibri" w:hAnsi="Calibri"/>
          <w:color w:val="222222"/>
          <w:sz w:val="21"/>
          <w:szCs w:val="21"/>
        </w:rPr>
        <w:t xml:space="preserve">De viernes a domingo, el Torneo de Pesca deja de ser una misión de entrega y pasa a ser una tabla. Se puntúa por peso RELATIVO, no absoluto:</w:t>
      </w:r>
    </w:p>
    <w:p>
      <w:pPr>
        <w:shd w:fill="F2F6FA" w:val="clear"/>
        <w:spacing w:after="120" w:before="0" w:line="276"/>
        <w:jc w:val="center"/>
      </w:pPr>
      <w:r>
        <w:rPr>
          <w:rFonts w:ascii="Calibri" w:cs="Calibri" w:eastAsia="Calibri" w:hAnsi="Calibri"/>
          <w:b/>
          <w:bCs/>
          <w:color w:val="222222"/>
          <w:sz w:val="21"/>
          <w:szCs w:val="21"/>
        </w:rPr>
        <w:t xml:space="preserve">puntos = (peso de la captura ÷ peso máximo de su especie) × multiplicador de banda</w:t>
      </w:r>
    </w:p>
    <w:p>
      <w:pPr>
        <w:spacing w:after="120" w:before="0" w:line="276"/>
      </w:pPr>
      <w:r>
        <w:rPr>
          <w:rFonts w:ascii="Calibri" w:cs="Calibri" w:eastAsia="Calibri" w:hAnsi="Calibri"/>
          <w:color w:val="222222"/>
          <w:sz w:val="21"/>
          <w:szCs w:val="21"/>
        </w:rPr>
        <w:t xml:space="preserve">Multiplicadores: común ×1, poco común ×1,5, raro ×2,5, épico ×4, legendario ×6. La consecuencia buscada es que una merluza descomunal puntúe más que un pez espada raquítico: el jugador de nivel 4 puede aparecer en la tabla la semana que tiene suerte, y esa es la única forma de que un ranking en un juego de granja no sea un muro. Los diez primeros cobran Escamas en escalera (25 al 1.º, 3 al 10.º) y el primero se lleva el título de la semana, que caduca.</w:t>
      </w:r>
    </w:p>
    <w:p>
      <w:pPr>
        <w:pStyle w:val="Heading1"/>
        <w:spacing w:after="160" w:before="360"/>
      </w:pPr>
      <w:r>
        <w:rPr>
          <w:rFonts w:ascii="Calibri" w:cs="Calibri" w:eastAsia="Calibri" w:hAnsi="Calibri"/>
          <w:b/>
          <w:bCs/>
          <w:color w:val="1F4E79"/>
          <w:sz w:val="30"/>
          <w:szCs w:val="30"/>
        </w:rPr>
        <w:t xml:space="preserve">13 · Los ganchos, todos juntos</w:t>
      </w:r>
    </w:p>
    <w:p>
      <w:pPr>
        <w:spacing w:after="120" w:before="0" w:line="276"/>
      </w:pPr>
      <w:r>
        <w:rPr>
          <w:rFonts w:ascii="Calibri" w:cs="Calibri" w:eastAsia="Calibri" w:hAnsi="Calibri"/>
          <w:color w:val="222222"/>
          <w:sz w:val="21"/>
          <w:szCs w:val="21"/>
        </w:rPr>
        <w:t xml:space="preserve">Cada uno es barato de construir y ninguno toca el ancla. Están ordenados por cuánto creo que aportan.</w:t>
      </w:r>
    </w:p>
    <w:p>
      <w:pPr>
        <w:spacing w:after="120" w:before="0" w:line="276"/>
      </w:pPr>
      <w:r>
        <w:rPr>
          <w:rFonts w:ascii="Calibri" w:cs="Calibri" w:eastAsia="Calibri" w:hAnsi="Calibri"/>
          <w:b/>
          <w:bCs/>
          <w:color w:val="222222"/>
          <w:sz w:val="21"/>
          <w:szCs w:val="21"/>
        </w:rPr>
        <w:t xml:space="preserve">El peso y los récords. </w:t>
      </w:r>
      <w:r>
        <w:rPr>
          <w:rFonts w:ascii="Calibri" w:cs="Calibri" w:eastAsia="Calibri" w:hAnsi="Calibri"/>
          <w:color w:val="222222"/>
          <w:sz w:val="21"/>
          <w:szCs w:val="21"/>
        </w:rPr>
        <w:t xml:space="preserve">El único gancho que no se agota nunca. Un número por captura y una tabla de récords en el álbum.</w:t>
      </w:r>
    </w:p>
    <w:p>
      <w:pPr>
        <w:spacing w:after="120" w:before="0" w:line="276"/>
      </w:pPr>
      <w:r>
        <w:rPr>
          <w:rFonts w:ascii="Calibri" w:cs="Calibri" w:eastAsia="Calibri" w:hAnsi="Calibri"/>
          <w:b/>
          <w:bCs/>
          <w:color w:val="222222"/>
          <w:sz w:val="21"/>
          <w:szCs w:val="21"/>
        </w:rPr>
        <w:t xml:space="preserve">Las tres mareas. </w:t>
      </w:r>
      <w:r>
        <w:rPr>
          <w:rFonts w:ascii="Calibri" w:cs="Calibri" w:eastAsia="Calibri" w:hAnsi="Calibri"/>
          <w:color w:val="222222"/>
          <w:sz w:val="21"/>
          <w:szCs w:val="21"/>
        </w:rPr>
        <w:t xml:space="preserve">Tres motivos distintos de entrar al día, alineados con el perfil real medido por el simulador.</w:t>
      </w:r>
    </w:p>
    <w:p>
      <w:pPr>
        <w:spacing w:after="120" w:before="0" w:line="276"/>
      </w:pPr>
      <w:r>
        <w:rPr>
          <w:rFonts w:ascii="Calibri" w:cs="Calibri" w:eastAsia="Calibri" w:hAnsi="Calibri"/>
          <w:b/>
          <w:bCs/>
          <w:color w:val="222222"/>
          <w:sz w:val="21"/>
          <w:szCs w:val="21"/>
        </w:rPr>
        <w:t xml:space="preserve">El primer lance del día. </w:t>
      </w:r>
      <w:r>
        <w:rPr>
          <w:rFonts w:ascii="Calibri" w:cs="Calibri" w:eastAsia="Calibri" w:hAnsi="Calibri"/>
          <w:color w:val="222222"/>
          <w:sz w:val="21"/>
          <w:szCs w:val="21"/>
        </w:rPr>
        <w:t xml:space="preserve">Garantizado poco común o mejor. Nunca se abre el juego para que no pase nada.</w:t>
      </w:r>
    </w:p>
    <w:p>
      <w:pPr>
        <w:spacing w:after="120" w:before="0" w:line="276"/>
      </w:pPr>
      <w:r>
        <w:rPr>
          <w:rFonts w:ascii="Calibri" w:cs="Calibri" w:eastAsia="Calibri" w:hAnsi="Calibri"/>
          <w:b/>
          <w:bCs/>
          <w:color w:val="222222"/>
          <w:sz w:val="21"/>
          <w:szCs w:val="21"/>
        </w:rPr>
        <w:t xml:space="preserve">La memoria de la laguna. </w:t>
      </w:r>
      <w:r>
        <w:rPr>
          <w:rFonts w:ascii="Calibri" w:cs="Calibri" w:eastAsia="Calibri" w:hAnsi="Calibri"/>
          <w:color w:val="222222"/>
          <w:sz w:val="21"/>
          <w:szCs w:val="21"/>
        </w:rPr>
        <w:t xml:space="preserve">Contador oculto: 80 lances sin épico o superior y el siguiente lo es, seguro. No se anuncia — se nota.</w:t>
      </w:r>
    </w:p>
    <w:p>
      <w:pPr>
        <w:spacing w:after="120" w:before="0" w:line="276"/>
      </w:pPr>
      <w:r>
        <w:rPr>
          <w:rFonts w:ascii="Calibri" w:cs="Calibri" w:eastAsia="Calibri" w:hAnsi="Calibri"/>
          <w:b/>
          <w:bCs/>
          <w:color w:val="222222"/>
          <w:sz w:val="21"/>
          <w:szCs w:val="21"/>
        </w:rPr>
        <w:t xml:space="preserve">La racha de cinco. </w:t>
      </w:r>
      <w:r>
        <w:rPr>
          <w:rFonts w:ascii="Calibri" w:cs="Calibri" w:eastAsia="Calibri" w:hAnsi="Calibri"/>
          <w:color w:val="222222"/>
          <w:sz w:val="21"/>
          <w:szCs w:val="21"/>
        </w:rPr>
        <w:t xml:space="preserve">La habilidad paga en rareza. Cortar el hilo duele sin costar plata.</w:t>
      </w:r>
    </w:p>
    <w:p>
      <w:pPr>
        <w:spacing w:after="120" w:before="0" w:line="276"/>
      </w:pPr>
      <w:r>
        <w:rPr>
          <w:rFonts w:ascii="Calibri" w:cs="Calibri" w:eastAsia="Calibri" w:hAnsi="Calibri"/>
          <w:b/>
          <w:bCs/>
          <w:color w:val="222222"/>
          <w:sz w:val="21"/>
          <w:szCs w:val="21"/>
        </w:rPr>
        <w:t xml:space="preserve">La noche. </w:t>
      </w:r>
      <w:r>
        <w:rPr>
          <w:rFonts w:ascii="Calibri" w:cs="Calibri" w:eastAsia="Calibri" w:hAnsi="Calibri"/>
          <w:color w:val="222222"/>
          <w:sz w:val="21"/>
          <w:szCs w:val="21"/>
        </w:rPr>
        <w:t xml:space="preserve">De 00:00 a 06:00 la banda legendaria se duplica, el pez gato solo pica entonces y el pez dragón no existe de día. Seis horas al día en que la laguna es otra cosa.</w:t>
      </w:r>
    </w:p>
    <w:p>
      <w:pPr>
        <w:spacing w:after="120" w:before="0" w:line="276"/>
      </w:pPr>
      <w:r>
        <w:rPr>
          <w:rFonts w:ascii="Calibri" w:cs="Calibri" w:eastAsia="Calibri" w:hAnsi="Calibri"/>
          <w:b/>
          <w:bCs/>
          <w:color w:val="222222"/>
          <w:sz w:val="21"/>
          <w:szCs w:val="21"/>
        </w:rPr>
        <w:t xml:space="preserve">Las sombras. </w:t>
      </w:r>
      <w:r>
        <w:rPr>
          <w:rFonts w:ascii="Calibri" w:cs="Calibri" w:eastAsia="Calibri" w:hAnsi="Calibri"/>
          <w:color w:val="222222"/>
          <w:sz w:val="21"/>
          <w:szCs w:val="21"/>
        </w:rPr>
        <w:t xml:space="preserve">Ver antes de tirar. Convierte el lance en una elección y no en un botón.</w:t>
      </w:r>
    </w:p>
    <w:p>
      <w:pPr>
        <w:spacing w:after="120" w:before="0" w:line="276"/>
      </w:pPr>
      <w:r>
        <w:rPr>
          <w:rFonts w:ascii="Calibri" w:cs="Calibri" w:eastAsia="Calibri" w:hAnsi="Calibri"/>
          <w:b/>
          <w:bCs/>
          <w:color w:val="222222"/>
          <w:sz w:val="21"/>
          <w:szCs w:val="21"/>
        </w:rPr>
        <w:t xml:space="preserve">El álbum y los títulos. </w:t>
      </w:r>
      <w:r>
        <w:rPr>
          <w:rFonts w:ascii="Calibri" w:cs="Calibri" w:eastAsia="Calibri" w:hAnsi="Calibri"/>
          <w:color w:val="222222"/>
          <w:sz w:val="21"/>
          <w:szCs w:val="21"/>
        </w:rPr>
        <w:t xml:space="preserve">Ya existen los dos sistemas; la pesca solo cuelga de ellos.</w:t>
      </w:r>
    </w:p>
    <w:p>
      <w:pPr>
        <w:pStyle w:val="Heading1"/>
        <w:spacing w:after="160" w:before="360"/>
      </w:pPr>
      <w:r>
        <w:rPr>
          <w:rFonts w:ascii="Calibri" w:cs="Calibri" w:eastAsia="Calibri" w:hAnsi="Calibri"/>
          <w:b/>
          <w:bCs/>
          <w:color w:val="1F4E79"/>
          <w:sz w:val="30"/>
          <w:szCs w:val="30"/>
        </w:rPr>
        <w:t xml:space="preserve">14 · Lo que corregí de lo pedido</w:t>
      </w:r>
    </w:p>
    <w:p>
      <w:pPr>
        <w:spacing w:after="120" w:before="0" w:line="276"/>
      </w:pPr>
      <w:r>
        <w:rPr>
          <w:rFonts w:ascii="Calibri" w:cs="Calibri" w:eastAsia="Calibri" w:hAnsi="Calibri"/>
          <w:color w:val="222222"/>
          <w:sz w:val="21"/>
          <w:szCs w:val="21"/>
        </w:rPr>
        <w:t xml:space="preserve">Cuatro cosas del encargo no cerraban. Las cambié y dejo el motivo, para que se pueda discutir la decisión y no solo el resultado.</w:t>
      </w:r>
    </w:p>
    <w:p>
      <w:pPr>
        <w:spacing w:after="120" w:before="0" w:line="276"/>
      </w:pPr>
      <w:r>
        <w:rPr>
          <w:rFonts w:ascii="Calibri" w:cs="Calibri" w:eastAsia="Calibri" w:hAnsi="Calibri"/>
          <w:b/>
          <w:bCs/>
          <w:color w:val="222222"/>
          <w:sz w:val="21"/>
          <w:szCs w:val="21"/>
        </w:rPr>
        <w:t xml:space="preserve">El 1 % de los míticos. </w:t>
      </w:r>
      <w:r>
        <w:rPr>
          <w:rFonts w:ascii="Calibri" w:cs="Calibri" w:eastAsia="Calibri" w:hAnsi="Calibri"/>
          <w:color w:val="222222"/>
          <w:sz w:val="21"/>
          <w:szCs w:val="21"/>
        </w:rPr>
        <w:t xml:space="preserve">Con 1 % por ciclo hacían falta 200 horas y 100 nasas rotas por mítico. Lo reinterpreté como el pez tope: el calamar sale 3 % de los ciclos y la nasa se rompe el 40 % de las veces.</w:t>
      </w:r>
    </w:p>
    <w:p>
      <w:pPr>
        <w:spacing w:after="120" w:before="0" w:line="276"/>
      </w:pPr>
      <w:r>
        <w:rPr>
          <w:rFonts w:ascii="Calibri" w:cs="Calibri" w:eastAsia="Calibri" w:hAnsi="Calibri"/>
          <w:b/>
          <w:bCs/>
          <w:color w:val="222222"/>
          <w:sz w:val="21"/>
          <w:szCs w:val="21"/>
        </w:rPr>
        <w:t xml:space="preserve">El 0,9 % de épicos y legendarios. </w:t>
      </w:r>
      <w:r>
        <w:rPr>
          <w:rFonts w:ascii="Calibri" w:cs="Calibri" w:eastAsia="Calibri" w:hAnsi="Calibri"/>
          <w:color w:val="222222"/>
          <w:sz w:val="21"/>
          <w:szCs w:val="21"/>
        </w:rPr>
        <w:t xml:space="preserve">Lo respeté como BASE, con la caña de junco. Si fuera un techo, un jugador de sesenta días no vería nunca un legendario. La caña de oro lo lleva a 3,15 %, y ese salto es lo que se paga al comprar la caña.</w:t>
      </w:r>
    </w:p>
    <w:p>
      <w:pPr>
        <w:spacing w:after="120" w:before="0" w:line="276"/>
      </w:pPr>
      <w:r>
        <w:rPr>
          <w:rFonts w:ascii="Calibri" w:cs="Calibri" w:eastAsia="Calibri" w:hAnsi="Calibri"/>
          <w:b/>
          <w:bCs/>
          <w:color w:val="222222"/>
          <w:sz w:val="21"/>
          <w:szCs w:val="21"/>
        </w:rPr>
        <w:t xml:space="preserve">El reloj de 15 minutos. </w:t>
      </w:r>
      <w:r>
        <w:rPr>
          <w:rFonts w:ascii="Calibri" w:cs="Calibri" w:eastAsia="Calibri" w:hAnsi="Calibri"/>
          <w:color w:val="222222"/>
          <w:sz w:val="21"/>
          <w:szCs w:val="21"/>
        </w:rPr>
        <w:t xml:space="preserve">Eliminado. Es incompatible con « adictivo » y el candado se puede poner en el cebo sin mover el ancla ni un punto.</w:t>
      </w:r>
    </w:p>
    <w:p>
      <w:pPr>
        <w:spacing w:after="120" w:before="0" w:line="276"/>
      </w:pPr>
      <w:r>
        <w:rPr>
          <w:rFonts w:ascii="Calibri" w:cs="Calibri" w:eastAsia="Calibri" w:hAnsi="Calibri"/>
          <w:b/>
          <w:bCs/>
          <w:color w:val="222222"/>
          <w:sz w:val="21"/>
          <w:szCs w:val="21"/>
        </w:rPr>
        <w:t xml:space="preserve">El camarón como mítico. </w:t>
      </w:r>
      <w:r>
        <w:rPr>
          <w:rFonts w:ascii="Calibri" w:cs="Calibri" w:eastAsia="Calibri" w:hAnsi="Calibri"/>
          <w:color w:val="222222"/>
          <w:sz w:val="21"/>
          <w:szCs w:val="21"/>
        </w:rPr>
        <w:t xml:space="preserve">Se queda como mítico, pero además es el cebo de los colosos. Un mítico que solo se vende es un número; un mítico que además decide tu próximo lance es una elección.</w:t>
      </w:r>
    </w:p>
    <w:p>
      <w:pPr>
        <w:pStyle w:val="Heading1"/>
        <w:spacing w:after="160" w:before="360"/>
      </w:pPr>
      <w:r>
        <w:rPr>
          <w:rFonts w:ascii="Calibri" w:cs="Calibri" w:eastAsia="Calibri" w:hAnsi="Calibri"/>
          <w:b/>
          <w:bCs/>
          <w:color w:val="1F4E79"/>
          <w:sz w:val="30"/>
          <w:szCs w:val="30"/>
        </w:rPr>
        <w:t xml:space="preserve">15 · El plan de entrega</w:t>
      </w:r>
    </w:p>
    <w:p>
      <w:pPr>
        <w:spacing w:after="120" w:before="0" w:line="276"/>
      </w:pPr>
      <w:r>
        <w:rPr>
          <w:rFonts w:ascii="Calibri" w:cs="Calibri" w:eastAsia="Calibri" w:hAnsi="Calibri"/>
          <w:color w:val="222222"/>
          <w:sz w:val="21"/>
          <w:szCs w:val="21"/>
        </w:rPr>
        <w:t xml:space="preserve">Tres tandas. No se pasa a la siguiente hasta que la anterior está medida por el simulador — la misma regla que se usó con los cultivos en dos carriles.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3100"/>
        <w:gridCol w:w="1200"/>
      </w:tblGrid>
      <w:tr>
        <w:trPr>
          <w:cantSplit/>
          <w:tblHeader/>
        </w:trPr>
        <w:tc>
          <w:tcPr>
            <w:tcW w:type="dxa" w:w="19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Tanda</w:t>
            </w:r>
          </w:p>
        </w:tc>
        <w:tc>
          <w:tcPr>
            <w:tcW w:type="dxa" w:w="28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Qué entra</w:t>
            </w:r>
          </w:p>
        </w:tc>
        <w:tc>
          <w:tcPr>
            <w:tcW w:type="dxa" w:w="31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Por qué va primero</w:t>
            </w:r>
          </w:p>
        </w:tc>
        <w:tc>
          <w:tcPr>
            <w:tcW w:type="dxa" w:w="1200"/>
            <w:shd w:fill="1F4E79" w:val="clear"/>
            <w:tcMar>
              <w:top w:type="dxa" w:w="60"/>
              <w:left w:type="dxa" w:w="110"/>
              <w:bottom w:type="dxa" w:w="60"/>
              <w:right w:type="dxa" w:w="110"/>
            </w:tcMar>
          </w:tcPr>
          <w:p>
            <w:pPr>
              <w:spacing w:after="0" w:before="0"/>
              <w:jc w:val="right"/>
            </w:pPr>
            <w:r>
              <w:rPr>
                <w:rFonts w:ascii="Calibri" w:cs="Calibri" w:eastAsia="Calibri" w:hAnsi="Calibri"/>
                <w:b/>
                <w:bCs/>
                <w:color w:val="FFFFFF"/>
                <w:sz w:val="19"/>
                <w:szCs w:val="19"/>
              </w:rPr>
              <w:t xml:space="preserve">Peso</w:t>
            </w:r>
          </w:p>
        </w:tc>
      </w:tr>
      <w:tr>
        <w:trPr>
          <w:cantSplit/>
        </w:trPr>
        <w:tc>
          <w:tcPr>
            <w:tcW w:type="dxa" w:w="19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1 · El agua se lee</w:t>
            </w:r>
          </w:p>
        </w:tc>
        <w:tc>
          <w:tcPr>
            <w:tcW w:type="dxa" w:w="28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El lance de un botón, las sombras, el peso y los récords, la caña de junco y la de bambú, las doce especies de caña.</w:t>
            </w:r>
          </w:p>
        </w:tc>
        <w:tc>
          <w:tcPr>
            <w:tcW w:type="dxa" w:w="31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Es el sistema entero en su forma mínima. Si la pulseada no divierte, todo lo demás sobra.</w:t>
            </w:r>
          </w:p>
        </w:tc>
        <w:tc>
          <w:tcPr>
            <w:tcW w:type="dxa" w:w="12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 1 semana</w:t>
            </w:r>
          </w:p>
        </w:tc>
      </w:tr>
      <w:tr>
        <w:trPr>
          <w:cantSplit/>
        </w:trPr>
        <w:tc>
          <w:tcPr>
            <w:tcW w:type="dxa" w:w="19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2 · El agua se acuerda</w:t>
            </w:r>
          </w:p>
        </w:tc>
        <w:tc>
          <w:tcPr>
            <w:tcW w:type="dxa" w:w="28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Las nasas y los cuatro míticos, el Lombricario, La Lonja con las tres mareas, las Escamas, los títulos.</w:t>
            </w:r>
          </w:p>
        </w:tc>
        <w:tc>
          <w:tcPr>
            <w:tcW w:type="dxa" w:w="3100"/>
            <w:shd w:fill="F2F6FA" w:val="clear"/>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Le da a la pesca su bucle de relojes y su sumidero. Sin esto los peces se acumulan sin destino.</w:t>
            </w:r>
          </w:p>
        </w:tc>
        <w:tc>
          <w:tcPr>
            <w:tcW w:type="dxa" w:w="1200"/>
            <w:shd w:fill="F2F6FA" w:val="clear"/>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 1 semana</w:t>
            </w:r>
          </w:p>
        </w:tc>
      </w:tr>
      <w:tr>
        <w:trPr>
          <w:cantSplit/>
        </w:trPr>
        <w:tc>
          <w:tcPr>
            <w:tcW w:type="dxa" w:w="19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3 · Los colosos</w:t>
            </w:r>
          </w:p>
        </w:tc>
        <w:tc>
          <w:tcPr>
            <w:tcW w:type="dxa" w:w="28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Cañas de hierro y de oro, la Caña del Abuelo, la noche, el ranking semanal, el Farol de la Laguna.</w:t>
            </w:r>
          </w:p>
        </w:tc>
        <w:tc>
          <w:tcPr>
            <w:tcW w:type="dxa" w:w="3100"/>
            <w:tcMar>
              <w:top w:type="dxa" w:w="60"/>
              <w:left w:type="dxa" w:w="110"/>
              <w:bottom w:type="dxa" w:w="60"/>
              <w:right w:type="dxa" w:w="110"/>
            </w:tcMar>
          </w:tcPr>
          <w:p>
            <w:pPr>
              <w:spacing w:after="0" w:before="0"/>
              <w:jc w:val="left"/>
            </w:pPr>
            <w:r>
              <w:rPr>
                <w:rFonts w:ascii="Calibri" w:cs="Calibri" w:eastAsia="Calibri" w:hAnsi="Calibri"/>
                <w:color w:val="222222"/>
                <w:sz w:val="19"/>
                <w:szCs w:val="19"/>
              </w:rPr>
              <w:t xml:space="preserve">Es contenido de veteranos. Lanzarlo antes de tiempo hace que la tanda 1 parezca pobre.</w:t>
            </w:r>
          </w:p>
        </w:tc>
        <w:tc>
          <w:tcPr>
            <w:tcW w:type="dxa" w:w="1200"/>
            <w:tcMar>
              <w:top w:type="dxa" w:w="60"/>
              <w:left w:type="dxa" w:w="110"/>
              <w:bottom w:type="dxa" w:w="60"/>
              <w:right w:type="dxa" w:w="110"/>
            </w:tcMar>
          </w:tcPr>
          <w:p>
            <w:pPr>
              <w:spacing w:after="0" w:before="0"/>
              <w:jc w:val="right"/>
            </w:pPr>
            <w:r>
              <w:rPr>
                <w:rFonts w:ascii="Calibri" w:cs="Calibri" w:eastAsia="Calibri" w:hAnsi="Calibri"/>
                <w:color w:val="222222"/>
                <w:sz w:val="19"/>
                <w:szCs w:val="19"/>
              </w:rPr>
              <w:t xml:space="preserve">≈ 1 semana</w:t>
            </w:r>
          </w:p>
        </w:tc>
      </w:tr>
    </w:tbl>
    <w:p>
      <w:pPr>
        <w:pStyle w:val="Heading1"/>
        <w:spacing w:after="160" w:before="360"/>
      </w:pPr>
      <w:r>
        <w:rPr>
          <w:rFonts w:ascii="Calibri" w:cs="Calibri" w:eastAsia="Calibri" w:hAnsi="Calibri"/>
          <w:b/>
          <w:bCs/>
          <w:color w:val="1F4E79"/>
          <w:sz w:val="30"/>
          <w:szCs w:val="30"/>
        </w:rPr>
        <w:t xml:space="preserve">16 · Cómo verificar lo que dice este documento</w:t>
      </w:r>
    </w:p>
    <w:p>
      <w:pPr>
        <w:spacing w:after="120" w:before="0" w:line="276"/>
      </w:pPr>
      <w:r>
        <w:rPr>
          <w:rFonts w:ascii="Calibri" w:cs="Calibri" w:eastAsia="Calibri" w:hAnsi="Calibri"/>
          <w:color w:val="222222"/>
          <w:sz w:val="21"/>
          <w:szCs w:val="21"/>
        </w:rPr>
        <w:t xml:space="preserve">Las cifras salen de un script, no de una estimación. Estas son las herramientas que habría que sumar a la suite: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cantSplit/>
          <w:tblHeader/>
        </w:trPr>
        <w:tc>
          <w:tcPr>
            <w:tcW w:type="dxa" w:w="28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Herramienta</w:t>
            </w:r>
          </w:p>
        </w:tc>
        <w:tc>
          <w:tcPr>
            <w:tcW w:type="dxa" w:w="6200"/>
            <w:shd w:fill="1F4E79" w:val="clear"/>
            <w:tcMar>
              <w:top w:type="dxa" w:w="60"/>
              <w:left w:type="dxa" w:w="110"/>
              <w:bottom w:type="dxa" w:w="60"/>
              <w:right w:type="dxa" w:w="110"/>
            </w:tcMar>
          </w:tcPr>
          <w:p>
            <w:pPr>
              <w:spacing w:after="0" w:before="0"/>
              <w:jc w:val="left"/>
            </w:pPr>
            <w:r>
              <w:rPr>
                <w:rFonts w:ascii="Calibri" w:cs="Calibri" w:eastAsia="Calibri" w:hAnsi="Calibri"/>
                <w:b/>
                <w:bCs/>
                <w:color w:val="FFFFFF"/>
                <w:sz w:val="19"/>
                <w:szCs w:val="19"/>
              </w:rPr>
              <w:t xml:space="preserve">Qué fija</w:t>
            </w:r>
          </w:p>
        </w:tc>
      </w:tr>
      <w:tr>
        <w:trPr>
          <w:cantSplit/>
        </w:trPr>
        <w:tc>
          <w:tcPr>
            <w:tcW w:type="dxa" w:w="28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test-pesca-invariante.js</w:t>
            </w:r>
          </w:p>
        </w:tc>
        <w:tc>
          <w:tcPr>
            <w:tcW w:type="dxa" w:w="62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EL IMPORTANTE. Que las ocho rutas de la laguna —cuatro cañas y tres nasas— paguen entre 9 y 11,5 de plata por lombriz, con menos del 25 % de dispersión. Si esto se pone rojo, hay una estrategia rota.</w:t>
            </w:r>
          </w:p>
        </w:tc>
      </w:tr>
      <w:tr>
        <w:trPr>
          <w:cantSplit/>
        </w:trPr>
        <w:tc>
          <w:tcPr>
            <w:tcW w:type="dxa" w:w="28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test-pesca-bandas.js</w:t>
            </w:r>
          </w:p>
        </w:tc>
        <w:tc>
          <w:tcPr>
            <w:tcW w:type="dxa" w:w="62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Que cada tabla de rareza sume 100 % exacto y que la banda común nunca quede en negativo con ninguna caña.</w:t>
            </w:r>
          </w:p>
        </w:tc>
      </w:tr>
      <w:tr>
        <w:trPr>
          <w:cantSplit/>
        </w:trPr>
        <w:tc>
          <w:tcPr>
            <w:tcW w:type="dxa" w:w="28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test-cebo-cupo.js</w:t>
            </w:r>
          </w:p>
        </w:tc>
        <w:tc>
          <w:tcPr>
            <w:tcW w:type="dxa" w:w="62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Que las lombrices del día queden dentro del 20 % de « producción diaria ÷ 100 » en los cuatro puntos de referencia de granja.</w:t>
            </w:r>
          </w:p>
        </w:tc>
      </w:tr>
      <w:tr>
        <w:trPr>
          <w:cantSplit/>
        </w:trPr>
        <w:tc>
          <w:tcPr>
            <w:tcW w:type="dxa" w:w="28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test-pesca-peso.js</w:t>
            </w:r>
          </w:p>
        </w:tc>
        <w:tc>
          <w:tcPr>
            <w:tcW w:type="dxa" w:w="62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Que el factor de peso medio dé 1,00 por especie: el peso reparte, no imprime.</w:t>
            </w:r>
          </w:p>
        </w:tc>
      </w:tr>
      <w:tr>
        <w:trPr>
          <w:cantSplit/>
        </w:trPr>
        <w:tc>
          <w:tcPr>
            <w:tcW w:type="dxa" w:w="28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test-nasa-ciclo.js</w:t>
            </w:r>
          </w:p>
        </w:tc>
        <w:tc>
          <w:tcPr>
            <w:tcW w:type="dxa" w:w="62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Que el valor por ciclo de cada nasa quede dentro del 6 % de su ancla de 2 h.</w:t>
            </w:r>
          </w:p>
        </w:tc>
      </w:tr>
      <w:tr>
        <w:trPr>
          <w:cantSplit/>
        </w:trPr>
        <w:tc>
          <w:tcPr>
            <w:tcW w:type="dxa" w:w="2800"/>
            <w:shd w:fill="F2F6FA" w:val="clear"/>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test-cana-peaje.js</w:t>
            </w:r>
          </w:p>
        </w:tc>
        <w:tc>
          <w:tcPr>
            <w:tcW w:type="dxa" w:w="6200"/>
            <w:shd w:fill="F2F6FA" w:val="clear"/>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Que el mantenimiento por lance de cada caña siga igualando lo que esa caña gana de más, y que ninguna caña se pueda comprar solo con plata.</w:t>
            </w:r>
          </w:p>
        </w:tc>
      </w:tr>
      <w:tr>
        <w:trPr>
          <w:cantSplit/>
        </w:trPr>
        <w:tc>
          <w:tcPr>
            <w:tcW w:type="dxa" w:w="2800"/>
            <w:tcMar>
              <w:top w:type="dxa" w:w="60"/>
              <w:left w:type="dxa" w:w="110"/>
              <w:bottom w:type="dxa" w:w="60"/>
              <w:right w:type="dxa" w:w="110"/>
            </w:tcMar>
          </w:tcPr>
          <w:p>
            <w:pPr>
              <w:spacing w:after="0" w:before="0"/>
              <w:jc w:val="left"/>
            </w:pPr>
            <w:r>
              <w:rPr>
                <w:rFonts w:ascii="Calibri" w:cs="Calibri" w:eastAsia="Calibri" w:hAnsi="Calibri"/>
                <w:b/>
                <w:bCs/>
                <w:color w:val="222222"/>
                <w:sz w:val="19"/>
                <w:szCs w:val="19"/>
              </w:rPr>
              <w:t xml:space="preserve">test-lonja-vara.js</w:t>
            </w:r>
          </w:p>
        </w:tc>
        <w:tc>
          <w:tcPr>
            <w:tcW w:type="dxa" w:w="6200"/>
            <w:tcMar>
              <w:top w:type="dxa" w:w="60"/>
              <w:left w:type="dxa" w:w="110"/>
              <w:bottom w:type="dxa" w:w="60"/>
              <w:right w:type="dxa" w:w="110"/>
            </w:tcMar>
          </w:tcPr>
          <w:p>
            <w:pPr>
              <w:spacing w:after="0" w:before="0"/>
              <w:jc w:val="left"/>
            </w:pPr>
            <w:r>
              <w:rPr>
                <w:rFonts w:ascii="Calibri" w:cs="Calibri" w:eastAsia="Calibri" w:hAnsi="Calibri"/>
                <w:b w:val="false"/>
                <w:bCs w:val="false"/>
                <w:color w:val="222222"/>
                <w:sz w:val="19"/>
                <w:szCs w:val="19"/>
              </w:rPr>
              <w:t xml:space="preserve">Que ningún pedido de La Lonja pague por encima de su escalón del tablón de semillas.</w:t>
            </w:r>
          </w:p>
        </w:tc>
      </w:tr>
    </w:tbl>
    <w:p>
      <w:pPr>
        <w:pBdr>
          <w:top w:val="single" w:color="8A6D1F" w:sz="6"/>
        </w:pBdr>
        <w:spacing w:before="400"/>
      </w:pPr>
      <w:r>
        <w:rPr>
          <w:rFonts w:ascii="Calibri" w:cs="Calibri" w:eastAsia="Calibri" w:hAnsi="Calibri"/>
          <w:i/>
          <w:iCs/>
          <w:color w:val="595959"/>
          <w:sz w:val="18"/>
          <w:szCs w:val="18"/>
        </w:rPr>
        <w:t xml:space="preserve">Golden Farm · Pesca v4 · las cifras de este documento están verificadas por script y ancladas a los 20 de plata por hora.</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Farm - Pesca v4</dc:title>
  <dc:creator>Golden Farm</dc:creator>
  <cp:lastModifiedBy>Un-named</cp:lastModifiedBy>
  <cp:revision>1</cp:revision>
  <dcterms:created xsi:type="dcterms:W3CDTF">2026-08-27T17:27:16.219Z</dcterms:created>
  <dcterms:modified xsi:type="dcterms:W3CDTF">2026-08-27T17:27:16.219Z</dcterms:modified>
</cp:coreProperties>
</file>

<file path=docProps/custom.xml><?xml version="1.0" encoding="utf-8"?>
<Properties xmlns="http://schemas.openxmlformats.org/officeDocument/2006/custom-properties" xmlns:vt="http://schemas.openxmlformats.org/officeDocument/2006/docPropsVTypes"/>
</file>