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GOLDEN STONE QLD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Sistema interno de Quote, Cutting Plan e Invoice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Documentação completa de arquitetura, regras de cálculo e plano de execução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Versão 2.0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04 de maio de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Autor: João — Golden Stone QLD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C5C5C"/>
          <w:sz w:val="20"/>
          <w:szCs w:val="20"/>
        </w:rPr>
        <w:t xml:space="preserve">Em colaboração com Claude (Anthropic)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Sumário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Documento de referência única (</w:t>
      </w: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regra de fé</w:t>
      </w: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) do sistema interno da Golden Stone QLD. Mantido sempre atualizado.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Visão geral e princípios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Arquitetura técnica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Estrutura da planilha (8 abas)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Ciclo de vida do projeto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Decisões de arquitetura tomadas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APÊNDICE A — Fórmula consolidada do quote</w:t>
      </w:r>
    </w:p>
    <w:p>
      <w:pPr>
        <w:spacing w:after="60" w:before="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     </w:t>
      </w:r>
      <w:r>
        <w:rPr>
          <w:rFonts w:ascii="Arial" w:cs="Arial" w:eastAsia="Arial" w:hAnsi="Arial"/>
          <w:i/>
          <w:iCs/>
          <w:color w:val="5C5C5C"/>
          <w:sz w:val="20"/>
          <w:szCs w:val="20"/>
        </w:rPr>
        <w:t xml:space="preserve">A regra de cálculo definitiva. Standard vs Deluxe, labor por tier, GST, markup, apresentação.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6.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Plano de execução e fases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Estado atual do sistema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8.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Riscos e considerações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9.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Glossário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consolida todas as decisões de arquitetura, modelagem de dados, regras de cálculo e plano de execução do sistema interno da Golden Stone QLD. O sistema substitui a operação manual e fragmentada anterior por uma plataforma centralizada que cobre o ciclo completo: captação de lead, geração de cotação, plano de corte para fábrica, e emissão de invoice.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é a versão 2.0 do documento. Reescrito em 04/05/2026 para incorporar: (a) decisões definitivas de regra de cálculo do quote — agora tier Standard vs Deluxe em vez da regra dos 45% inicialmente proposta; (b) o Apêndice A com a fórmula consolidada do quote, ponto a ponto, com exemplo numérico completo; (c) ajustes de schema da planilha (colunas Tier, Area Group, Slab Code no header, Requadramento mm); (d) decisões de apresentação ao cliente (modelo híbrido com agrupamento por área da casa, sem itemização de cutouts); (e) reflexo do estado real do sistema implementado, descoberto via auditoria do código rodando.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Centralizar toda a operação numa única planilha Google Sheets na conta sales@goldenstoneqld.com.au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Eliminar retrabalho de cadastrar cliente em múltiplos lugares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Automatizar geração de PDFs (quote, invoice, factory 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Automatizar envio de emails para cliente e fábrica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Manter registro auditável de todos os documentos no Google Drive, organizados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Suportar transição futura para registro no GST quando o faturamento ultrapassar A$75.000/ano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Garantir cálculo consistente e defensável do quote — sem improvisação do operador, sem improvisação do código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Princípios que guiam as decisões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Simplicidade vence: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 peça extra é uma peça que pode quebrar. Minimizamos componentes ao essencial.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Centralização na planilha: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planilha é o cérebro do sistema. Todo dado vive lá. Os componentes (Apps Script, Python) leem e escrevem na planilha, mas o estado canônico está nela.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Reaproveitar o que funciona: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Apps Script de captação de lead que já está em produção continua intocado. O sistema rodando hoje (~2.300 linhas, branch claude/audit-repo-state-w1jsq) é a base — não recomeçamos do zero.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 só onde Python ganha: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geração de imagens com Pillow e cálculo de plano de corte. Nada além disso fica no Python.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Apps Script para tudo o resto: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UI, leitura/escrita Sheets, PDF, email, Drive. Roda dentro do Google na conta sales@, sem credenciais externas a gerenciar.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Documento como regra de fé: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este documento é a referência única do sistema. Toda decisão tomada no chat com Claude é refletida aqui. Toda mudança no sistema parte daqui.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a versão 2.0 existe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versão 1.0 do documento (30/04/2026) registrava a estrutura inicial do sistema mas continha decisões de cálculo que se mostraram inadequadas durante o desenho do quote — especialmente a "regra dos 45%" do slab, que foi descartada em favor da divisão por tier (Standard vs Deluxe). Sem uma fonte da verdade atualizada, o code (Claude Code) e o operador estavam improvisando escolhas de cálculo, gerando inconsistência. Esta versão 2.0 elimina essa ambiguidade.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Arquitetura técnica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Componentes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é composto por três componentes principais, todos hospedados gratuitamente: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— Formulário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Google sales@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lead do site, cria pasta no Drive, envia email de notificação. EM PRODUÇÃO desde antes do sistema novo.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— App Interno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Google sales@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das telas internas, leitura/escrita das 8 abas da planilha, geração de PDF, envio de email para cliente, gerência de Drive. ~700 linhas em Code.gs + 4 arquivos HTML.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Drawing 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PythonAnywhere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 PNG do shop drawing de cada peça (Pillow, ~330 linhas) e PNG do plano de corte com algoritmo shelf-packing (~160 linhas).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Como os componentes se comunicam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Script chama o Python via HTTP POST quando precisa gerar uma imagem. Em pseudo-código:</w:t>
      </w:r>
    </w:p>
    <w:p>
      <w:pPr>
        <w:pBdr>
          <w:left w:val="single" w:color="B8860B" w:sz="12" w:space="8"/>
        </w:pBdr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UrlFetchApp.fetch(apiUrl + '/api/draw_piece', { method: 'POST', payload: JSON.stringify({ width, depth, sides, cutouts }) })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URL do Python NÃO está hardcoded no Apps Script — ela vem da chave python_drawing_api_url da aba CONFIG. Isso permite trocar o endpoint (mover de PythonAnywhere para Render, por exemplo) sem deploy de código.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Há dois pontos de comunicação Apps Script ↔ Python no fluxo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/api/draw_piece — chamado uma vez por peça adicionada à quote (gera shop drawing)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/api/cutting_plan — chamado uma vez por quote, ao gerar o plano de corte (calcula slabs e desenha layout)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Decisão: Python não toca Sheets, Drive, OAuth nem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Python é deliberadamente "burro" — recebe JSON, devolve PNG em base64. Toda lógica de negócio, persistência, autenticação e comunicação fica no Apps Script. Razão: Apps Script já tem tudo isso nativo via SpreadsheetApp, DriveApp, GmailApp, sem precisar de credenciais externas. Python só faz o que Pillow faz bem.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Plataformas e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Custo/mês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Workspace (sales@)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Já pago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Gmail, Drive, Sheets, Apps Script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PythonAnywhere (Beginner)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Hospedagem do microserviço de desenho. Plano gratuito serve no início.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Versionamento de código (repo público durante desenvolvimento, voltará a privado após release)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Domínio goldenstoneqld.com.au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Já pago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institucional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Quando o sistema entrar em uso intensivo, considerar upgrade do PythonAnywhere para plano Hacker (~A$7/mês) que dá custom domain e remove limitação de "dorme após 3 meses sem login no console".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Estrutura da planilha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planilha mora na conta sales@goldenstoneqld.com.au, ID 1xuhWueV2LUCHqVQ3SbFW0hWqM5Oi7ohQC7jjGG1e4bc. Tem 8 abas, cada uma com função específica. Os nomes das abas são fixos — o código procura por esses nomes exatos.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seção lista o schema definitivo após as decisões da v2.0. Colunas marcadas como NOVO foram adicionadas. Colunas marcadas como ATUAL. tiveram regra de uso modificada.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Visão geral das 8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Quem escreve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do site (formulário)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formulário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Resumo de cada cotação (1 linha por cotação)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app interno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QUOTE_ITEMS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Peças de cada cotação (N linhas por cotação)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app interno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CUTTING_PLANS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Planos de corte gerados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+ Python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 emitidas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app interno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PRICE_LIST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 de slabs YDL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(João)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SETUP_CALC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Preços de bordas, cutouts, extras, mão de obra, parâmetros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(João)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Parâmetros do negócio (ABN, banco, contadores, flags)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(João)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LEADS — Estrutura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Aba já existente, mantida pelo Apps Script do formulário do site. Foram adicionadas duas colunas no final (Lead Status e Notes) para o sistema novo gerenciar status. Nenhuma alteração na v2.0.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sequencial XXXXAABB (ex: 00010426)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 hora do envio do formulário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Name, Phone, Email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de contato do cliente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Type, Stone Preference, Approx Size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Detalhes do projeto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Suburb, State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Mensagem livre do cliente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Found, Preferred Contact, Best 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Metadados de captação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Files Folder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da pasta criada no Drive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NEW_LEAD, CONTACTED, MEASURED, QUOTING_STARTED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Observações livres do operador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QUOTE_HEADERS — Estrutura ATUALIZADA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Uma linha por cotação. Cada cotação tem um Quote ID único, referência ao Client ID do lead, status, totais financeiros, e — IMPORTANTE — referência ao slab utilizado, porque na v2.0 ficou definido que cada quote usa apenas um material.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 (ex: Q-00010426-0001)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Liga ao cliente em LEADS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emissão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QUOTING, QUOTE_SENT, QUOTE_APPROVED, IN_PRODUCTION, INSTALLED, ARCHIVED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 Code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do slab (referência à PRICE_LIST). 1 quote = 1 material.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 Tier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ou Deluxe — definido pelo Tier do slab na PRICE_LIST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ATUAL.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dos Item Subtotal antes de markup, labor, extras, GST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Labor Total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mão de obra calculado por tier sobre área total de pedra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Extras Total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dos extras "per project" (template, delivery, install)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Cost Raw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bruto da pedra (antes de markup) — auditável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Markup Applied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Markup numérico aplicado sobre o material bruto (ex: 1.8)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Amount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de GST somado (zero enquanto gst_registered = FALSE)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final apresentado ao cliente, arredondado ao próximo $10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Slabs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Quantos slabs este projeto consome (preenchido pelo cutting plan)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Requadramento mm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Margem subtraída dos 4 lados do slab antes do nesting (default 10mm, editável por quote)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 Percentage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Desconto em fração (0 a 1). Ex: 0.10 = 10%. Default 0.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 Amount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absoluto do desconto (calculado: Subtotal_Bruto × Discount Percentage)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Slab JSON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Slab Code = 0000, contém os dados do slab custom: {name, length_mm, width_mm, thickness_mm, slab_cost, tier}. Vazio caso contrário.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Validity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 Date + quote_validity_days do CONFIG (14 dias)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 Percentage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Percentual de depósito (default 50% — vem do CONFIG)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URL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do PDF da cotação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 Folder URL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da pasta do cliente no Drive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Observações livres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Slab Code mudou para QUOTE_HEADERS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 versão 1.0, o slab era definido por peça em QUOTE_ITEMS. Isso permitia (incorretamente) que uma quote tivesse peças de materiais diferentes, o que inviabilizava o plano de corte (impossível nestar peças de materiais distintos no mesmo slab) e quebrava a apresentação ao cliente. Decisão v2.0: 1 quote = 1 material. Cliente que precisa de 2 materiais recebe 2 quotes separados. Slab Code agora vive em QUOTE_HEADERS.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QUOTE_ITEMS — Estrutura ATUALIZADA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Uma linha por peça da cotação. Bordas modeladas por lado em JSON (mantida da v1.0). Cutouts em JSON. Slab Code REMOVIDO desta aba (agora vive em QUOTE_HEADERS). Coluna Area Group ADICIONADA para permitir agrupamento na apresentação ao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Liga ao header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Identificador único da peça (ex: Q-00010426-0001-A1)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ATUAL.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slab, splashback, waterfall_panel, drainboard, extra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 Group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Kitchen, Pantry, Bathroom, Laundry, BBQ, Outdoor, Other (agrupa peças na apresentação ao cliente)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humano (ex: "Bancada cozinha", "Bancada ilha")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Width mm, Depth mm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Dimensões da peça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ATUAL.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Thickness mm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Espessura — herdada do slab selecionado em QUOTE_HEADERS, não digitada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 m2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Calculado: (Width × Depth) / 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Sides JSON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Lados com tipo de borda. Ex: {front: "seen_edge", back: "wall", left: "waterfall", right: "wall"}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Edges Summary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Versão legível para humanos do Sides JSON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Cutouts JSON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cutouts. Ex: [{type:"sink_undermount",qty:1},{type:"cooktop_gas",qty:1}]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Cutouts Summary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Versão legível para humanos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ATUAL.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 conforme regra Standard/Deluxe (ver Apêndice A)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Cost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Calculado: somatório das bordas por lado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 Cost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Calculado: somatório dos cutouts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ATUAL.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Subtotal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+ Edge + Cutout (custos brutos, antes de labor/markup/extras)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Drawing URL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do PNG do shop drawing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Observações por peça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Coluna Slab Code REMOVIDA desta aba (era duplicação — agora vive em QUOTE_HEADERS).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CUTTING_PLANS — Estrutura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Uma linha por plano de corte gerado. O plano de corte é tratado como objeto rastreável próprio — tem ciclo de vida (gerado, enviado para fábrica, retornado, executado), pode ser regerado, e é entrega operacional autônoma para a fábrica. Mantido da v1.0.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Cutting Plan 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Ex: CP-00010426-0001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Liga à cotação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Liga ao cliente (redundância proposital para fábrica)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Generated 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de geração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 Code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usado (mesmo de QUOTE_HEADERS, para auditoria)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Slabs Used JSON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Detalhes dos slabs e peças posicionadas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Slab 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Quantos slabs no 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do PNG do plano de corte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Factory Pack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combinado para fábrica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draft, sent_to_factory, template_done, cut, installed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 To Factory 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de envio para fábrica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Factory Notes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 vindas da fábrica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Notes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 do template/visita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INVOICES — Estrutura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Mantida da v1.0. Sem alterações.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Sequencial (ex: GS-2026-0001)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 ID, Client 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Referências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deposit, final, variation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Percentage, Amount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Percentual da quote ou valor fixo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 Date, Due 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pending, paid, overdue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URL, Email Sent At, Paid 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Observações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PRICE_LIST — Estrutura ATUALIZADA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Catálogo de slabs YDL e outros fornecedores. Coluna Tier ADICIONADA — define se o slab é cobrado pelo modelo Standard (m² + 5%) ou Deluxe (slab cheio arredondado para cima).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interno (ex: 0001)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(cobra por m² real + 5% perda) ou Deluxe (cobra slab cheio arredondado)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Linha do produto (ex: Mineral - Builder Range)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Fornecedor (ex: YDL)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comercial (ex: Classic White)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 Finish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Acabamento (ex: Polished, Honed, Leather)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Length mm, Width mm, Thickness mm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Dimensões do slab inteiro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 m2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Área do slab inteiro (calculada)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 Cost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aquisição SEM GST (ex: A$465)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Imagem do slab via fórmula =IMAGE("url") ou URL direta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Como decidir Standard vs Deluxe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Standard: pedras de alta rotatividade (linhas Builder Range, cores comuns). Têm reposição frequente, sobras são facilmente reutilizáveis em outras quotes. Cobra-se por m² do projeto + 5% de perda.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Deluxe: pedras raras, importadas, com pouca rotatividade ou veias únicas (Calacatta, mármores naturais). Sobras dificilmente serão reutilizadas no mesmo slab. Cobra-se slab cheio arredondado para cima (1.3 slabs = cobra 2).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definição é por slab na PRICE_LIST. Não é decisão por quote — vem da característica do material.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SETUP_CALC — Estrutura e valores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única com todas as parametrizações de preço: bordas (por tipo e espessura), cutouts (por tipo), extras (template, delivery, installation), tiers de mão de obra (por faixa de m²) e parâmetros de cálculo. Algumas linhas foram REMOVIDAS na v2.0 (splashback_supply — splashback é peça normal com bordas, não tem mais serviço separado) e novas linhas foram ADICIONADAS (scrap_standard_pct, requadramento_default_mm).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Valor sugerido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seen_edge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seen_edge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A$35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seen_edge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A$90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A$140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waterfall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breakfast_bar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A$60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breakfast_bar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A$130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sink_topmount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A$120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sink_undermount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A$220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sink_butler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tap_hole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A$60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cooktop_electric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cooktop_gas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A$220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power_point_standard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A$45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power_point_popup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A$260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template_fee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delivery_metro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delivery_extended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A$350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installation_simple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A$400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installation_complex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A$700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labor_tier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0-2 m2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labor_tier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2-4 m2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A$230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labor_tier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 m2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A$190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labor_tier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6+ m2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A$160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m2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Linhas REMOVIDAS na v2.0: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 splashback_supply — splashback agora é peça normal com bordas (Item Type = splashback), não tem mais serviço separado.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Linhas ADICIONADAS na v2.0 (parâmetros de cálculo, não preços):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scrap_standard_pct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fração (5%)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requadramento_default_mm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rounding_step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Valores posicionados 15-25% abaixo da média do mercado de Brisbane, alinhados à estratégia competitiva da Golden Stone. Pesquisa cruzou Australis, Brisbane Benchtops, Banks Benchtops, Linkstone, Dream Bench Tops e Dimension Stone. Padrões de apresentação inspirados em Dream Bench Tops (estrutura de scope) e Dimension Stone (cláusulas de termo).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3.9 CONFIG — Chaves principais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Aba de parâmetros do negócio. Algumas chaves foram ATUALIZADAS na v2.0 com defaults novos.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business_legal_name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legal (Golden Stone QLD Pty Ltd)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business_trading_name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comercial (Golden Stone)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Australian Business Number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trading_address_line1, line2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Endereço do escritório/workshop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phone, email, website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de contato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bank_name, bank_bsb, bank_account_number, bank_account_name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bancários para invoice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next_quote_number, next_invoice_number, next_cutting_plan_number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Contadores sequenciais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gst_registered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 hoje. Vira TRUE quando GS for registrada no GST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gst_rate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0.10 (10%)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supplier_charges_gst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(YDL e fornecedores cobram GST sobre o slab)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default_markup_on_slab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Markup padrão sobre custo de slab. Ver Apêndice A para discussão.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default_discount_percentage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(sem desconto). Operador pode aplicar desconto por quote (0 a 1).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do logo Golden Stone no Drive — usado no header do PDF do quote/invoice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quote_validity_days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dias (decisão v2.0 — antes era 30)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default_deposit_percentage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0.50 (50% — modelo de pagamento 50/50)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payment_terms_days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Termos de pagamento padrão para invoice final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python_drawing_api_url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do PythonAnywhere (sem hardcode no código)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drive_root_folder_id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Pasta raiz onde clientes ficam organizados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email_quote_subject, email_invoice_subject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 de assunto de email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Ciclo de vida do projeto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 projeto Golden Stone passa por 12 status, da entrada até o arquivamento. Cada status mora em UMA aba específica — o status nunca é duplicado entre abas. Mantido da v1.0.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00"/>
        <w:gridCol w:w="26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Aba que registra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NEW_LEAD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preencheu formulário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Você ligou e conversou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 feita, medidas tiradas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Cotação em montagem no app interno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QUOTE_SENT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enviado ao cliente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QUOTE_APPROVED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aceitou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INVOICED_DEPOSIT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de depósito emitida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PAID_DEPOSIT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pagou o depósito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IN_PRODUCTION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Fabricação em andamento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Peça instalada na obra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INVOICED_FINAL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final emitida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 e fechado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QUOTE_HEADERS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Decisões de arquitetura tomadas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seção lista todas as decisões fechadas até a data deste documento. Decisões marcadas como [v2.0] são novas ou foram revisadas em 04/05/2026 e substituem versões anteriores.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Plataforma: tudo no Google + Python só para desenho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Foram avaliadas três alternativas: tudo em Apps Script (descartada — Apps Script não tem Pillow); tudo em Python migrado para Render/Railway (descartada — adiciona custo e complicação); e a opção escolhida — Apps Script para tudo + Python só para o que Pillow faz bem.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Razão da escolha: simplicidade, custo zero recorrente em UI/dados, e aproveitamento do Apps Script de captação que já está em produção.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Modelo de bordas: por lado, em JSON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Bordas modeladas como objeto JSON com tipo por lado (ex: {front: "seen_edge", back: "wall", left: "waterfall", right: "wall"}), em vez de somatório por tipo. Razão: o Python precisa saber qual lado da peça tem qual tipo de borda para desenhar corretamente o shop drawing. O modelo somatório forçaria desenho manual em ferramenta separada, com risco de divergência entre dado e desenho.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Plano de corte: aba dedicada, não campo do header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 de corte é tratado como objeto rastreável próprio (aba CUTTING_PLANS), não como atributo da quote. Razão: tem ciclo de vida próprio (gerado, enviado para fábrica, retornado pela fábrica, executado), pode ser regerado ao longo do projeto, e é entrega operacional autônoma para a fábrica.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GST: flag central, sistema preparado para transição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Golden Stone hoje tem ABN mas NÃO é registrada no GST. Implicações: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Documento emitido NÃO pode ser chamado "Tax Invoice" — apenas "Invoice"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cobra GST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Paga GST aos fornecedores e não recupera (custo afundado)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faturamento ultrapassar A$75.000 em 12 meses rolling, registro no GST vira obrigatório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implementa uma flag gst_registered no CONFIG. Quando vira TRUE, automaticamente: o título do PDF muda para "Tax Invoice", GST de 10% é destacado, e o GST de aquisição vira input tax credit (sai do custo). Migração futura é de baixo atrito.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Endereço da invoice: trading address, não registered address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endereço que aparece nas invoices é o do escritório/workshop (trading address), não o endereço residencial do João registrado no ATO. Isso é prática comum e legal — o ATO mantém os dois conceitos separados.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YDL Stone está dentro da norma pós-ban de engineered stone (julho 2024)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Austrália baniu engineered stone com sílica &gt;1% em julho de 2024. Confirmado que o YDL Stone usado pela Golden Stone está dentro da norma — operação legal e segura.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5.7 Estrutura de pastas no Drive por cliente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cliente tem uma pasta criada pelo Apps Script de captação. Dentro dela, subpastas padronizadas: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{Client ID} — {Nome do cliente}/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├── 01_lead/             ← fotos do formulário, briefing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├── 02_measure_visit/    ← fotos da visita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├── 03_quote/            ← shop drawings, cutting plan, quote.pdf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├── 04_factory/          ← factory pack PDF, notas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├── 05_installation/     ← fotos pós-instalação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└── 06_invoices/         ← invoice deposit + final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5.8 [v2.0] 1 quote = 1 material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cotação representa um único slab. Cliente que precisa de 2 materiais diferentes recebe 2 quotes separados. Razão: viabiliza o plano de corte (impossível nestar peças de materiais diferentes no mesmo slab) e simplifica a apresentação ao cliente. O Slab Code passa para QUOTE_HEADERS; sai de QUOTE_ITEMS.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5.9 [v2.0] Tier do slab define o modelo de cobrança: Standard vs Deluxe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Substitui a "regra dos 45%" da v1.0 que foi descartada. Cada slab na PRICE_LIST tem uma coluna Tier com valor Standard ou Deluxe.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Standard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(pedras de alta rotatividade): cobra-se por m² real do projeto + 5% de perda. Razão: sobras são facilmente reutilizadas em outras quotes do mesmo material, então cobrar slab cheio seria injusto com o cliente.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Deluxe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(pedras raras, importadas, veias únicas — Calacatta, mármores naturais): cobra-se slab cheio arredondado para cima. 1.3 slabs usados = cobra 2 slabs. Razão: sobras dificilmente serão reutilizadas, então o cliente do projeto deve cobrir o custo do slab inteiro.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5.10 [v2.0] Mão de obra por quote, único tier para área total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mão de obra é calculada uma vez por quote, não por peça. Soma-se a área total de pedra do projeto (Item Type = slab + splashback + waterfall_panel + drainboard), identifica-se o tier (0-2, 2-4, 4-6 ou 6+ m²) e aplica-se o $/m² do tier sobre a área total. Razão: instalar 4 m² de uma vez é mais eficiente do que 4 peças de 1 m² cada — o tier reflete essa eficiência.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5.11 [v2.0] Markup só sobre o slab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markup configurável (chave default_markup_on_slab no CONFIG) é aplicado APENAS sobre o custo do material (slab). Bordas, cutouts, mão de obra e extras já têm margem embutida em seus preços no SETUP_CALC — esses valores no SETUP_CALC são preços de venda, não custos. Razão: separa o que volátil (preço da pedra, depende do fornecedor) do que é estável (preço de fabricação, controlado por Golden Stone). Permite reagir a mudança de custo de fornecedor sem mexer em todos os outros preços.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5.12 [v2.0] Splashback é peça normal, não serviço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Splashback foi removido da categoria extras do SETUP_CALC. Agora é Item Type = splashback em QUOTE_ITEMS, com dimensões, bordas e cutouts próprios. Razão: o splashback é fisicamente uma peça de pedra com bordas — modelar como serviço perdia precisão de cálculo de bordas e área.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5.13 [v2.0] Apresentação ao cliente: agrupada por área da casa, sem itemizar cutouts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PDF do quote agrupa peças por Area Group (Kitchen, Pantry, Bathroom, etc.) e mostra um valor consolidado por área. Cutouts, edges e mão de obra estão EMBUTIDOS no valor da área — o cliente não vê discriminação por item. Apenas o escopo é descrito ("Includes 1× sink cutout, 1× cooktop cutout"), sem preço unitário. Razão: protege margem (cliente não negocia ponto a ponto), simplifica a apresentação, alinha com prática observada em concorrentes (Dream Bench Tops, Dimension Stone).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5.14 [v2.0] Pagamento 50/50 e validade de 14 dias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Estrutura de pagamento: 50% deposit na aceitação + 50% na instalação. Validade do quote: 14 dias da emissão. Razão do prazo curto: força fechamento mais rápido, alinhado com posicionamento da Golden Stone como fornecedora ágil para joineries. Razão do 50/50: simplicidade vs. estruturas mais complexas (50/40/10 do Dimension Stone).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5.15 [v2.0] Arredondamento do total ao próximo $10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Total final apresentado ao cliente é arredondado para cima ao próximo múltiplo de $10. Ex: A$3.247,00 → A$3.250,00. Razão: apresentação mais limpa, sem centavos esquisitos no quote. Configurado via param rounding_step do SETUP_CALC.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5.16 [v2.0] Requadramento de slab: 10mm default, editável por quote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do nesting, o algoritmo subtrai uma margem (default 10mm) dos 4 lados do slab para "requadrar" — remove pequenos quebrados e imperfeições nas bordas da slab. Slab 3200×1600 com requadramento 10mm vira 3180×1580 efetivo para cálculo de peças. Esse parâmetro é editável por quote (sai do SETUP_CALC como default mas pode ser sobrescrito em QUOTE_HEADERS quando o slab estiver visivelmente bom ou ruim).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5.17 [v2.0] Drawing em tempo real, sem botão de "Gerar"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modal de configuração de peça, o desenho atualiza automaticamente conforme o operador digita as dimensões e configura bordas/cutouts. Inicia com preset 2600×600mm, sem cutouts. Razão: UX mais fluida — operador vê o efeito imediato das escolhas, sem precisar clicar "Gerar visualização" toda vez. Implementação requer throttle/debounce para não estourar a API do Python.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5.18 [v2.0] PDF do quote gerado on-demand, não automático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é gerado quando o operador clica "Gerar PDF" ou "Enviar para cliente" — não a cada save. Razão: permite ajustes na quote sem gerar arquivos órfãos no Drive; reduz chamadas desnecessárias ao Drive.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5.19 [v2.0] Plano de corte gerado após aceite do cliente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plano de corte (CUTTING_PLANS) NÃO é gerado durante a fase QUOTING. É gerado quando a quote passa para QUOTE_APPROVED, e refeito se houver mudança de peças após o aceite. Razão: o cálculo de slabs no Apêndice A já estima quantos slabs serão consumidos para fins de precificação — o plano detalhado de nesting não é necessário para emitir o quote.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5.20 [v2.0] Desconto em % aplicado antes do GST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quote pode ter um desconto em fração (0 a 1, default 0) aplicado sobre o Subtotal Bruto (Items + Labor + Extras), ANTES do cálculo de GST. Razão: prática de mercado — desconto sobre o valor de serviço, GST incide sobre valor descontado.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Apresentação no PDF: o desconto aparece como linha explícita ("Discount (10%)"), com valor negativo, entre Subtotal e GST. Cliente vê transparência do desconto concedido — gera percepção de valor.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5.21 [v2.0] Clone de quote (duplicar)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permite clonar uma quote existente para gerar uma nova a partir dela. Casos de uso: cliente pediu mudança após receber a quote (em vez de editar a original, gera-se uma revisão limpa); cliente similar com projeto parecido; "duas opções" de material para o mesmo projeto.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Comportamento: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 ID: novo (próximo na sequência)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Date: hoje (sempre)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 Validity: recalculada (Issue Date + quote_validity_days)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Status: QUOTING (rascunho)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URL: vazio (ainda não gerado)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Slab Code: herdado do original — operador pode trocar para o caso "mesmo projeto, material diferente"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Demais campos (cliente, itens, bordas, cutouts, extras): copiados integralmente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Discount: copiado (se houver) — operador pode ajustar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Substitui a pendência da v2.0 inicial sobre versionamento de quote: cada revisão = quote nova clonada. Auditoria natural via Quote ID sequencial.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5.22 [v2.0] Quote expirada (passou da Validity Date)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uma quote passa da Quote Validity sem ter sido aprovada, o sistema permite continuar interagindo com ela mas mostra warning vermelho "Quote expired — issued on X, valid until Y" no header do detalhe. Operador pode optar por: (a) clonar a quote (gera revisão com Validity nova), (b) aprovar mesmo expirada (sob responsabilidade do operador, eventualmente útil para fechar venda atrasada), (c) ignorar warning e seguir consultando.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bloqueia operação. Não auto-renova. Razão: clonar é a operação correta — fica registrado no sistema que houve uma renovação, e cliente recebe quote novo com data atualizada.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Pendência conhecida: valor do markup default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chave default_markup_on_slab no CONFIG ainda precisa ser definida em valor. Discussão em separado em momento oportuno.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Opções na mesa: 1.5× (50% sobre custo, conservador), 1.8× (80%, alinhado com mercado de pedra) ou 2.0× (keystone, padrão tradicional).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Até a definição, o sistema usa 1.5× como fallback (já implementado em _computeCosts).</w:t>
            </w:r>
          </w:p>
        </w:tc>
      </w:tr>
    </w:tbl>
    <w:p>
      <w:r>
        <w:br w:type="page"/>
      </w:r>
    </w:p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APÊNDICE 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Fórmula consolidada do quote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A regra de cálculo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6B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Esta seção é a fonte da verdade do cálculo do quote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Toda implementação de cálculo no Apps Script (função _computeCosts e correlatas), todo prompt para o Claude Code que envolva preço, e toda revisão de quote pelo operador deve seguir literalmente este apêndice. Discrepância entre código e este documento = bug no código, não no documento.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A.1 Inputs do quote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cálculo do quote consome dados de quatro fontes. A tabela abaixo lista cada input, sua origem e seu papel.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A.1.1 Inputs do operador (digitados na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(Client ID)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Selecionado a partir de um lead existente em LEADS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 (Slab Code)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Selecionado da PRICE_LIST. Define material, custo e Tier (Standard/Deluxe). Selecionado UMA VEZ por quote.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cada peça: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Item Type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slab, splashback, waterfall_panel, drainboard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Area Group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Kitchen, Pantry, Bathroom, Laundry, BBQ, Outdoor, Other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Part Name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humano (ex: "Bancada cozinha")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Width mm × Depth mm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Dimensões (espessura herda do slab)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Sides (4 lados)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 de borda em cada lado (front, back, left, right)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Cutouts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cutouts com tipo e quantidade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Extras (do projeto)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extras (template_fee, delivery_metro, installation_simple, etc.)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 Percentage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Desconto em fração (0 a 1). Default 0. Operador aplica antes de gerar PDF.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Requadramento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10mm. Editável por quote.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A.1.2 Inputs da PRICE_LIST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Coluna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Uso no cálculo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ou Deluxe — define o modelo de cobrança do slab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 Cost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aquisição SEM GST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Length mm × Width mm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Dimensões do slab inteiro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 m2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Área do slab inteiro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Thickness mm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Espessura do slab — herdada para todas as peças do quote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A.1.3 Inputs do SETUP_CALC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Preço de cada tipo de borda por espessura (per 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Preço de cada tipo de cutout (per unit)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Preço de cada extra "per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$/m² por tier de mão de obra (4 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Parâmetros: scrap_standard_pct (0.05), requadramento_default_mm (10), rounding_step (10)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A.1.4 Inputs do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default_markup_on_slab — markup aplicado sobre custo do slab (1.5 hoje)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default_discount_percentage — desconto fallback (0 = sem desconto)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gst_registered — flag boolean (TRUE quando registrar)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gst_rate — 0.10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supplier_charges_gst — TRUE (slab vem com GST embutido)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quote_validity_days —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default_deposit_percentage — 0.50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logo_url — URL do logo no Drive para header do PDF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A.2 Algoritmo de cálculo passo a passo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cálculo do quote é determinístico — dados os inputs acima, há exatamente um Total possível. A sequência abaixo é a ordem em que o sistema executa os cálculos. Mudar a ordem muda o resultado.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A.2.1 Passo 1 — Calcular custos POR PEÇA (loop)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peça em QUOTE_ITEMS, calcular: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A. Área da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Area_m2 = (Width_mm × Depth_mm) / 1.000.000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 Custo de bordas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lado (front, back, left, right) que tem borda diferente de "wall":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lado_comprimento_m = (Width_mm OU Depth_mm) / 1000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front/back usam Width, left/right usam Depth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borda_preço = SETUP_CALC[edge][edge_type][thickness_mm]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se thickness exato não existir, usa SETUP_CALC[edge][edge_type]["any"]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se nada existir, ALERTA — não silenciosamente assume zero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borda_custo = lado_comprimento_m × borda_preço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Edge_Cost_peça = soma de borda_custo dos 4 lados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C. Custo de cutouts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 cada cutout em Cutouts JSON: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cutout_preço = SETUP_CALC[cutout][type]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cutout_custo = qty × cutout_preço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Cutout_Cost_peça = soma dos cutout_custo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D. Custo de material da peça (será recalculado no Passo 2 — ver abaixo)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 enquanto, o Material Cost da peça é registrado provisoriamente como zero. O custo real do slab é calculado uma vez por quote, no Passo 2, e distribuído proporcionalmente entre as peças no Passo 4.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E. Item Subtotal provisório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Item_Subtotal_provisório = Edge_Cost_peça + Cutout_Cost_peça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material será adicionado no Passo 4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A.2.2 Passo 2 — Calcular custo TOTAL DO MATERIAL (slab) por quote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Aqui entra a regra de Tier — Standard ou Deluxe. Lê-se o Tier do slab selecionado em QUOTE_HEADERS (vem da PRICE_LIST).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A. Calcular custo unitário do slab COM GST do supplier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Golden Stone hoje não é registrada no GST, o GST que paga ao fornecedor vira custo afundado: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Slab_Cost_Real = Slab_Cost (PRICE_LIST)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supplier_charges_gst (CONFIG)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E gst_registered (CONFIG) = FALSE: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Slab_Cost_Real = Slab_Cost × (1 + gst_rate)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Cost_per_m2 = Slab_Cost_Real / Slab_Area_m2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Slab_Area_m2 vem da PRICE_LIST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 Calcular área total de pedra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Area_Total_m2 = soma de Area_m2 de todas as peças onde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Item Type ∈ {slab, splashback,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waterfall_panel, drainboard}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C. Aplicar regra de cobrança CONFORME Tier do slab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 Standard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Cobra-se a área usada pelo projeto + 5% de perda. Não cobra slab cheio. Quantidade fracionária de slab.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 = SETUP_CALC[param][scrap_standard_pct]  // 0.05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Area_Cobrada_m2 = Area_Total_m2 × (1 + scrap)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Material_Cost_Raw = Area_Cobrada_m2 × Cost_per_m2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 Deluxe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Cobra-se slab cheio arredondado para cima. Sempre número inteiro de slabs.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Calcular área útil do slab depois de requadramento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requad_mm = QUOTE_HEADERS[Requadramento mm] ou 10 (default)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Slab_Util_Length = Slab_Length_mm − 2 × requad_mm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Slab_Util_Width = Slab_Width_mm − 2 × requad_mm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Slab_Util_Area = (Slab_Util_Length × Slab_Util_Width) / 1.000.000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Quantos slabs cabem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Slabs_Necessários = TETO( Area_Total_m2 / Slab_Util_Area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1.3 → 2; 0.8 → 1; 2.1 →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Material_Cost_Raw = Slabs_Necessários × Slab_Cost_Real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mesmo se sobrar espaço, cobra slab cheio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Atenção: o Slabs_Necessários do quote é uma ESTIMATIVA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número final de slabs vem do plano de corte (CUTTING_PLANS) que roda o algoritmo shelf-packing real. Em casos limite — peças muito grandes ou com formato ruim — o nesting pode precisar de mais slabs do que a estimativa simples acima. Quando o cutting plan rodar (após QUOTE_APPROVED), se o número divergir, gera-se uma quote revisada com o cliente. Para Standard, isso quase nunca acontece. Para Deluxe, vale revisar.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A.2.3 Passo 3 — Aplicar markup sobre o material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markup é aplicado APENAS sobre o material. Bordas, cutouts, mão de obra e extras NÃO recebem markup adicional — esses preços no SETUP_CALC já são preço de 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markup = CONFIG[default_markup_on_slab]  // ex: 1.8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Material_Cost_Final = Material_Cost_Raw × markup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A.2.4 Passo 4 — Distribuir Material entre as peças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peça em QUOTE_ITEMS recebe uma fração do Material Cost Final, proporcional à sua área: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 cada peça onde Item Type ∈ {slab, splashback, ...}: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Material_Cost_peça = Material_Cost_Final × (Area_m2 / Area_Total_m2)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Item_Subtotal = Material_Cost_peça + Edge_Cost_peça + Cutout_Cost_peça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Razão de distribuir proporcionalmente: a apresentação ao cliente (agrupada por Area Group) precisa de um valor consistente por área da casa, e o operador consegue ver margem por peça no Sheets.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A.2.5 Passo 5 — Calcular mão de obra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Mão de obra é por quote, não por peça. Identifica-se o tier pela área total e aplica-se o $/m².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Determinar tier pela Area_Total_m2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Area_Total_m2 ≤ 2:    tier = tier_1  ($280/m²)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2 &lt; Area_Total_m2 ≤ 4: tier = tier_2  ($230/m²)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4 &lt; Area_Total_m2 ≤ 6: tier = tier_3  ($190/m²)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Area_Total_m2 &gt; 6:    tier = tier_4  ($160/m²)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labor_rate = SETUP_CALC[labor_tier][tier]  // $/m²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Labor_Total = Area_Total_m2 × labor_rate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A.2.6 Passo 6 — Calcular extras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Extras_Total = soma dos extras selecionados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(template_fee, delivery_*, installation_*)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valores per project do SETUP_CALC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A.2.6.5 Passo 6.5 — Ratear Labor + Extras por Area Group (apresentação)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Decisão v2.0: o cliente NÃO vê "Project services" como linha separada (modelo Dream Benchtops). Em vez disso, Labor + Extras são rateados entre as Area Groups proporcionalmente à área de pedra de cada uma. O cliente vê valores consolidados por área da casa.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Importante: este rateio é puramente de APRESENTAÇÃO. Internamente, Labor_Total e Extras_Total continuam sendo gravados em QUOTE_HEADERS como linhas separadas — o sistema sabe quanto é mão de obra e quanto é extra. O rateio só acontece na hora de gerar o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Project_Services_Total = Labor_Total + Extras_Total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 cada Area Group distinto em QUOTE_ITEMS: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Area_Group_m2 = soma de Area_m2 das peças daquele grupo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(apenas Item Type ∈ {slab, splashback, ...})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Area_Group_share = Area_Group_m2 / Area_Total_m2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Items_Total_Group = soma de Item_Subtotal das peças daquele grupo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Project_Services_Group = Project_Services_Total × Area_Group_share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Area_Group_Display_Value = Items_Total_Group + Project_Services_Group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valor único mostrado ao cliente para a Area Group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Onde "Project services" desaparece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 versões iniciais da v2.0, "Project services" aparecia como linha separada no PDF. Isso gerava estranhamento — cliente via $2.000 num item genérico. A regra atual rateia esse valor proporcionalmente entre as áreas. O cliente vê apenas: Kitchen $X, BBQ $Y, Pantry $Z, com cada valor já incluindo a parte proporcional de Labor + Extras. Mais elegante, mais limpo, alinhado com prática de mercado (Dream Benchtops).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A.2.7 Passo 7 — Subtotal Bruto, Desconto, GST e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Items_Total = soma de Item_Subtotal de todas as peças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(já inclui material com markup, bordas, cutouts)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Subtotal_Bruto = Items_Total + Labor_Total + Extras_Total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DESCONTO — aplicado sobre Subtotal Bruto, antes do GST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 = QUOTE_HEADERS[Discount Percentage] ou 0 (default)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discount é fração (0 a 1). Ex: 0.10 = 10%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Discount_Amount = Subtotal_Bruto × discount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Subtotal_Liquido = Subtotal_Bruto − Discount_Amount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GST — só se Golden Stone estiver registrada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gst_registered (CONFIG) = TRUE: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GST_Amount = Subtotal_Liquido × gst_rate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SENÃO: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GST_Amount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Total_Pre_Round = Subtotal_Liquido + GST_Amount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rounding_step = SETUP_CALC[param][rounding_step]  // 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 = TETO( Total_Pre_Round / rounding_step ) × rounding_step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ex: 4441.94 → 4450.00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Importante: o Subtotal exibido no quote é o Subtotal Líquido (após desconto), não o bruto. O Subtotal Bruto não aparece no PDF, mas o Discount Amount sim — para o cliente ver o valor descontado.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A.2.8 Passo 8 —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Deposit = Total × default_deposit_percentage  // 50%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Balance = Total − Deposit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A.3 Exemplo numérico completo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Cenário realista para validar a fórmula do começo ao fim. Cliente Maria Silva, projeto Kitchen + BBQ + Pantry, slab YDL Star Burst (Tier Standard, da Mineral Builder Range).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A.3.1 Inputs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Slab selecionado: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Code: 0005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Tier: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Brand: YDL — Product: Star Burst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Surface: Polished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Length 3230mm × Width 1630mm × Thickness 20mm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Area_Slab = 5.26 m²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Slab_Cost = A$465 (sem GST)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Peças (6 peças, 3 áreas):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500"/>
        <w:gridCol w:w="1500"/>
        <w:gridCol w:w="14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Area Group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Depth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Area m²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 Type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Kitchen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Island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2.151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Kitchen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Fogão bench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1.690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BBQ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BBQ bench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1.980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Pantry P1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Pantry P2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Pantry P3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0.984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Bordas (resumo):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Island — front: breakfast_bar 20mm, back/left/right: seen_edge 20mm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Fogão bench — front: seen_edge 20mm, back/left/right: 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BBQ bench — front: seen_edge 20mm, back/left/right: wall (pendência: peça 3300mm &gt; slab 3230mm — requer joint, ver A.6)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Pantry P1, P2, P3 — front: seen_edge 20mm, back/left/right: wall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Cutouts: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Island: 1× sink_undermount, 1× tap_hole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Fogão bench: 1× cooktop_gas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Pantry P3: 1× sink_topmount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Demais peças: nenhum cutout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Extras: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template_fee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delivery_metro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installation_simple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 (valores reais da planilha):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default_markup_on_slab =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gst_registered = TRUE (Golden Stone se registrou voluntariamente)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supplier_charges_gst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gst_rate = 0.10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discount = 0 (sem desconto neste exemplo)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A.3.2 Cálculo passo a passo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1 — Bordas e cutouts por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Island (2.151 m²):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Edges: breakfast_bar front 2.39m × $60 = $143.40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seen_edge back 2.39m × $5 = $11.95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seen_edge left 0.9m × $5 = $4.50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seen_edge right 0.9m × $5 = $4.50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Total Edge_Cost = $164.35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Cutouts: sink_undermount $220 + tap_hole $60 = $280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Fogão bench (1.690 m²):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Edges: seen_edge front 2.6m × $5 = $13.00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wall back/left/right = $0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Total Edge_Cost = $13.00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Cutouts: cooktop_gas = $220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BBQ bench (1.980 m²):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Edges: seen_edge front 3.3m × $5 = $16.50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wall back/left/right = $0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Total Edge_Cost = $16.50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Cutouts: nenhum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Pantry P1 (0.320 m²):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Edges: seen_edge front 1.0m × $5 = $5.00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wall back/left/right = $0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Cutouts: nenhum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Pantry P2 (0.608 m²):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Edges: seen_edge front 1.9m × $5 = $9.50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Cutouts: nenhum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Pantry P3 (0.984 m²):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Edges: seen_edge front 1.64m × $5 = $8.20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Cutouts: sink_topmount = $120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2 — Material total (Tier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Slab_Cost_Real = 465 × 1.10 = $511.50  (GST do supplier)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mesmo registrada no GST, o supplier cobra GST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// que será recuperado como input tax credit no BAS trimestral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Cost_per_m2 = 511.50 / 5.26 = $97.24/m²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Area_Total_m2 = 2.151 + 1.690 + 1.980 + 0.320 + 0.608 + 0.984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= 7.733 m²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Tier = Standard (slab 0005 da Mineral Builder Range)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Area_Cobrada_m2 = 7.733 × 1.05 = 8.120 m²  (+5% scrap)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Material_Cost_Raw = 8.120 × 97.24 = $789.59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Verificação operacional: quantos slabs físicos?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8.120 m² ÷ 5.26 m²/slab = 1.54 slabs. Como Standard cobra por m², o cliente paga pela área usada — mas operacionalmente você precisará comprar 2 slabs físicos para fabricar. O Total Slabs em QUOTE_HEADERS será preenchido pelo plano de corte (após QUOTE_APPROVED) com o número real (provavelmente 2).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3 —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markup = 1.5 (CONFIG default_markup_on_slab)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Material_Cost_Final = 789.59 × 1.5 = $1,184.39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4 — Distribuir material entre peças (proporcional à área)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Island:        1184.39 × (2.151 / 7.733) = $329.45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Fogão bench:   1184.39 × (1.690 / 7.733) = $258.81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BBQ bench:     1184.39 × (1.980 / 7.733) = $303.21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Pantry P1:     1184.39 × (0.320 / 7.733) = $49.01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Pantry P2:     1184.39 × (0.608 / 7.733) = $93.11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Pantry P3:     1184.39 × (0.984 / 7.733) = $150.71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$1,184.30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(diferença vs 1184.39 = arredondamento)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 Subtotals: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Island:        329.45 + 164.35 + 280.00 = $773.80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Fogão bench:   258.81 +  13.00 + 220.00 = $491.81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BBQ bench:     303.21 +  16.50 +   0.00 = $319.71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Pantry P1:      49.01 +   5.00 +   0.00 =  $54.01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Pantry P2:      93.11 +   9.50 +   0.00 = $102.61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Pantry P3:     150.71 +   8.20 + 120.00 = $278.91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Items_Total                              $2,020.85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5 — Mão de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Area_Total = 7.733 m²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&gt; 6 m²  →  tier_4  →  $160/m²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Labor_Total = 7.733 × 160 = $1,237.28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6 — Extras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template_fee:         $180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delivery_metro:       $200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installation_simple:  $400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Extras_Total          $780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7 — Subtotal Bruto, Desconto, GST,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Subtotal_Bruto = 2020.85 + 1237.28 + 780 = $4,038.13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 = 0 (sem desconto neste exemplo)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Discount_Amount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Subtotal_Liquido = $4,038.13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gst_registered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GST_Amount = 4038.13 × 0.10 = $403.81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Total_Pre_Round = 4038.13 + 403.81 = $4,441.94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 = TETO(4441.94 / 10) × 10 = $4,450.00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8 —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Deposit (50%) = $2,225.00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Balance       = $2,225.00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A.3.3 Quote final apresentado ao cliente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gerar o PDF, é feito o rateio de Project Services (Labor + Extras) por Area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Project_Services_Total = 1237.28 + 780 = $2,017.28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Areas e shares: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Kitchen:  3.841 m² / 7.733 = 49.67%  →  $1,001.99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BBQ:      1.980 m² / 7.733 = 25.61%  →  $516.52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Pantry:   1.912 m² / 7.733 = 24.73%  →  $498.77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$2,017.28 ✓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Valores consolidados por Area Group: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Kitchen:  1265.61 + 1001.99 = $2,267.60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BBQ:       319.71 +  516.52 =   $836.23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Pantry:    435.53 +  498.77 =   $934.30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$4,038.13 ✓ (= Subtotal_Bruto)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SCOPE OF WORKS — Maria Silva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Material: YDL Star Burst 20mm — Polished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Kitchen — bench tops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2 pieces (island + cooktop bench), total 3.84 m²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Seen edges and breakfast bar on island front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Includes 1× undermount sink, 1× tap hole, 1× gas cooktop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Includes template, delivery, and installation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............................................................. $2,267.60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BBQ — bench top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1 piece, 1.98 m²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Seen edge front, walls remaining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Includes template, delivery, and installation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............................................................. $836.23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Pantry — bench tops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3 pieces, total 1.91 m²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Seen edges on exposed sides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Includes 1× topmount sink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Includes template, delivery, and installation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............................................................. $934.30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Subtotal:        $4,038.13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GST (10%):         $403.81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TOTAL (rounded): $4,450.00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Deposit (50%) on acceptance:                            $2,225.00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Balance (50%) on installation:                          $2,225.00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Quote validity: 14 days from issue date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Notas sobre a apresentação: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 e thickness no header — 1 quote = 1 slab.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Area Group consolida suas peças em um único valor (Material + Edges + Cutouts + parte rateada de Labor + Extras).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"Project services" NÃO aparece como linha separada — fica embutido no valor de cada Area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NÃO vê preço unitário de cutouts, bordas, labor ou extras — apenas o escopo descrito.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Subtotal exibido = Subtotal Líquido (após desconto, se houver). Discount Amount aparece como linha separada quando &gt;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arredondado ao próximo $10.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A.3.4 Variação: mesmo quote com 10% de desconto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ilustrar como o desconto afeta o cálculo, mesmo quote com discount = 0.10: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Subtotal_Bruto = $4,038.13  (igual)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 = 0.10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Discount_Amount = 4038.13 × 0.10 = $403.81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Subtotal_Liquido = 4038.13 − 403.81 = $3,634.32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GST_Amount = 3634.32 × 0.10 = $363.43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Total_Pre_Round = 3634.32 + 363.43 = $3,997.75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 = TETO(3997.75 / 10) × 10 = $4,000.00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Deposit (50%) = $2,000.00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Apresentação no PDF (com desconto):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Apresentação com desconto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... (mesmo escopo dos itens) ...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Subtotal:        $4,038.13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Discount (10%): −  $403.81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Net subtotal:    $3,634.32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GST (10%):         $363.43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        TOTAL (rounded): $4,000.00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A.4 Apresentação no PDF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apresentação ao cliente segue o modelo híbrido decidido na v2.0 (decisão 5.13): interno detalhado em QUOTE_ITEMS, externo agrupado por Area Group sem itemização de cutouts/bordas.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A.4.1 Estrutura visual do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logo Golden Stone (CONFIG logo_url) + dados da empresa (nome, ABN, endereço, contato,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Bloco do cliente: nome, endereço de entrega, telefone,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 ID, Issue Date, Validity Date, Salesperson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 e edge profile no topo (1 quote = 1 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do slab (vinda da PRICE_LIST ou Custom Slab) ao lado do nome — adiciona impacto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 of Works: bloco por Area Group com peças resumidas + valor consolidado (já inclui parte rateada de Project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"Project services" NÃO aparece como linha separada — está embutido no valor de cada Area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Bloco de totais: Subtotal Bruto, Discount (apenas se &gt; 0), Net Subtotal (apenas se houve desconto), GST, Total arredondado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Linha de pagamento: Deposit +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Validity: "Quote validity: 14 days from issue date"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Termos resumidos (1 página) — não copiar a verbosidade da Dream Bench 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quote estiver expirada (data atual &gt; Quote Validity): badge vermelho "QUOTE EXPIRED" no header da tela do app interno (não no PDF — PDF é o snapshot da emissão)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A.4.2 Algoritmo de geração da apresentação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Passo 1 — Calcular share de cada Area Group: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Para cada Area Group distinto em QUOTE_ITEMS: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Area_Group_m2 = soma de Area_m2 das peças do grupo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Area_Group_share = Area_Group_m2 / Area_Total_m2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Passo 2 — Calcular Project Services e ratear: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Project_Services_Total = Labor_Total + Extras_Total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Para cada Area Group: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Project_Services_Group = Project_Services_Total × Area_Group_share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Passo 3 — Para cada Area Group, gerar bloco no PDF: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Listar peças do grupo (qty + total m²)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Resumir bordas (1 frase ex: "Seen edges and waterfall on front")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Resumir cutouts (ex: "Includes 1× sink, 1× cooktop")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Adicionar linha "Includes template, delivery, and installation"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Mostrar valor consolidado: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Items_Total_Group + Project_Services_Group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Passo 4 — Bloco de totais: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Subtotal: Subtotal_Liquido (após desconto)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Discount (XX%): Discount_Amount  ← apenas se &gt;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GST (10%): GST_Amount  ← se gst_registered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TOTAL (rounded): Total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Deposit (50%): Total × 0.50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Balance: Total - Deposit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Quote validity: 14 days from issue date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A.5 Validações obrigatórias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deve realizar as validações abaixo. Falha em qualquer uma deve impedir o salvamento (não apenas avisar).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A.5.1 Validações de quote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Slab Code preenchido (1 quote = 1 material — sem isso não há quote)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Slab Tier carregado da PRICE_LIST e gravado no header (ou do Custom Slab JSON se Slab Code = 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Slab Code = 0000: Custom Slab JSON deve estar preenchido com {name, length_mm, width_mm, thickness_mm, slab_cost, tier}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ID existe em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 Date preenchida (default = hoje)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 Validity calculada (Issue Date + quote_validity_days)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Discount Percentage entre 0 e 1 (validação UI: aceitar 0 a 100 em %)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A.5.2 Validações por peça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Width_mm e Depth_mm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Width_mm ≤ Slab_Length_mm − 2 × requadramento (peça não cabe no slab)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Depth_mm ≤ Slab_Width_mm − 2 × requadramento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Item Type é um dos valores válidos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Area Group preenchido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Sides JSON válido (4 chaves: front, back, left,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edge_type referenciado existe em SETUP_CALC com a thickness do slab — caso contrário ALERTA (não calcular zero silenciosamente)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cutout type referenciado existe em SETUP_CALC — caso contrário ALERTA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A.5.3 Validações de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Cost_per_m2 &gt; 0 (slab tem custo &gt; 0 e área &gt;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Material_Cost_Final &gt; 0 (markup &gt;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&gt; 0 antes do arredondamento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Tier Deluxe: Slabs_Necessários ≥ 1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A.5.4 Validações de apresentação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Area Group tem pelo menos 1 peça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Soma dos valores de Area Group + Project services = Subtotal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= Subtotal + GST_Amount, depois arredondado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A.6 Pendências em aberto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Pendências que o sistema deve registrar como TODOs no código — não improvisar, deixar como ponto de evolução futura.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A.6.1 default_markup_on_slab — valor a definir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chave default_markup_on_slab está em 1.5 hoje. João prefere discutir o valor definitivo em separado, com análise de margem/lucro líquido.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Opções na mesa: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1.5× (50% sobre custo) — conservador, baixo risco. Hoje na planilha.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1.8× (80%) — alinhado com mercado de pedra australiano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2.0× (100% / keystone) — padrão tradicional do mercado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A.6.2 Joints/junções para peças maiores que slab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Apareceu na simulação Maria Silva (BBQ bench 3300mm &gt; slab 3230mm). Sem item correspondente em SETUP_CALC.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Decisão pendente: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 categoria/tipo no SETUP_CALC (cutout joint? extra per_join?)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valor de cobrança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Quem decide: operador marca a peça com necessidade de joint, ou sistema detecta automaticamente quando peça &gt; slab?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Comportamento atual (até decidir): operador adiciona como observação na peça e ajusta preço manualmente via desconto/sobretaxa.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A.6.3 Bordas parciais (length_mm por lado)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 atual: cada lado tem um único edge_type, e cobrança é sobre o lado inteiro. Caso real: peça de 1000mm que só tem 800mm exposto (resto encosta em parede).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Decisão pendente: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Aceitar imprecisão (cobra lado todo, simplifica)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 length_mm em cada lado do Sides JSON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Comportamento atual: cobra-se o lado todo. Operador pode usar desconto manual se for relevante.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A.6.4 Auditoria de mudanças no quote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operador edita quote após status = QUOTE_SENT, não há registro do que mudou. Para cliente B2B (joinery), pode gerar disputa.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Solução proposta (não implementada):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Aba QUOTE_HISTORY com timestamp + campo + valor antigo + valor novo + operador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 via Apps Script ao salvar QUOTE_HEADERS após QUOTE_SENT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A.6.5 Cobrança mínima por peça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Operador decide caso a caso (sem regra automática). Em peças muito pequenas (Pantry 0.32 m² fica em ~$54), o operador pode aplicar sobretaxa manual ou ajustar Part Name + adicionar nota.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A.6.6 Política de limpeza de Drive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Drawings PNG por peça acumulam ao longo do tempo. Em 1 ano com 5 quotes/mês × 6 peças = ~360 PNGs. Cada um 200-500KB.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Recomendação futura: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Apagar drawings de quotes em status ARCHIVED há mais de 1 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Considerar compressão antes de salvar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A.6.7 Backup automático da planilha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 tem versão history nativa, mas recovery é manual e doloroso. Recomendação: rotina mensal de download em XLSX salvo no Drive (Apps Script schedule trigger).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A.6.8 Validação do nesting com requadramento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Algoritmo shelf-packing em cutting_plan.py precisa ser validado para confirmar que respeita os 10mm de requadramento (subtrai dos 4 lados antes de posicionar peças). Não bloqueante para Fase 1 (cutting plan só roda na Fase 3).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Plano de execução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plano original (v1.0) previa 10 etapas lineares construindo o sistema do zero. A auditoria de 04/05/2026 mostrou que o sistema já está significativamente avançado — branch claude/audit-repo-state-w1jsq tem ~2.300 linhas de código funcional. Por isso a v2.0 substitui o plano linear por 3 fases focadas em DESBLOQUEAR, REFLETIR DECISÕES e COMPLETAR.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Fase 1 — Destravar o sistema atual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emitir um quote ponta-a-ponta com confiança no preço, sem alterar o modelo de dados. Estimativa: 1-2 dias de Claude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Tarefa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botão "New Quote" no detalhe do lead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createQuote() existe no backend mas não tem UI — sem isso o usuário não consegue iniciar uma quote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Carregar edge types do SETUP_CALC ao popular o modal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Selects do modal são hardcoded; se o nome divergir do SETUP_CALC, _computeCosts retorna zero silenciosamente para bordas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Coletar Thickness mm do slab selecionado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Hoje sempre salva 20mm em QUOTE_ITEMS — pode divergir da espessura real do slab para slabs 30mm/40mm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Garantir que o cálculo está alinhado com Apêndice A (markup só sobre slab, GST se aplicável)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Validar _computeCosts contra A.2 — pode haver pequenas divergências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Fase 2 — Refletir decisões da v2.0 no código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alinhar implementação com o Apêndice A. Estimativa: 3-5 dias de Claude Code + ajuste manual da planilha pelo João.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Tarefa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coluna Tier na PRICE_LIST (manual no Sheets)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modelo Standard/Deluxe — bloqueio para qualquer cálculo correto na v2.0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parâmetros scrap_standard_pct e requadramento_default_mm em SETUP_CALC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 do Apêndice A — sem isso o cálculo Standard improvisa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colunas em QUOTE_HEADERS: Slab Code, Slab Tier, Labor Total, Extras Total, Material Cost Raw, Markup Applied, GST Amount, Requadramento mm, Quote Validity, Deposit Percentage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novo do Apêndice A — todas auditáveis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coluna Area Group em QUOTE_ITEMS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Necessário para agrupamento na apresentação ao cliente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Remover coluna Slab Code de QUOTE_ITEMS (move para QUOTE_HEADERS)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Eliminação de duplicação após decisão "1 quote = 1 material"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Mover seleção de slab para o nível do quote (antes de "+ Add Piece")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Reflete decisão 5.8 — slab é por quote, não por peça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Reescrever _computeCosts seguindo Apêndice A.2 passo a passo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Standard vs Deluxe, distribuição proporcional de material, mão de obra por quote, arredondamento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header com nome + imagem da pedra na tela de Quote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 UX: cliente B2B precisa enxergar o material instantaneamente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campo Requadramento mm editável no header da quote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10mm vindo de SETUP_CALC, sobrescrevível por quote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campo Discount Percentage no header da quote (default 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Operador aplica desconto antes de gerar PDF. Aparece como linha no PDF se &gt; 0.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Custom Slab (Slab Code = 0000)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seleciona 0000, UI revela formulário (nome, dimensões, custo, tier). Dados gravam em Custom Slab JSON em QUOTE_HEADERS.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"Duplicate Quote" no detalhe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Clona quote inteiro (header + items) com novo Quote ID, Issue Date hoje, Status QUOTING, PDF URL vazio.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"QUOTE EXPIRED" quando data atual &gt; Quote Validity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Permite continuar interagindo, apenas mostra warning vermelho. Não bloqueia ações.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Fase 3 — Completar PDF, cutting plan e UX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sistema pronto para emitir orçamento profissional ao cliente e gerar plano de corte para a fábrica. Estimativa: 3-4 dias de Claude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Tarefa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PDF do quote usando DocumentApp + template HTML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existe hoje. Apresentação seguindo A.4 — agrupada por Area Group, sem itemizar cutouts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"Send to Customer" — anexa PDF e envia via GmailApp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Fecha o ciclo do quote — entrega ao cliente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"Generate Cutting Plan" no detalhe do quote (acionado em QUOTE_APPROVED)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 chama POST /api/cutting_plan, salva linha em CUTTING_PLANS, salva PNG no Drive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Validar que algoritmo de cutting plan respeita Requadramento mm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Subtrair 10mm dos 4 lados do slab antes de posicionar peças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Drawing em tempo real (debounced) no modal de peça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UX: drawing atualiza enquanto o operador digita, com preset 2600×600 sem cutout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Configurar appsscript.json com access apropriado (DOMAIN ou ANYONE com validação)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access: MYSELF atual bloqueia uso por outras pessoas da equipe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Fase 4 — Invoices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emissão de invoice deposit (50%) e final (50%) com PDF e envio por email. Pendente — só faz sentido depois de Fase 3 funcionar plenamente.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que essa ordem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1 destrava o uso atual sem mexer em modelo de dados — risco baixo, valor imediato.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2 requer alterações coordenadas em planilha + código. Mais arriscado se feito sem o Apêndice A pronto — agora está pronto.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3 completa o ciclo de quote (PDF, email, cutting plan).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4 fecha o ciclo financeiro (invoices). Pode ser adiada se a urgência for emitir quotes.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Estado atual do sistema (04/05/2026)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seção descreve o estado real do sistema em 04 de maio de 2026, baseado na auditoria de código rodando (STATUS_REPORT_V2.md). Atualizar esta seção sempre que o estado mudar significativamente.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Repositório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GitHub: github.com/goldenstoneqld/golden-stone-system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Visibilidade: público durante desenvolvimento ativo, voltará a privado ao final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 principal com código real: claude/audit-repo-state-w1jsq (~2.300 linhas)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 main: apenas esqueleto inicial — não recebeu merge do trabalho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Pendência: merge de claude/audit-repo-state-w1jsq → main quando o sistema estiver estável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O que já existe e funciona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Apps Script (~700 linhas em Code.gs + 4 HTMLs):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Dashboard: 4 cards de stats de leads + tabela dos 10 mais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leads com busca + dropdown inline para mudança de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quotes com busca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Detalhe de quote com tabela de itens, custos e link para shop drawings no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Modal "+ Add Piece" com configurador de peça: slab, dimensões, bordas por lado, cutouts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de shop drawing (chama Python e exibe 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Cálculo de custo detalhado por peça (material + bordas + cutouts + labor)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de peça com escrita em QUOTE_ITEMS + atualização de totais em QUOTE_HEADERS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de peça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Função createQuote() (lado backend) — pronta, mas sem UI ligando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funcional com PRICE_LIST, SETUP_CALC e CONFIG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 Drawing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 POST /api/draw_piece implementado (~330 linhas com Pillow)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 POST /api/cutting_plan implementado (~160 linhas, shelf-packing)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check em GET /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Apps Script de captação (sistema legado):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produção desde antes do sistema novo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 goldenstoneqld.com.au tem formulário que escreve direto em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 pasta no Drive automaticamente para cada lead novo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 email para sales@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O que existe parcialmente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de desenho no PythonAnywhere — endpoints prontos, mas pendente confirmar deploy real (gunicorn ausente em requirements.txt)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appsscript.json declarando webapp — mas com access: MYSELF (precisa revisar para uso multi-usuário)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O que NÃO existe (gaps confirmados pela auditoria)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UI para criar quote a partir de um lead — função backend existe, sem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de PDF do quote — nenhuma função de DocumentApp/Utilities.newBlob no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Envio de email do quote ao cliente — nenhuma chamada GmailApp no fluxo de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 de corte sendo gerado — endpoint Python pronto, Apps Script nunca chama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Salvamento em CUTTING_PLANS — sem evidência de que a aba seja usada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de detalhe de Lead com botão "Start New Quote" (commit "Etapa 6" prometeu mas o HTML não foi commitado)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de Invoices (link no sidebar está desabilitado)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Coluna Tier na PRICE_LIST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Coluna Area Group em QUOTE_ITEMS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Slab Code em QUOTE_HEADERS (continua em QUOTE_ITEMS — duplicação)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 Requadramento mm em qualquer aba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Drawing em tempo real (existe botão manual "Preview Drawing &amp; Estimate")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+ nome da pedra no header da tela de Quote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7.5 Improvisações identificadas no código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Pontos onde o código atual está fazendo escolhas arbitrárias por falta de spec — todos endereçados pela v2.0 deste documento: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types hardcoded no HTML (seen_edge / waterfall / breakfast_bar / wall / none) — deve carregar de SETUP_CALC. Risco silencioso de cobrar zero em bordas se nomes divergirem.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Cálculo de custo executado duas vezes (no Preview e no Save) — pode divergir se SETUP_CALC mudar entre os dois momentos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Thickness mm sempre salva 20 em QUOTE_ITEMS, ignorando espessura real do slab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 de cutout types (sink/hob/tap/rect) hardcoded se SETUP_CALC não carregar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_reloadCurrentQuoteTotals() recarrega lista completa de quotes só para atualizar 1 total — ineficiente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7.6 Sistema legado (Flask)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antigo Flask continua rodando no PythonAnywhere (repo goldenstoneqld/golden-stone)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Será desativado após o novo sistema entrar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Arquivamento do repo antigo planejado para depois da Fase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Documentação histórica desse app está fora do escopo deste documento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Riscos conhecidos e considerações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Riscos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OAuth do Drive (legacy): O app antigo tinha bug de não fazer refresh automático. No sistema novo, Apps Script usa autenticação nativa da conta Google — risco eliminado.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 em memória do app antigo: Variáveis globais que se perdiam em restart. No sistema novo, todo estado mora na planilha.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PythonAnywhere plano gratuito dorme: App pode dormir após 3 meses sem login no console. Mitigação: fazer login mensal no console PA, ou subir para plano Hacker quando entrar em uso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Concorrência na geração de IDs: Se dois usuários gerarem invoice ao mesmo tempo, podem pegar o mesmo número. Apps Script tem LockService nativo — usar em todas as operações que incrementam contadores.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types hardcoded vs. SETUP_CALC: risco silencioso de cobrar zero em bordas se nomes divergirem. Mitigação na Fase 1: validação obrigatória conforme A.5.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Cálculo executado duas vezes (Preview e Save): pode divergir se SETUP_CALC mudar entre os dois. Mitigação: cachear resultado do Preview e usar no Save, ou forçar recálculo sempre no Save (ignorar Preview).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access: MYSELF no appsscript.json: bloqueia uso multi-usuário e webhook externo. Mitigação na Fase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gunicorn ausente em requirements.txt do Python: bloqueia deploy em produção no PythonAnywhere via WSGI. Adicionar antes do release.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Considerações regulatórias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GST threshold: Acompanhar faturamento mensal. Quando soma de 12 meses rolling se aproximar de A$60k, preparar registro no GST.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ATO compliance da Invoice: Como GS não é GST-registered, documento NÃO pode ter título "Tax Invoice" — apenas "Invoice". Sistema implementa essa lógica via flag gst_registered.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Numeração sequencial: ATO exige que invoices sejam numeradas sequencialmente sem pular. Sistema garante via LockService no contador.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ABN obrigatório: Invoices precisam ter ABN visível. Vem do CONFIG.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Considerações operacionais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da planilha: Google Sheets tem histórico de versões nativo. Recomenda-se também fazer download mensal em XLSX como backup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Treinamento do operador (Carine): Sistema deve ser intuitivo. Documentação simples será criada quando UI estiver pronta.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Monitoramento: Implementar log básico de operações críticas (geração de invoice, envio de email) para auditoria futura.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Sincronização Apps Script editor ↔ GitHub via clasp: editor pode ficar dessincronizado do Git se clasp pull não rodar regularmente. Estabelecer rotina de pull antes de cada sessão de desenvolvimento.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Quote vencida (passou da Validity): comportamento ainda não definido — ver A.6.4.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Riscos de negócio fora do escopo do 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Há riscos do negócio Golden Stone que não cabem ao sistema mitigar (ex: variação de custo de slab pelo fornecedor, atrasos de obra, qualidade de instalação). O sistema apenas reflete decisões — não substitui o julgamento do operador. Sempre revisar quotes antes de enviar.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Glossário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Termos técnicos e de negócio usados neste documento, em ordem alfabética.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Australian Business Number — identificador fiscal obrigatório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Australian Business Register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de scripts do Google que roda dentro de Sheets/Gmail/Drive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 Group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Agrupamento de peças por área da casa (Kitchen, Pantry, Bathroom, etc.) para apresentação ao cliente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Australian Taxation Office — receita federal australiana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Recorte na peça para encaixe de pia, torneira, cooktop, power point, etc.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Cutting Plan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 de corte — layout de como as peças serão posicionadas no slab para minimizar desperdício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Deluxe (Tier)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 de slab raro/importado. Cobrança: slab cheio arredondado para cima (1.3 → 2). Definido por slab na PRICE_LIST.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 da peça. Tipos suportados: seen_edge, waterfall (mitred 45°), breakfast_bar, wall (sem cobrança)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Engineered stone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Pedra reconstituída (quartzo + resina). YDL é uma marca. Banido na Austrália se sílica &gt; 1% (julho 2024).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Factory Pack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combinado enviado para fábrica com plano de corte e instruções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Python para web (usado no app legado, não no novo)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Goods and Services Tax — IVA australiano de 10%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potencial captado via formulário do site. Vive na aba LEADS.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Markup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Multiplicador aplicado sobre custo para chegar ao preço de venda. Ex: 1.8× = 80% sobre custo.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Mitred edge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 em corte 45°, usada em waterfall e laminated thicknessing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Algoritmo de posicionamento de peças no slab para minimizar desperdício. Implementado via shelf-packing.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Protocolo de autenticação. Usado no app antigo para acessar Google APIs.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Pillow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Biblioteca Python para manipular imagens (PIL — Python Imaging Library)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PythonAnywhere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Hospedagem Python online. Plano Beginner é gratuito, com limitações.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Cotação. Documento que apresenta preço ao cliente potencial.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Requadramento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Margem subtraída dos 4 lados do slab antes do nesting (default 10mm) para remover quebrados de borda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Perda/desperdício de material. Para Tier Standard, fixado em 5% (parâmetro do SETUP_CALC).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"Robô" do Google com email próprio, usado para autenticar APIs. Não usado no sistema novo (Apps Script é nativo).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Chapa inteira do material. Engineered stone vem em slabs ~3200×1600mm.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Splashback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Chapa vertical entre bancada e armário superior. Modelado como peça normal (Item Type = splashback).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(Tier)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 de slab de alta rotatividade. Cobrança: m² real + 5% perda. Definido por slab na PRICE_LIST.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Stonemason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Profissional que trabalha com pedra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Molde físico (cardboard) feito na obra para guiar o corte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(de slab)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ou Deluxe. Define modelo de cobrança do material.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(de mão de obra)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Faixa de área (0-2, 2-4, 4-6, 6+ m²) que define o $/m² de fabricação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Waterfall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lateral que desce até o chão (efeito "pedra contínua"). Borda com mitred 45°.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5C5C"/>
        <w:sz w:val="18"/>
        <w:szCs w:val="18"/>
      </w:rPr>
      <w:t xml:space="preserve">Página </w:t>
    </w:r>
    <w:r>
      <w:rPr>
        <w:rFonts w:ascii="Arial" w:cs="Arial" w:eastAsia="Arial" w:hAnsi="Arial"/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C5C5C"/>
        <w:sz w:val="18"/>
        <w:szCs w:val="18"/>
      </w:rPr>
      <w:t xml:space="preserve">Golden Stone QLD — Documentação completa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 Stone QLD — Documentação completa</dc:title>
  <dc:creator>João — Golden Stone QLD</dc:creator>
  <cp:lastModifiedBy>Un-named</cp:lastModifiedBy>
  <cp:revision>1</cp:revision>
  <dcterms:created xsi:type="dcterms:W3CDTF">2026-05-04T10:56:36.560Z</dcterms:created>
  <dcterms:modified xsi:type="dcterms:W3CDTF">2026-05-04T10:56:36.579Z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