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A3664">
        <w:rPr>
          <w:rFonts w:eastAsia="Calibri"/>
        </w:rPr>
        <w:t>Redis 2.8.9</w:t>
      </w:r>
      <w:r w:rsidR="004A0C03">
        <w:rPr>
          <w:rFonts w:eastAsia="Calibri"/>
        </w:rPr>
        <w:t xml:space="preserve"> Release Notes</w:t>
      </w:r>
    </w:p>
    <w:p w:rsidR="002A3790" w:rsidRPr="002A3790" w:rsidRDefault="002A3790" w:rsidP="002A3790">
      <w:pPr>
        <w:spacing w:after="200" w:line="276"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200" w:line="276"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200" w:line="276"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 with the 2.8.9 release</w:t>
      </w:r>
    </w:p>
    <w:p w:rsidR="00A10041" w:rsidRPr="00A10041" w:rsidRDefault="00A10041" w:rsidP="00A10041">
      <w:r>
        <w:t xml:space="preserve">Our last official release was 2.8.4. We have merged in the changes up to 2.8.9.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Additionally we have added the following to the Windows branch:</w:t>
      </w:r>
    </w:p>
    <w:p w:rsidR="00010072" w:rsidRDefault="00010072" w:rsidP="00010072">
      <w:pPr>
        <w:pStyle w:val="Heading3"/>
        <w:rPr>
          <w:rFonts w:eastAsia="Calibri"/>
        </w:rPr>
      </w:pPr>
      <w:r>
        <w:rPr>
          <w:rFonts w:eastAsia="Calibri"/>
        </w:rPr>
        <w:t>Running as a Service</w:t>
      </w:r>
    </w:p>
    <w:p w:rsidR="00010072" w:rsidRDefault="00010072" w:rsidP="002A3790">
      <w:pPr>
        <w:spacing w:after="200" w:line="276" w:lineRule="auto"/>
        <w:rPr>
          <w:rFonts w:ascii="Calibri" w:eastAsia="Calibri" w:hAnsi="Calibri" w:cs="Calibri"/>
        </w:rPr>
      </w:pPr>
      <w:r>
        <w:rPr>
          <w:rFonts w:ascii="Calibri" w:eastAsia="Calibri" w:hAnsi="Calibri" w:cs="Calibri"/>
        </w:rPr>
        <w:t>The UNIX version of Redis supports the –</w:t>
      </w:r>
      <w:proofErr w:type="spellStart"/>
      <w:r>
        <w:rPr>
          <w:rFonts w:ascii="Calibri" w:eastAsia="Calibri" w:hAnsi="Calibri" w:cs="Calibri"/>
        </w:rPr>
        <w:t>daemonize</w:t>
      </w:r>
      <w:proofErr w:type="spellEnd"/>
      <w:r>
        <w:rPr>
          <w:rFonts w:ascii="Calibri" w:eastAsia="Calibri" w:hAnsi="Calibri" w:cs="Calibri"/>
        </w:rPr>
        <w:t xml:space="preserve"> flag to in order to create terminate-and-stay resident instance. The Windows version of Redis does not support this flag. Instead new command line arguments have been added in order to integrate better with the Window Services model. Please see </w:t>
      </w:r>
      <w:r w:rsidR="004160E2">
        <w:rPr>
          <w:rFonts w:ascii="Calibri" w:eastAsia="Calibri" w:hAnsi="Calibri" w:cs="Calibri"/>
        </w:rPr>
        <w:t>RedisService.docx file</w:t>
      </w:r>
      <w:r>
        <w:rPr>
          <w:rFonts w:ascii="Calibri" w:eastAsia="Calibri" w:hAnsi="Calibri" w:cs="Calibri"/>
        </w:rPr>
        <w:t xml:space="preserve"> for a description of these flags.</w:t>
      </w:r>
      <w:bookmarkStart w:id="0" w:name="_GoBack"/>
      <w:bookmarkEnd w:id="0"/>
    </w:p>
    <w:p w:rsidR="00957259" w:rsidRDefault="002A3790" w:rsidP="004A0C03">
      <w:pPr>
        <w:pStyle w:val="Heading2"/>
        <w:rPr>
          <w:rFonts w:eastAsia="Calibri"/>
        </w:rPr>
      </w:pPr>
      <w:r w:rsidRPr="002A3790">
        <w:rPr>
          <w:rFonts w:eastAsia="Calibri"/>
        </w:rPr>
        <w:t>How to develop for Redis</w:t>
      </w:r>
    </w:p>
    <w:p w:rsidR="002A3790" w:rsidRDefault="002A3790" w:rsidP="002A3790">
      <w:pPr>
        <w:spacing w:after="200" w:line="276"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p>
    <w:sectPr w:rsidR="002A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57259"/>
    <w:rsid w:val="00010072"/>
    <w:rsid w:val="000B7E1A"/>
    <w:rsid w:val="0011148A"/>
    <w:rsid w:val="002A3790"/>
    <w:rsid w:val="004160E2"/>
    <w:rsid w:val="004A0C03"/>
    <w:rsid w:val="005E44B2"/>
    <w:rsid w:val="00957259"/>
    <w:rsid w:val="00A10041"/>
    <w:rsid w:val="00C67EE6"/>
    <w:rsid w:val="00DB18A6"/>
    <w:rsid w:val="00EE584D"/>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FF206-8677-4A5C-903F-263795C1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dis.io/clients" TargetMode="External"/><Relationship Id="rId4" Type="http://schemas.openxmlformats.org/officeDocument/2006/relationships/hyperlink" Target="http://download.redis.io/redis-stable/00-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Pickett (Schakra Inc)</cp:lastModifiedBy>
  <cp:revision>6</cp:revision>
  <dcterms:created xsi:type="dcterms:W3CDTF">2014-03-19T20:38:00Z</dcterms:created>
  <dcterms:modified xsi:type="dcterms:W3CDTF">2014-06-24T03:06:00Z</dcterms:modified>
</cp:coreProperties>
</file>