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DF5CC" w14:textId="77777777" w:rsidR="00DD1463" w:rsidRDefault="00DD1463" w:rsidP="000E3D49">
      <w:pPr>
        <w:tabs>
          <w:tab w:val="right" w:leader="dot" w:pos="9360"/>
          <w:tab w:val="right" w:leader="dot" w:pos="9540"/>
        </w:tabs>
        <w:ind w:right="-72"/>
        <w:rPr>
          <w:rFonts w:ascii="Calibri" w:hAnsi="Calibri"/>
          <w:b/>
          <w:sz w:val="40"/>
          <w:szCs w:val="40"/>
        </w:rPr>
      </w:pPr>
      <w:bookmarkStart w:id="0" w:name="_top"/>
      <w:bookmarkEnd w:id="0"/>
    </w:p>
    <w:p w14:paraId="13CB8800" w14:textId="77777777" w:rsidR="00DD1463" w:rsidRDefault="00DD1463" w:rsidP="000E3D49">
      <w:pPr>
        <w:tabs>
          <w:tab w:val="right" w:leader="dot" w:pos="9360"/>
          <w:tab w:val="right" w:leader="dot" w:pos="9540"/>
        </w:tabs>
        <w:ind w:right="-72"/>
        <w:rPr>
          <w:rFonts w:ascii="Calibri" w:hAnsi="Calibri"/>
          <w:b/>
          <w:sz w:val="40"/>
          <w:szCs w:val="40"/>
        </w:rPr>
      </w:pPr>
    </w:p>
    <w:p w14:paraId="022D2944" w14:textId="77777777" w:rsidR="00DD1463" w:rsidRDefault="00DD1463" w:rsidP="000E3D49">
      <w:pPr>
        <w:tabs>
          <w:tab w:val="right" w:leader="dot" w:pos="9360"/>
          <w:tab w:val="right" w:leader="dot" w:pos="9540"/>
        </w:tabs>
        <w:ind w:right="-72"/>
        <w:rPr>
          <w:rFonts w:ascii="Calibri" w:hAnsi="Calibri"/>
          <w:b/>
          <w:sz w:val="40"/>
          <w:szCs w:val="40"/>
        </w:rPr>
      </w:pPr>
    </w:p>
    <w:p w14:paraId="1994D133" w14:textId="77777777" w:rsidR="00DD1463" w:rsidRDefault="00DD1463" w:rsidP="000E3D49">
      <w:pPr>
        <w:tabs>
          <w:tab w:val="right" w:leader="dot" w:pos="9360"/>
          <w:tab w:val="right" w:leader="dot" w:pos="9540"/>
        </w:tabs>
        <w:ind w:right="-72"/>
        <w:rPr>
          <w:rFonts w:ascii="Calibri" w:hAnsi="Calibri"/>
          <w:b/>
          <w:sz w:val="40"/>
          <w:szCs w:val="40"/>
        </w:rPr>
      </w:pPr>
    </w:p>
    <w:p w14:paraId="7D2A4D8B" w14:textId="77777777" w:rsidR="00DD1463" w:rsidRDefault="00DD1463" w:rsidP="000E3D49">
      <w:pPr>
        <w:tabs>
          <w:tab w:val="right" w:leader="dot" w:pos="9360"/>
          <w:tab w:val="right" w:leader="dot" w:pos="9540"/>
        </w:tabs>
        <w:ind w:right="-72"/>
        <w:rPr>
          <w:rFonts w:ascii="Calibri" w:hAnsi="Calibri"/>
          <w:b/>
          <w:sz w:val="40"/>
          <w:szCs w:val="40"/>
        </w:rPr>
      </w:pPr>
    </w:p>
    <w:p w14:paraId="5AEDD14B" w14:textId="77777777" w:rsidR="00DD1463" w:rsidRDefault="00DD1463" w:rsidP="000E3D49">
      <w:pPr>
        <w:tabs>
          <w:tab w:val="right" w:leader="dot" w:pos="9360"/>
          <w:tab w:val="right" w:leader="dot" w:pos="9540"/>
        </w:tabs>
        <w:ind w:right="-72"/>
        <w:rPr>
          <w:rFonts w:ascii="Calibri" w:hAnsi="Calibri"/>
          <w:b/>
          <w:sz w:val="40"/>
          <w:szCs w:val="40"/>
        </w:rPr>
      </w:pPr>
    </w:p>
    <w:p w14:paraId="70831790" w14:textId="77777777" w:rsidR="00DD1463" w:rsidRDefault="00DD1463" w:rsidP="000E3D49">
      <w:pPr>
        <w:tabs>
          <w:tab w:val="right" w:leader="dot" w:pos="9360"/>
          <w:tab w:val="right" w:leader="dot" w:pos="9540"/>
        </w:tabs>
        <w:ind w:right="-72"/>
        <w:rPr>
          <w:rFonts w:ascii="Calibri" w:hAnsi="Calibri"/>
          <w:b/>
          <w:sz w:val="40"/>
          <w:szCs w:val="40"/>
        </w:rPr>
      </w:pPr>
    </w:p>
    <w:p w14:paraId="702BF009" w14:textId="77777777" w:rsidR="00DD1463" w:rsidRDefault="00DD1463" w:rsidP="000E3D49">
      <w:pPr>
        <w:tabs>
          <w:tab w:val="right" w:leader="dot" w:pos="9360"/>
          <w:tab w:val="right" w:leader="dot" w:pos="9540"/>
        </w:tabs>
        <w:ind w:right="-72"/>
        <w:rPr>
          <w:rFonts w:ascii="Calibri" w:hAnsi="Calibri"/>
          <w:b/>
          <w:sz w:val="40"/>
          <w:szCs w:val="40"/>
        </w:rPr>
      </w:pPr>
    </w:p>
    <w:p w14:paraId="60A48BDE" w14:textId="4F69E204" w:rsidR="00BB1A69" w:rsidRPr="00DE336A" w:rsidRDefault="00DE336A" w:rsidP="000A6F0E">
      <w:pPr>
        <w:tabs>
          <w:tab w:val="right" w:leader="dot" w:pos="9360"/>
          <w:tab w:val="right" w:leader="dot" w:pos="9540"/>
        </w:tabs>
        <w:ind w:right="-72"/>
        <w:jc w:val="center"/>
        <w:rPr>
          <w:rFonts w:ascii="Calibri" w:hAnsi="Calibri"/>
        </w:rPr>
      </w:pPr>
      <w:r>
        <w:rPr>
          <w:rFonts w:ascii="Calibri" w:hAnsi="Calibri"/>
          <w:b/>
          <w:sz w:val="40"/>
          <w:szCs w:val="40"/>
        </w:rPr>
        <w:t>Th</w:t>
      </w:r>
      <w:r w:rsidR="00AB0CCF">
        <w:rPr>
          <w:rFonts w:ascii="Calibri" w:hAnsi="Calibri"/>
          <w:b/>
          <w:sz w:val="40"/>
          <w:szCs w:val="40"/>
        </w:rPr>
        <w:t xml:space="preserve">e </w:t>
      </w:r>
      <w:r w:rsidR="00436858" w:rsidRPr="00C00675">
        <w:rPr>
          <w:rFonts w:ascii="Calibri" w:hAnsi="Calibri"/>
          <w:b/>
          <w:sz w:val="40"/>
          <w:szCs w:val="40"/>
        </w:rPr>
        <w:t>Fish Passage Extension (</w:t>
      </w:r>
      <w:r w:rsidR="00B2725C">
        <w:rPr>
          <w:rFonts w:ascii="Calibri" w:hAnsi="Calibri"/>
          <w:b/>
          <w:sz w:val="40"/>
          <w:szCs w:val="40"/>
        </w:rPr>
        <w:t>FIPEX</w:t>
      </w:r>
      <w:r w:rsidR="00436858" w:rsidRPr="00C00675">
        <w:rPr>
          <w:rFonts w:ascii="Calibri" w:hAnsi="Calibri"/>
          <w:b/>
          <w:sz w:val="40"/>
          <w:szCs w:val="40"/>
        </w:rPr>
        <w:t>)</w:t>
      </w:r>
      <w:r w:rsidR="00AB0CCF">
        <w:rPr>
          <w:rFonts w:ascii="Calibri" w:hAnsi="Calibri"/>
          <w:b/>
          <w:sz w:val="40"/>
          <w:szCs w:val="40"/>
        </w:rPr>
        <w:t xml:space="preserve"> </w:t>
      </w:r>
      <w:r w:rsidR="00A97F08">
        <w:rPr>
          <w:rFonts w:ascii="Calibri" w:hAnsi="Calibri"/>
          <w:b/>
          <w:sz w:val="40"/>
          <w:szCs w:val="40"/>
        </w:rPr>
        <w:t xml:space="preserve">with Dendritic Connectivity Index (DCI) </w:t>
      </w:r>
      <w:r w:rsidR="00AB0CCF">
        <w:rPr>
          <w:rFonts w:ascii="Calibri" w:hAnsi="Calibri"/>
          <w:b/>
          <w:sz w:val="40"/>
          <w:szCs w:val="40"/>
        </w:rPr>
        <w:t>for ArcGIS</w:t>
      </w:r>
      <w:r>
        <w:rPr>
          <w:rFonts w:ascii="Calibri" w:hAnsi="Calibri"/>
          <w:b/>
          <w:sz w:val="40"/>
          <w:szCs w:val="40"/>
        </w:rPr>
        <w:t xml:space="preserve"> </w:t>
      </w:r>
      <w:r w:rsidR="00B2725C">
        <w:rPr>
          <w:rFonts w:ascii="Calibri" w:hAnsi="Calibri"/>
          <w:b/>
          <w:sz w:val="40"/>
          <w:szCs w:val="40"/>
        </w:rPr>
        <w:t>10.</w:t>
      </w:r>
      <w:r w:rsidR="00F902F7">
        <w:rPr>
          <w:rFonts w:ascii="Calibri" w:hAnsi="Calibri"/>
          <w:b/>
          <w:sz w:val="40"/>
          <w:szCs w:val="40"/>
        </w:rPr>
        <w:t>4+</w:t>
      </w:r>
    </w:p>
    <w:p w14:paraId="2396B491" w14:textId="77777777" w:rsidR="00F82AE3" w:rsidRDefault="00F82AE3" w:rsidP="000A6F0E">
      <w:pPr>
        <w:ind w:left="86" w:right="639"/>
        <w:jc w:val="center"/>
        <w:rPr>
          <w:rFonts w:ascii="Calibri" w:hAnsi="Calibri"/>
          <w:b/>
          <w:sz w:val="40"/>
          <w:szCs w:val="40"/>
        </w:rPr>
      </w:pPr>
      <w:r>
        <w:rPr>
          <w:rFonts w:ascii="Calibri" w:hAnsi="Calibri"/>
          <w:b/>
          <w:sz w:val="40"/>
          <w:szCs w:val="40"/>
        </w:rPr>
        <w:t>User Manual</w:t>
      </w:r>
    </w:p>
    <w:p w14:paraId="6799EE3F" w14:textId="4DC978A7" w:rsidR="00436858" w:rsidRPr="00C00675" w:rsidRDefault="00436858" w:rsidP="000A6F0E">
      <w:pPr>
        <w:ind w:right="22"/>
        <w:jc w:val="center"/>
        <w:rPr>
          <w:rFonts w:ascii="Calibri" w:hAnsi="Calibri"/>
          <w:b/>
          <w:sz w:val="40"/>
          <w:szCs w:val="40"/>
        </w:rPr>
      </w:pPr>
      <w:r w:rsidRPr="00C00675">
        <w:rPr>
          <w:rFonts w:ascii="Calibri" w:hAnsi="Calibri"/>
          <w:b/>
          <w:sz w:val="40"/>
          <w:szCs w:val="40"/>
        </w:rPr>
        <w:br/>
      </w:r>
      <w:r w:rsidR="00F45501">
        <w:rPr>
          <w:rFonts w:ascii="Calibri" w:hAnsi="Calibri"/>
          <w:b/>
          <w:noProof/>
          <w:sz w:val="40"/>
          <w:szCs w:val="40"/>
        </w:rPr>
        <w:drawing>
          <wp:inline distT="0" distB="0" distL="0" distR="0" wp14:anchorId="45266E3E" wp14:editId="0D59AA21">
            <wp:extent cx="1756698" cy="1695450"/>
            <wp:effectExtent l="0" t="0" r="0" b="0"/>
            <wp:docPr id="242" name="Picture 2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011" cy="1703474"/>
                    </a:xfrm>
                    <a:prstGeom prst="rect">
                      <a:avLst/>
                    </a:prstGeom>
                  </pic:spPr>
                </pic:pic>
              </a:graphicData>
            </a:graphic>
          </wp:inline>
        </w:drawing>
      </w:r>
    </w:p>
    <w:p w14:paraId="1755E358" w14:textId="77777777" w:rsidR="00AB0CCF" w:rsidRDefault="00AB0CCF" w:rsidP="00615C95">
      <w:pPr>
        <w:rPr>
          <w:rStyle w:val="il"/>
          <w:rFonts w:ascii="Arial" w:hAnsi="Arial" w:cs="Arial"/>
          <w:color w:val="222222"/>
          <w:sz w:val="20"/>
          <w:szCs w:val="20"/>
          <w:u w:val="single"/>
          <w:shd w:val="clear" w:color="auto" w:fill="FFFFCC"/>
        </w:rPr>
      </w:pPr>
      <w:bookmarkStart w:id="1" w:name="Introduction_3968353544634796__660140569"/>
      <w:bookmarkEnd w:id="1"/>
    </w:p>
    <w:p w14:paraId="54FF757E" w14:textId="77777777" w:rsidR="00DD1463" w:rsidRDefault="00DD1463">
      <w:pPr>
        <w:rPr>
          <w:rFonts w:ascii="Arial" w:hAnsi="Arial" w:cs="Arial"/>
          <w:sz w:val="20"/>
          <w:szCs w:val="20"/>
          <w:shd w:val="clear" w:color="auto" w:fill="FFFFFF"/>
        </w:rPr>
      </w:pPr>
      <w:r>
        <w:rPr>
          <w:rFonts w:ascii="Arial" w:hAnsi="Arial" w:cs="Arial"/>
          <w:sz w:val="20"/>
          <w:szCs w:val="20"/>
          <w:shd w:val="clear" w:color="auto" w:fill="FFFFFF"/>
        </w:rPr>
        <w:br w:type="page"/>
      </w:r>
    </w:p>
    <w:bookmarkStart w:id="2" w:name="_Toc343038074"/>
    <w:p w14:paraId="68D6429F" w14:textId="7715085B" w:rsidR="00CB6BF4" w:rsidRDefault="006758DF">
      <w:pPr>
        <w:pStyle w:val="TOC1"/>
        <w:tabs>
          <w:tab w:val="right" w:pos="9372"/>
        </w:tabs>
        <w:rPr>
          <w:rFonts w:eastAsiaTheme="minorEastAsia" w:cstheme="minorBidi"/>
          <w:b w:val="0"/>
          <w:bCs w:val="0"/>
          <w:noProof/>
          <w:sz w:val="22"/>
          <w:szCs w:val="22"/>
        </w:rPr>
      </w:pPr>
      <w:r>
        <w:rPr>
          <w:b w:val="0"/>
          <w:bCs w:val="0"/>
          <w:kern w:val="32"/>
          <w:sz w:val="32"/>
          <w:szCs w:val="32"/>
          <w:lang w:val="en-US" w:eastAsia="ru-RU"/>
        </w:rPr>
        <w:lastRenderedPageBreak/>
        <w:fldChar w:fldCharType="begin"/>
      </w:r>
      <w:r w:rsidR="009C782C">
        <w:rPr>
          <w:b w:val="0"/>
          <w:bCs w:val="0"/>
          <w:kern w:val="32"/>
          <w:sz w:val="32"/>
          <w:szCs w:val="32"/>
          <w:lang w:val="en-US" w:eastAsia="ru-RU"/>
        </w:rPr>
        <w:instrText xml:space="preserve"> TOC \o "1-3" \p " " \h \z \u </w:instrText>
      </w:r>
      <w:r>
        <w:rPr>
          <w:b w:val="0"/>
          <w:bCs w:val="0"/>
          <w:kern w:val="32"/>
          <w:sz w:val="32"/>
          <w:szCs w:val="32"/>
          <w:lang w:val="en-US" w:eastAsia="ru-RU"/>
        </w:rPr>
        <w:fldChar w:fldCharType="separate"/>
      </w:r>
      <w:hyperlink w:anchor="_Toc52295420" w:history="1">
        <w:r w:rsidR="00CB6BF4" w:rsidRPr="006C1A10">
          <w:rPr>
            <w:rStyle w:val="Hyperlink"/>
            <w:noProof/>
            <w:shd w:val="clear" w:color="auto" w:fill="FFFFFF"/>
          </w:rPr>
          <w:t>Acknowledgements</w:t>
        </w:r>
        <w:r w:rsidR="00CB6BF4">
          <w:rPr>
            <w:noProof/>
            <w:webHidden/>
          </w:rPr>
          <w:t xml:space="preserve"> </w:t>
        </w:r>
        <w:r w:rsidR="00CB6BF4">
          <w:rPr>
            <w:noProof/>
            <w:webHidden/>
          </w:rPr>
          <w:fldChar w:fldCharType="begin"/>
        </w:r>
        <w:r w:rsidR="00CB6BF4">
          <w:rPr>
            <w:noProof/>
            <w:webHidden/>
          </w:rPr>
          <w:instrText xml:space="preserve"> PAGEREF _Toc52295420 \h </w:instrText>
        </w:r>
        <w:r w:rsidR="00CB6BF4">
          <w:rPr>
            <w:noProof/>
            <w:webHidden/>
          </w:rPr>
        </w:r>
        <w:r w:rsidR="00CB6BF4">
          <w:rPr>
            <w:noProof/>
            <w:webHidden/>
          </w:rPr>
          <w:fldChar w:fldCharType="separate"/>
        </w:r>
        <w:r w:rsidR="00CB6BF4">
          <w:rPr>
            <w:noProof/>
            <w:webHidden/>
          </w:rPr>
          <w:t>4</w:t>
        </w:r>
        <w:r w:rsidR="00CB6BF4">
          <w:rPr>
            <w:noProof/>
            <w:webHidden/>
          </w:rPr>
          <w:fldChar w:fldCharType="end"/>
        </w:r>
      </w:hyperlink>
    </w:p>
    <w:p w14:paraId="7EC6A9FF" w14:textId="73AA0EF2" w:rsidR="00CB6BF4" w:rsidRDefault="00CB6BF4">
      <w:pPr>
        <w:pStyle w:val="TOC1"/>
        <w:tabs>
          <w:tab w:val="right" w:pos="9372"/>
        </w:tabs>
        <w:rPr>
          <w:rFonts w:eastAsiaTheme="minorEastAsia" w:cstheme="minorBidi"/>
          <w:b w:val="0"/>
          <w:bCs w:val="0"/>
          <w:noProof/>
          <w:sz w:val="22"/>
          <w:szCs w:val="22"/>
        </w:rPr>
      </w:pPr>
      <w:hyperlink w:anchor="_Toc52295421" w:history="1">
        <w:r w:rsidRPr="006C1A10">
          <w:rPr>
            <w:rStyle w:val="Hyperlink"/>
            <w:noProof/>
            <w:shd w:val="clear" w:color="auto" w:fill="FFFFFF"/>
          </w:rPr>
          <w:t>Disclaimer and Licence</w:t>
        </w:r>
        <w:r>
          <w:rPr>
            <w:noProof/>
            <w:webHidden/>
          </w:rPr>
          <w:t xml:space="preserve"> </w:t>
        </w:r>
        <w:r>
          <w:rPr>
            <w:noProof/>
            <w:webHidden/>
          </w:rPr>
          <w:fldChar w:fldCharType="begin"/>
        </w:r>
        <w:r>
          <w:rPr>
            <w:noProof/>
            <w:webHidden/>
          </w:rPr>
          <w:instrText xml:space="preserve"> PAGEREF _Toc52295421 \h </w:instrText>
        </w:r>
        <w:r>
          <w:rPr>
            <w:noProof/>
            <w:webHidden/>
          </w:rPr>
        </w:r>
        <w:r>
          <w:rPr>
            <w:noProof/>
            <w:webHidden/>
          </w:rPr>
          <w:fldChar w:fldCharType="separate"/>
        </w:r>
        <w:r>
          <w:rPr>
            <w:noProof/>
            <w:webHidden/>
          </w:rPr>
          <w:t>5</w:t>
        </w:r>
        <w:r>
          <w:rPr>
            <w:noProof/>
            <w:webHidden/>
          </w:rPr>
          <w:fldChar w:fldCharType="end"/>
        </w:r>
      </w:hyperlink>
    </w:p>
    <w:p w14:paraId="26748C7B" w14:textId="1C896DD2" w:rsidR="00CB6BF4" w:rsidRDefault="00CB6BF4">
      <w:pPr>
        <w:pStyle w:val="TOC1"/>
        <w:tabs>
          <w:tab w:val="left" w:pos="480"/>
          <w:tab w:val="right" w:pos="9372"/>
        </w:tabs>
        <w:rPr>
          <w:rFonts w:eastAsiaTheme="minorEastAsia" w:cstheme="minorBidi"/>
          <w:b w:val="0"/>
          <w:bCs w:val="0"/>
          <w:noProof/>
          <w:sz w:val="22"/>
          <w:szCs w:val="22"/>
        </w:rPr>
      </w:pPr>
      <w:hyperlink w:anchor="_Toc52295422" w:history="1">
        <w:r w:rsidRPr="006C1A10">
          <w:rPr>
            <w:rStyle w:val="Hyperlink"/>
            <w:noProof/>
            <w:lang w:val="en-US"/>
          </w:rPr>
          <w:t>1.</w:t>
        </w:r>
        <w:r>
          <w:rPr>
            <w:rFonts w:eastAsiaTheme="minorEastAsia" w:cstheme="minorBidi"/>
            <w:b w:val="0"/>
            <w:bCs w:val="0"/>
            <w:noProof/>
            <w:sz w:val="22"/>
            <w:szCs w:val="22"/>
          </w:rPr>
          <w:t xml:space="preserve"> </w:t>
        </w:r>
        <w:r w:rsidRPr="006C1A10">
          <w:rPr>
            <w:rStyle w:val="Hyperlink"/>
            <w:noProof/>
            <w:lang w:val="en-US"/>
          </w:rPr>
          <w:t>Preface</w:t>
        </w:r>
        <w:r>
          <w:rPr>
            <w:noProof/>
            <w:webHidden/>
          </w:rPr>
          <w:t xml:space="preserve"> </w:t>
        </w:r>
        <w:r>
          <w:rPr>
            <w:noProof/>
            <w:webHidden/>
          </w:rPr>
          <w:fldChar w:fldCharType="begin"/>
        </w:r>
        <w:r>
          <w:rPr>
            <w:noProof/>
            <w:webHidden/>
          </w:rPr>
          <w:instrText xml:space="preserve"> PAGEREF _Toc52295422 \h </w:instrText>
        </w:r>
        <w:r>
          <w:rPr>
            <w:noProof/>
            <w:webHidden/>
          </w:rPr>
        </w:r>
        <w:r>
          <w:rPr>
            <w:noProof/>
            <w:webHidden/>
          </w:rPr>
          <w:fldChar w:fldCharType="separate"/>
        </w:r>
        <w:r>
          <w:rPr>
            <w:noProof/>
            <w:webHidden/>
          </w:rPr>
          <w:t>7</w:t>
        </w:r>
        <w:r>
          <w:rPr>
            <w:noProof/>
            <w:webHidden/>
          </w:rPr>
          <w:fldChar w:fldCharType="end"/>
        </w:r>
      </w:hyperlink>
    </w:p>
    <w:p w14:paraId="603E1370" w14:textId="40B57D74" w:rsidR="00CB6BF4" w:rsidRDefault="00CB6BF4">
      <w:pPr>
        <w:pStyle w:val="TOC1"/>
        <w:tabs>
          <w:tab w:val="right" w:pos="9372"/>
        </w:tabs>
        <w:rPr>
          <w:rFonts w:eastAsiaTheme="minorEastAsia" w:cstheme="minorBidi"/>
          <w:b w:val="0"/>
          <w:bCs w:val="0"/>
          <w:noProof/>
          <w:sz w:val="22"/>
          <w:szCs w:val="22"/>
        </w:rPr>
      </w:pPr>
      <w:hyperlink w:anchor="_Toc52295423" w:history="1">
        <w:r w:rsidRPr="006C1A10">
          <w:rPr>
            <w:rStyle w:val="Hyperlink"/>
            <w:rFonts w:ascii="Calibri" w:hAnsi="Calibri"/>
            <w:noProof/>
            <w:lang w:val="en-US"/>
          </w:rPr>
          <w:t>2. FIPEX overview</w:t>
        </w:r>
        <w:r>
          <w:rPr>
            <w:noProof/>
            <w:webHidden/>
          </w:rPr>
          <w:t xml:space="preserve"> </w:t>
        </w:r>
        <w:r>
          <w:rPr>
            <w:noProof/>
            <w:webHidden/>
          </w:rPr>
          <w:fldChar w:fldCharType="begin"/>
        </w:r>
        <w:r>
          <w:rPr>
            <w:noProof/>
            <w:webHidden/>
          </w:rPr>
          <w:instrText xml:space="preserve"> PAGEREF _Toc52295423 \h </w:instrText>
        </w:r>
        <w:r>
          <w:rPr>
            <w:noProof/>
            <w:webHidden/>
          </w:rPr>
        </w:r>
        <w:r>
          <w:rPr>
            <w:noProof/>
            <w:webHidden/>
          </w:rPr>
          <w:fldChar w:fldCharType="separate"/>
        </w:r>
        <w:r>
          <w:rPr>
            <w:noProof/>
            <w:webHidden/>
          </w:rPr>
          <w:t>8</w:t>
        </w:r>
        <w:r>
          <w:rPr>
            <w:noProof/>
            <w:webHidden/>
          </w:rPr>
          <w:fldChar w:fldCharType="end"/>
        </w:r>
      </w:hyperlink>
    </w:p>
    <w:p w14:paraId="487C97D6" w14:textId="7D031CCE" w:rsidR="00CB6BF4" w:rsidRDefault="00CB6BF4">
      <w:pPr>
        <w:pStyle w:val="TOC2"/>
        <w:tabs>
          <w:tab w:val="right" w:pos="9372"/>
        </w:tabs>
        <w:rPr>
          <w:rFonts w:eastAsiaTheme="minorEastAsia" w:cstheme="minorBidi"/>
          <w:i w:val="0"/>
          <w:iCs w:val="0"/>
          <w:noProof/>
          <w:sz w:val="22"/>
          <w:szCs w:val="22"/>
        </w:rPr>
      </w:pPr>
      <w:hyperlink w:anchor="_Toc52295424" w:history="1">
        <w:r w:rsidRPr="006C1A10">
          <w:rPr>
            <w:rStyle w:val="Hyperlink"/>
            <w:noProof/>
          </w:rPr>
          <w:t xml:space="preserve">Who is </w:t>
        </w:r>
        <w:r w:rsidRPr="006C1A10">
          <w:rPr>
            <w:rStyle w:val="Hyperlink"/>
            <w:noProof/>
            <w:lang w:val="en-US"/>
          </w:rPr>
          <w:t>the</w:t>
        </w:r>
        <w:r w:rsidRPr="006C1A10">
          <w:rPr>
            <w:rStyle w:val="Hyperlink"/>
            <w:noProof/>
          </w:rPr>
          <w:t xml:space="preserve"> </w:t>
        </w:r>
        <w:r w:rsidRPr="006C1A10">
          <w:rPr>
            <w:rStyle w:val="Hyperlink"/>
            <w:noProof/>
            <w:lang w:val="en-US"/>
          </w:rPr>
          <w:t>T</w:t>
        </w:r>
        <w:r w:rsidRPr="006C1A10">
          <w:rPr>
            <w:rStyle w:val="Hyperlink"/>
            <w:noProof/>
          </w:rPr>
          <w:t xml:space="preserve">ypical </w:t>
        </w:r>
        <w:r w:rsidRPr="006C1A10">
          <w:rPr>
            <w:rStyle w:val="Hyperlink"/>
            <w:noProof/>
            <w:lang w:val="en-US"/>
          </w:rPr>
          <w:t>U</w:t>
        </w:r>
        <w:r w:rsidRPr="006C1A10">
          <w:rPr>
            <w:rStyle w:val="Hyperlink"/>
            <w:noProof/>
          </w:rPr>
          <w:t>ser of FIPEX?</w:t>
        </w:r>
        <w:r>
          <w:rPr>
            <w:noProof/>
            <w:webHidden/>
          </w:rPr>
          <w:t xml:space="preserve"> </w:t>
        </w:r>
        <w:r>
          <w:rPr>
            <w:noProof/>
            <w:webHidden/>
          </w:rPr>
          <w:fldChar w:fldCharType="begin"/>
        </w:r>
        <w:r>
          <w:rPr>
            <w:noProof/>
            <w:webHidden/>
          </w:rPr>
          <w:instrText xml:space="preserve"> PAGEREF _Toc52295424 \h </w:instrText>
        </w:r>
        <w:r>
          <w:rPr>
            <w:noProof/>
            <w:webHidden/>
          </w:rPr>
        </w:r>
        <w:r>
          <w:rPr>
            <w:noProof/>
            <w:webHidden/>
          </w:rPr>
          <w:fldChar w:fldCharType="separate"/>
        </w:r>
        <w:r>
          <w:rPr>
            <w:noProof/>
            <w:webHidden/>
          </w:rPr>
          <w:t>10</w:t>
        </w:r>
        <w:r>
          <w:rPr>
            <w:noProof/>
            <w:webHidden/>
          </w:rPr>
          <w:fldChar w:fldCharType="end"/>
        </w:r>
      </w:hyperlink>
    </w:p>
    <w:p w14:paraId="6ED9D903" w14:textId="51DF4084" w:rsidR="00CB6BF4" w:rsidRDefault="00CB6BF4">
      <w:pPr>
        <w:pStyle w:val="TOC1"/>
        <w:tabs>
          <w:tab w:val="right" w:pos="9372"/>
        </w:tabs>
        <w:rPr>
          <w:rFonts w:eastAsiaTheme="minorEastAsia" w:cstheme="minorBidi"/>
          <w:b w:val="0"/>
          <w:bCs w:val="0"/>
          <w:noProof/>
          <w:sz w:val="22"/>
          <w:szCs w:val="22"/>
        </w:rPr>
      </w:pPr>
      <w:hyperlink w:anchor="_Toc52295425" w:history="1">
        <w:r w:rsidRPr="006C1A10">
          <w:rPr>
            <w:rStyle w:val="Hyperlink"/>
            <w:noProof/>
            <w:lang w:val="en-US"/>
          </w:rPr>
          <w:t>3</w:t>
        </w:r>
        <w:r w:rsidRPr="006C1A10">
          <w:rPr>
            <w:rStyle w:val="Hyperlink"/>
            <w:noProof/>
          </w:rPr>
          <w:t>. The Geometric Network Model</w:t>
        </w:r>
        <w:r>
          <w:rPr>
            <w:noProof/>
            <w:webHidden/>
          </w:rPr>
          <w:t xml:space="preserve"> </w:t>
        </w:r>
        <w:r>
          <w:rPr>
            <w:noProof/>
            <w:webHidden/>
          </w:rPr>
          <w:fldChar w:fldCharType="begin"/>
        </w:r>
        <w:r>
          <w:rPr>
            <w:noProof/>
            <w:webHidden/>
          </w:rPr>
          <w:instrText xml:space="preserve"> PAGEREF _Toc52295425 \h </w:instrText>
        </w:r>
        <w:r>
          <w:rPr>
            <w:noProof/>
            <w:webHidden/>
          </w:rPr>
        </w:r>
        <w:r>
          <w:rPr>
            <w:noProof/>
            <w:webHidden/>
          </w:rPr>
          <w:fldChar w:fldCharType="separate"/>
        </w:r>
        <w:r>
          <w:rPr>
            <w:noProof/>
            <w:webHidden/>
          </w:rPr>
          <w:t>11</w:t>
        </w:r>
        <w:r>
          <w:rPr>
            <w:noProof/>
            <w:webHidden/>
          </w:rPr>
          <w:fldChar w:fldCharType="end"/>
        </w:r>
      </w:hyperlink>
    </w:p>
    <w:p w14:paraId="366733FD" w14:textId="5EAEB593" w:rsidR="00CB6BF4" w:rsidRDefault="00CB6BF4">
      <w:pPr>
        <w:pStyle w:val="TOC1"/>
        <w:tabs>
          <w:tab w:val="right" w:pos="9372"/>
        </w:tabs>
        <w:rPr>
          <w:rFonts w:eastAsiaTheme="minorEastAsia" w:cstheme="minorBidi"/>
          <w:b w:val="0"/>
          <w:bCs w:val="0"/>
          <w:noProof/>
          <w:sz w:val="22"/>
          <w:szCs w:val="22"/>
        </w:rPr>
      </w:pPr>
      <w:hyperlink w:anchor="_Toc52295426" w:history="1">
        <w:r w:rsidRPr="006C1A10">
          <w:rPr>
            <w:rStyle w:val="Hyperlink"/>
            <w:noProof/>
          </w:rPr>
          <w:t>4. The Dendritic Connectivity Index</w:t>
        </w:r>
        <w:r>
          <w:rPr>
            <w:noProof/>
            <w:webHidden/>
          </w:rPr>
          <w:t xml:space="preserve"> </w:t>
        </w:r>
        <w:r>
          <w:rPr>
            <w:noProof/>
            <w:webHidden/>
          </w:rPr>
          <w:fldChar w:fldCharType="begin"/>
        </w:r>
        <w:r>
          <w:rPr>
            <w:noProof/>
            <w:webHidden/>
          </w:rPr>
          <w:instrText xml:space="preserve"> PAGEREF _Toc52295426 \h </w:instrText>
        </w:r>
        <w:r>
          <w:rPr>
            <w:noProof/>
            <w:webHidden/>
          </w:rPr>
        </w:r>
        <w:r>
          <w:rPr>
            <w:noProof/>
            <w:webHidden/>
          </w:rPr>
          <w:fldChar w:fldCharType="separate"/>
        </w:r>
        <w:r>
          <w:rPr>
            <w:noProof/>
            <w:webHidden/>
          </w:rPr>
          <w:t>12</w:t>
        </w:r>
        <w:r>
          <w:rPr>
            <w:noProof/>
            <w:webHidden/>
          </w:rPr>
          <w:fldChar w:fldCharType="end"/>
        </w:r>
      </w:hyperlink>
    </w:p>
    <w:p w14:paraId="304239F7" w14:textId="0E2DABEA" w:rsidR="00CB6BF4" w:rsidRDefault="00CB6BF4">
      <w:pPr>
        <w:pStyle w:val="TOC2"/>
        <w:tabs>
          <w:tab w:val="right" w:pos="9372"/>
        </w:tabs>
        <w:rPr>
          <w:rFonts w:eastAsiaTheme="minorEastAsia" w:cstheme="minorBidi"/>
          <w:i w:val="0"/>
          <w:iCs w:val="0"/>
          <w:noProof/>
          <w:sz w:val="22"/>
          <w:szCs w:val="22"/>
        </w:rPr>
      </w:pPr>
      <w:hyperlink w:anchor="_Toc52295427" w:history="1">
        <w:r w:rsidRPr="006C1A10">
          <w:rPr>
            <w:rStyle w:val="Hyperlink"/>
            <w:noProof/>
          </w:rPr>
          <w:t>The Linkage Between FIP</w:t>
        </w:r>
        <w:r w:rsidRPr="006C1A10">
          <w:rPr>
            <w:rStyle w:val="Hyperlink"/>
            <w:noProof/>
          </w:rPr>
          <w:t>E</w:t>
        </w:r>
        <w:r w:rsidRPr="006C1A10">
          <w:rPr>
            <w:rStyle w:val="Hyperlink"/>
            <w:noProof/>
          </w:rPr>
          <w:t>X and R</w:t>
        </w:r>
        <w:r>
          <w:rPr>
            <w:noProof/>
            <w:webHidden/>
          </w:rPr>
          <w:t xml:space="preserve"> </w:t>
        </w:r>
        <w:r>
          <w:rPr>
            <w:noProof/>
            <w:webHidden/>
          </w:rPr>
          <w:fldChar w:fldCharType="begin"/>
        </w:r>
        <w:r>
          <w:rPr>
            <w:noProof/>
            <w:webHidden/>
          </w:rPr>
          <w:instrText xml:space="preserve"> PAGEREF _Toc52295427 \h </w:instrText>
        </w:r>
        <w:r>
          <w:rPr>
            <w:noProof/>
            <w:webHidden/>
          </w:rPr>
        </w:r>
        <w:r>
          <w:rPr>
            <w:noProof/>
            <w:webHidden/>
          </w:rPr>
          <w:fldChar w:fldCharType="separate"/>
        </w:r>
        <w:r>
          <w:rPr>
            <w:noProof/>
            <w:webHidden/>
          </w:rPr>
          <w:t>13</w:t>
        </w:r>
        <w:r>
          <w:rPr>
            <w:noProof/>
            <w:webHidden/>
          </w:rPr>
          <w:fldChar w:fldCharType="end"/>
        </w:r>
      </w:hyperlink>
    </w:p>
    <w:p w14:paraId="77B69663" w14:textId="28797498" w:rsidR="00CB6BF4" w:rsidRDefault="00CB6BF4">
      <w:pPr>
        <w:pStyle w:val="TOC1"/>
        <w:tabs>
          <w:tab w:val="right" w:pos="9372"/>
        </w:tabs>
        <w:rPr>
          <w:rFonts w:eastAsiaTheme="minorEastAsia" w:cstheme="minorBidi"/>
          <w:b w:val="0"/>
          <w:bCs w:val="0"/>
          <w:noProof/>
          <w:sz w:val="22"/>
          <w:szCs w:val="22"/>
        </w:rPr>
      </w:pPr>
      <w:hyperlink w:anchor="_Toc52295428" w:history="1">
        <w:r w:rsidRPr="006C1A10">
          <w:rPr>
            <w:rStyle w:val="Hyperlink"/>
            <w:noProof/>
            <w:lang w:val="en-US"/>
          </w:rPr>
          <w:t xml:space="preserve">4. </w:t>
        </w:r>
        <w:r w:rsidRPr="006C1A10">
          <w:rPr>
            <w:rStyle w:val="Hyperlink"/>
            <w:noProof/>
          </w:rPr>
          <w:t>Tool Installation</w:t>
        </w:r>
        <w:r>
          <w:rPr>
            <w:noProof/>
            <w:webHidden/>
          </w:rPr>
          <w:t xml:space="preserve"> </w:t>
        </w:r>
        <w:r>
          <w:rPr>
            <w:noProof/>
            <w:webHidden/>
          </w:rPr>
          <w:fldChar w:fldCharType="begin"/>
        </w:r>
        <w:r>
          <w:rPr>
            <w:noProof/>
            <w:webHidden/>
          </w:rPr>
          <w:instrText xml:space="preserve"> PAGEREF _Toc52295428 \h </w:instrText>
        </w:r>
        <w:r>
          <w:rPr>
            <w:noProof/>
            <w:webHidden/>
          </w:rPr>
        </w:r>
        <w:r>
          <w:rPr>
            <w:noProof/>
            <w:webHidden/>
          </w:rPr>
          <w:fldChar w:fldCharType="separate"/>
        </w:r>
        <w:r>
          <w:rPr>
            <w:noProof/>
            <w:webHidden/>
          </w:rPr>
          <w:t>15</w:t>
        </w:r>
        <w:r>
          <w:rPr>
            <w:noProof/>
            <w:webHidden/>
          </w:rPr>
          <w:fldChar w:fldCharType="end"/>
        </w:r>
      </w:hyperlink>
    </w:p>
    <w:p w14:paraId="32B4561E" w14:textId="20702F25" w:rsidR="00CB6BF4" w:rsidRDefault="00CB6BF4">
      <w:pPr>
        <w:pStyle w:val="TOC2"/>
        <w:tabs>
          <w:tab w:val="right" w:pos="9372"/>
        </w:tabs>
        <w:rPr>
          <w:rFonts w:eastAsiaTheme="minorEastAsia" w:cstheme="minorBidi"/>
          <w:i w:val="0"/>
          <w:iCs w:val="0"/>
          <w:noProof/>
          <w:sz w:val="22"/>
          <w:szCs w:val="22"/>
        </w:rPr>
      </w:pPr>
      <w:hyperlink w:anchor="_Toc52295429" w:history="1">
        <w:r w:rsidRPr="006C1A10">
          <w:rPr>
            <w:rStyle w:val="Hyperlink"/>
            <w:noProof/>
          </w:rPr>
          <w:t>L</w:t>
        </w:r>
        <w:r w:rsidRPr="006C1A10">
          <w:rPr>
            <w:rStyle w:val="Hyperlink"/>
            <w:noProof/>
            <w:lang w:val="en-US"/>
          </w:rPr>
          <w:t>icense</w:t>
        </w:r>
        <w:r>
          <w:rPr>
            <w:noProof/>
            <w:webHidden/>
          </w:rPr>
          <w:t xml:space="preserve"> </w:t>
        </w:r>
        <w:r>
          <w:rPr>
            <w:noProof/>
            <w:webHidden/>
          </w:rPr>
          <w:fldChar w:fldCharType="begin"/>
        </w:r>
        <w:r>
          <w:rPr>
            <w:noProof/>
            <w:webHidden/>
          </w:rPr>
          <w:instrText xml:space="preserve"> PAGEREF _Toc52295429 \h </w:instrText>
        </w:r>
        <w:r>
          <w:rPr>
            <w:noProof/>
            <w:webHidden/>
          </w:rPr>
        </w:r>
        <w:r>
          <w:rPr>
            <w:noProof/>
            <w:webHidden/>
          </w:rPr>
          <w:fldChar w:fldCharType="separate"/>
        </w:r>
        <w:r>
          <w:rPr>
            <w:noProof/>
            <w:webHidden/>
          </w:rPr>
          <w:t>15</w:t>
        </w:r>
        <w:r>
          <w:rPr>
            <w:noProof/>
            <w:webHidden/>
          </w:rPr>
          <w:fldChar w:fldCharType="end"/>
        </w:r>
      </w:hyperlink>
    </w:p>
    <w:p w14:paraId="4B588401" w14:textId="31A8C546" w:rsidR="00CB6BF4" w:rsidRDefault="00CB6BF4">
      <w:pPr>
        <w:pStyle w:val="TOC2"/>
        <w:tabs>
          <w:tab w:val="right" w:pos="9372"/>
        </w:tabs>
        <w:rPr>
          <w:rFonts w:eastAsiaTheme="minorEastAsia" w:cstheme="minorBidi"/>
          <w:i w:val="0"/>
          <w:iCs w:val="0"/>
          <w:noProof/>
          <w:sz w:val="22"/>
          <w:szCs w:val="22"/>
        </w:rPr>
      </w:pPr>
      <w:hyperlink w:anchor="_Toc52295430" w:history="1">
        <w:r w:rsidRPr="006C1A10">
          <w:rPr>
            <w:rStyle w:val="Hyperlink"/>
            <w:noProof/>
            <w:lang w:val="en-US"/>
          </w:rPr>
          <w:t>Software Requirements</w:t>
        </w:r>
        <w:r>
          <w:rPr>
            <w:noProof/>
            <w:webHidden/>
          </w:rPr>
          <w:t xml:space="preserve"> </w:t>
        </w:r>
        <w:r>
          <w:rPr>
            <w:noProof/>
            <w:webHidden/>
          </w:rPr>
          <w:fldChar w:fldCharType="begin"/>
        </w:r>
        <w:r>
          <w:rPr>
            <w:noProof/>
            <w:webHidden/>
          </w:rPr>
          <w:instrText xml:space="preserve"> PAGEREF _Toc52295430 \h </w:instrText>
        </w:r>
        <w:r>
          <w:rPr>
            <w:noProof/>
            <w:webHidden/>
          </w:rPr>
        </w:r>
        <w:r>
          <w:rPr>
            <w:noProof/>
            <w:webHidden/>
          </w:rPr>
          <w:fldChar w:fldCharType="separate"/>
        </w:r>
        <w:r>
          <w:rPr>
            <w:noProof/>
            <w:webHidden/>
          </w:rPr>
          <w:t>15</w:t>
        </w:r>
        <w:r>
          <w:rPr>
            <w:noProof/>
            <w:webHidden/>
          </w:rPr>
          <w:fldChar w:fldCharType="end"/>
        </w:r>
      </w:hyperlink>
    </w:p>
    <w:p w14:paraId="1DCD02AA" w14:textId="594606D1" w:rsidR="00CB6BF4" w:rsidRDefault="00CB6BF4">
      <w:pPr>
        <w:pStyle w:val="TOC2"/>
        <w:tabs>
          <w:tab w:val="right" w:pos="9372"/>
        </w:tabs>
        <w:rPr>
          <w:rFonts w:eastAsiaTheme="minorEastAsia" w:cstheme="minorBidi"/>
          <w:i w:val="0"/>
          <w:iCs w:val="0"/>
          <w:noProof/>
          <w:sz w:val="22"/>
          <w:szCs w:val="22"/>
        </w:rPr>
      </w:pPr>
      <w:hyperlink w:anchor="_Toc52295431" w:history="1">
        <w:r w:rsidRPr="006C1A10">
          <w:rPr>
            <w:rStyle w:val="Hyperlink"/>
            <w:noProof/>
            <w:lang w:val="en-US"/>
          </w:rPr>
          <w:t>Hardware Requirements</w:t>
        </w:r>
        <w:r>
          <w:rPr>
            <w:noProof/>
            <w:webHidden/>
          </w:rPr>
          <w:t xml:space="preserve"> </w:t>
        </w:r>
        <w:r>
          <w:rPr>
            <w:noProof/>
            <w:webHidden/>
          </w:rPr>
          <w:fldChar w:fldCharType="begin"/>
        </w:r>
        <w:r>
          <w:rPr>
            <w:noProof/>
            <w:webHidden/>
          </w:rPr>
          <w:instrText xml:space="preserve"> PAGEREF _Toc52295431 \h </w:instrText>
        </w:r>
        <w:r>
          <w:rPr>
            <w:noProof/>
            <w:webHidden/>
          </w:rPr>
        </w:r>
        <w:r>
          <w:rPr>
            <w:noProof/>
            <w:webHidden/>
          </w:rPr>
          <w:fldChar w:fldCharType="separate"/>
        </w:r>
        <w:r>
          <w:rPr>
            <w:noProof/>
            <w:webHidden/>
          </w:rPr>
          <w:t>15</w:t>
        </w:r>
        <w:r>
          <w:rPr>
            <w:noProof/>
            <w:webHidden/>
          </w:rPr>
          <w:fldChar w:fldCharType="end"/>
        </w:r>
      </w:hyperlink>
    </w:p>
    <w:p w14:paraId="5CEC079A" w14:textId="2744CA1C" w:rsidR="00CB6BF4" w:rsidRDefault="00CB6BF4">
      <w:pPr>
        <w:pStyle w:val="TOC2"/>
        <w:tabs>
          <w:tab w:val="right" w:pos="9372"/>
        </w:tabs>
        <w:rPr>
          <w:rFonts w:eastAsiaTheme="minorEastAsia" w:cstheme="minorBidi"/>
          <w:i w:val="0"/>
          <w:iCs w:val="0"/>
          <w:noProof/>
          <w:sz w:val="22"/>
          <w:szCs w:val="22"/>
        </w:rPr>
      </w:pPr>
      <w:hyperlink w:anchor="_Toc52295432" w:history="1">
        <w:r w:rsidRPr="006C1A10">
          <w:rPr>
            <w:rStyle w:val="Hyperlink"/>
            <w:noProof/>
            <w:lang w:val="en-US"/>
          </w:rPr>
          <w:t>Prerequisites</w:t>
        </w:r>
        <w:r>
          <w:rPr>
            <w:noProof/>
            <w:webHidden/>
          </w:rPr>
          <w:t xml:space="preserve"> </w:t>
        </w:r>
        <w:r>
          <w:rPr>
            <w:noProof/>
            <w:webHidden/>
          </w:rPr>
          <w:fldChar w:fldCharType="begin"/>
        </w:r>
        <w:r>
          <w:rPr>
            <w:noProof/>
            <w:webHidden/>
          </w:rPr>
          <w:instrText xml:space="preserve"> PAGEREF _Toc52295432 \h </w:instrText>
        </w:r>
        <w:r>
          <w:rPr>
            <w:noProof/>
            <w:webHidden/>
          </w:rPr>
        </w:r>
        <w:r>
          <w:rPr>
            <w:noProof/>
            <w:webHidden/>
          </w:rPr>
          <w:fldChar w:fldCharType="separate"/>
        </w:r>
        <w:r>
          <w:rPr>
            <w:noProof/>
            <w:webHidden/>
          </w:rPr>
          <w:t>15</w:t>
        </w:r>
        <w:r>
          <w:rPr>
            <w:noProof/>
            <w:webHidden/>
          </w:rPr>
          <w:fldChar w:fldCharType="end"/>
        </w:r>
      </w:hyperlink>
    </w:p>
    <w:p w14:paraId="65EC8299" w14:textId="7BB41995" w:rsidR="00CB6BF4" w:rsidRDefault="00CB6BF4">
      <w:pPr>
        <w:pStyle w:val="TOC2"/>
        <w:tabs>
          <w:tab w:val="right" w:pos="9372"/>
        </w:tabs>
        <w:rPr>
          <w:rFonts w:eastAsiaTheme="minorEastAsia" w:cstheme="minorBidi"/>
          <w:i w:val="0"/>
          <w:iCs w:val="0"/>
          <w:noProof/>
          <w:sz w:val="22"/>
          <w:szCs w:val="22"/>
        </w:rPr>
      </w:pPr>
      <w:hyperlink w:anchor="_Toc52295433" w:history="1">
        <w:r w:rsidRPr="006C1A10">
          <w:rPr>
            <w:rStyle w:val="Hyperlink"/>
            <w:noProof/>
          </w:rPr>
          <w:t>Downloading FIPEX</w:t>
        </w:r>
        <w:r>
          <w:rPr>
            <w:noProof/>
            <w:webHidden/>
          </w:rPr>
          <w:t xml:space="preserve"> </w:t>
        </w:r>
        <w:r>
          <w:rPr>
            <w:noProof/>
            <w:webHidden/>
          </w:rPr>
          <w:fldChar w:fldCharType="begin"/>
        </w:r>
        <w:r>
          <w:rPr>
            <w:noProof/>
            <w:webHidden/>
          </w:rPr>
          <w:instrText xml:space="preserve"> PAGEREF _Toc52295433 \h </w:instrText>
        </w:r>
        <w:r>
          <w:rPr>
            <w:noProof/>
            <w:webHidden/>
          </w:rPr>
        </w:r>
        <w:r>
          <w:rPr>
            <w:noProof/>
            <w:webHidden/>
          </w:rPr>
          <w:fldChar w:fldCharType="separate"/>
        </w:r>
        <w:r>
          <w:rPr>
            <w:noProof/>
            <w:webHidden/>
          </w:rPr>
          <w:t>15</w:t>
        </w:r>
        <w:r>
          <w:rPr>
            <w:noProof/>
            <w:webHidden/>
          </w:rPr>
          <w:fldChar w:fldCharType="end"/>
        </w:r>
      </w:hyperlink>
    </w:p>
    <w:p w14:paraId="3D5B17C0" w14:textId="409CD516" w:rsidR="00CB6BF4" w:rsidRDefault="00CB6BF4">
      <w:pPr>
        <w:pStyle w:val="TOC2"/>
        <w:tabs>
          <w:tab w:val="right" w:pos="9372"/>
        </w:tabs>
        <w:rPr>
          <w:rFonts w:eastAsiaTheme="minorEastAsia" w:cstheme="minorBidi"/>
          <w:i w:val="0"/>
          <w:iCs w:val="0"/>
          <w:noProof/>
          <w:sz w:val="22"/>
          <w:szCs w:val="22"/>
        </w:rPr>
      </w:pPr>
      <w:hyperlink w:anchor="_Toc52295434" w:history="1">
        <w:r w:rsidRPr="006C1A10">
          <w:rPr>
            <w:rStyle w:val="Hyperlink"/>
            <w:noProof/>
          </w:rPr>
          <w:t>Installing FIPEX</w:t>
        </w:r>
        <w:r>
          <w:rPr>
            <w:noProof/>
            <w:webHidden/>
          </w:rPr>
          <w:t xml:space="preserve"> </w:t>
        </w:r>
        <w:r>
          <w:rPr>
            <w:noProof/>
            <w:webHidden/>
          </w:rPr>
          <w:fldChar w:fldCharType="begin"/>
        </w:r>
        <w:r>
          <w:rPr>
            <w:noProof/>
            <w:webHidden/>
          </w:rPr>
          <w:instrText xml:space="preserve"> PAGEREF _Toc52295434 \h </w:instrText>
        </w:r>
        <w:r>
          <w:rPr>
            <w:noProof/>
            <w:webHidden/>
          </w:rPr>
        </w:r>
        <w:r>
          <w:rPr>
            <w:noProof/>
            <w:webHidden/>
          </w:rPr>
          <w:fldChar w:fldCharType="separate"/>
        </w:r>
        <w:r>
          <w:rPr>
            <w:noProof/>
            <w:webHidden/>
          </w:rPr>
          <w:t>16</w:t>
        </w:r>
        <w:r>
          <w:rPr>
            <w:noProof/>
            <w:webHidden/>
          </w:rPr>
          <w:fldChar w:fldCharType="end"/>
        </w:r>
      </w:hyperlink>
    </w:p>
    <w:p w14:paraId="6AAAF75D" w14:textId="2D193D7C" w:rsidR="00CB6BF4" w:rsidRDefault="00CB6BF4">
      <w:pPr>
        <w:pStyle w:val="TOC3"/>
        <w:tabs>
          <w:tab w:val="right" w:pos="9372"/>
        </w:tabs>
        <w:rPr>
          <w:rFonts w:eastAsiaTheme="minorEastAsia" w:cstheme="minorBidi"/>
          <w:noProof/>
          <w:sz w:val="22"/>
          <w:szCs w:val="22"/>
        </w:rPr>
      </w:pPr>
      <w:hyperlink w:anchor="_Toc52295435" w:history="1">
        <w:r w:rsidRPr="006C1A10">
          <w:rPr>
            <w:rStyle w:val="Hyperlink"/>
            <w:noProof/>
          </w:rPr>
          <w:t>Installing the R Statistical software for Windows</w:t>
        </w:r>
        <w:r>
          <w:rPr>
            <w:noProof/>
            <w:webHidden/>
          </w:rPr>
          <w:t xml:space="preserve"> </w:t>
        </w:r>
        <w:r>
          <w:rPr>
            <w:noProof/>
            <w:webHidden/>
          </w:rPr>
          <w:fldChar w:fldCharType="begin"/>
        </w:r>
        <w:r>
          <w:rPr>
            <w:noProof/>
            <w:webHidden/>
          </w:rPr>
          <w:instrText xml:space="preserve"> PAGEREF _Toc52295435 \h </w:instrText>
        </w:r>
        <w:r>
          <w:rPr>
            <w:noProof/>
            <w:webHidden/>
          </w:rPr>
        </w:r>
        <w:r>
          <w:rPr>
            <w:noProof/>
            <w:webHidden/>
          </w:rPr>
          <w:fldChar w:fldCharType="separate"/>
        </w:r>
        <w:r>
          <w:rPr>
            <w:noProof/>
            <w:webHidden/>
          </w:rPr>
          <w:t>17</w:t>
        </w:r>
        <w:r>
          <w:rPr>
            <w:noProof/>
            <w:webHidden/>
          </w:rPr>
          <w:fldChar w:fldCharType="end"/>
        </w:r>
      </w:hyperlink>
    </w:p>
    <w:p w14:paraId="3BE0AA17" w14:textId="21BEE05B" w:rsidR="00CB6BF4" w:rsidRDefault="00CB6BF4">
      <w:pPr>
        <w:pStyle w:val="TOC2"/>
        <w:tabs>
          <w:tab w:val="right" w:pos="9372"/>
        </w:tabs>
        <w:rPr>
          <w:rFonts w:eastAsiaTheme="minorEastAsia" w:cstheme="minorBidi"/>
          <w:i w:val="0"/>
          <w:iCs w:val="0"/>
          <w:noProof/>
          <w:sz w:val="22"/>
          <w:szCs w:val="22"/>
        </w:rPr>
      </w:pPr>
      <w:hyperlink w:anchor="_Toc52295436" w:history="1">
        <w:r w:rsidRPr="006C1A10">
          <w:rPr>
            <w:rStyle w:val="Hyperlink"/>
            <w:noProof/>
          </w:rPr>
          <w:t>Configuring FIPEX</w:t>
        </w:r>
        <w:r w:rsidRPr="006C1A10">
          <w:rPr>
            <w:rStyle w:val="Hyperlink"/>
            <w:noProof/>
            <w:lang w:val="en-US"/>
          </w:rPr>
          <w:t xml:space="preserve"> - Network Build and Options Config Walkthrough</w:t>
        </w:r>
        <w:r>
          <w:rPr>
            <w:noProof/>
            <w:webHidden/>
          </w:rPr>
          <w:t xml:space="preserve"> </w:t>
        </w:r>
        <w:r>
          <w:rPr>
            <w:noProof/>
            <w:webHidden/>
          </w:rPr>
          <w:fldChar w:fldCharType="begin"/>
        </w:r>
        <w:r>
          <w:rPr>
            <w:noProof/>
            <w:webHidden/>
          </w:rPr>
          <w:instrText xml:space="preserve"> PAGEREF _Toc52295436 \h </w:instrText>
        </w:r>
        <w:r>
          <w:rPr>
            <w:noProof/>
            <w:webHidden/>
          </w:rPr>
        </w:r>
        <w:r>
          <w:rPr>
            <w:noProof/>
            <w:webHidden/>
          </w:rPr>
          <w:fldChar w:fldCharType="separate"/>
        </w:r>
        <w:r>
          <w:rPr>
            <w:noProof/>
            <w:webHidden/>
          </w:rPr>
          <w:t>21</w:t>
        </w:r>
        <w:r>
          <w:rPr>
            <w:noProof/>
            <w:webHidden/>
          </w:rPr>
          <w:fldChar w:fldCharType="end"/>
        </w:r>
      </w:hyperlink>
    </w:p>
    <w:p w14:paraId="34E9FF23" w14:textId="6A90752C" w:rsidR="00CB6BF4" w:rsidRDefault="00CB6BF4">
      <w:pPr>
        <w:pStyle w:val="TOC3"/>
        <w:tabs>
          <w:tab w:val="right" w:pos="9372"/>
        </w:tabs>
        <w:rPr>
          <w:rFonts w:eastAsiaTheme="minorEastAsia" w:cstheme="minorBidi"/>
          <w:noProof/>
          <w:sz w:val="22"/>
          <w:szCs w:val="22"/>
        </w:rPr>
      </w:pPr>
      <w:hyperlink w:anchor="_Toc52295437" w:history="1">
        <w:r w:rsidRPr="006C1A10">
          <w:rPr>
            <w:rStyle w:val="Hyperlink"/>
            <w:noProof/>
          </w:rPr>
          <w:t>Network Creation</w:t>
        </w:r>
        <w:r>
          <w:rPr>
            <w:noProof/>
            <w:webHidden/>
          </w:rPr>
          <w:t xml:space="preserve"> </w:t>
        </w:r>
        <w:r>
          <w:rPr>
            <w:noProof/>
            <w:webHidden/>
          </w:rPr>
          <w:fldChar w:fldCharType="begin"/>
        </w:r>
        <w:r>
          <w:rPr>
            <w:noProof/>
            <w:webHidden/>
          </w:rPr>
          <w:instrText xml:space="preserve"> PAGEREF _Toc52295437 \h </w:instrText>
        </w:r>
        <w:r>
          <w:rPr>
            <w:noProof/>
            <w:webHidden/>
          </w:rPr>
        </w:r>
        <w:r>
          <w:rPr>
            <w:noProof/>
            <w:webHidden/>
          </w:rPr>
          <w:fldChar w:fldCharType="separate"/>
        </w:r>
        <w:r>
          <w:rPr>
            <w:noProof/>
            <w:webHidden/>
          </w:rPr>
          <w:t>21</w:t>
        </w:r>
        <w:r>
          <w:rPr>
            <w:noProof/>
            <w:webHidden/>
          </w:rPr>
          <w:fldChar w:fldCharType="end"/>
        </w:r>
      </w:hyperlink>
    </w:p>
    <w:p w14:paraId="0FED9FD5" w14:textId="377F3AE2" w:rsidR="00CB6BF4" w:rsidRDefault="00CB6BF4">
      <w:pPr>
        <w:pStyle w:val="TOC3"/>
        <w:tabs>
          <w:tab w:val="right" w:pos="9372"/>
        </w:tabs>
        <w:rPr>
          <w:rFonts w:eastAsiaTheme="minorEastAsia" w:cstheme="minorBidi"/>
          <w:noProof/>
          <w:sz w:val="22"/>
          <w:szCs w:val="22"/>
        </w:rPr>
      </w:pPr>
      <w:hyperlink w:anchor="_Toc52295438" w:history="1">
        <w:r w:rsidRPr="006C1A10">
          <w:rPr>
            <w:rStyle w:val="Hyperlink"/>
            <w:noProof/>
          </w:rPr>
          <w:t>Quality Control</w:t>
        </w:r>
        <w:r>
          <w:rPr>
            <w:noProof/>
            <w:webHidden/>
          </w:rPr>
          <w:t xml:space="preserve"> </w:t>
        </w:r>
        <w:r>
          <w:rPr>
            <w:noProof/>
            <w:webHidden/>
          </w:rPr>
          <w:fldChar w:fldCharType="begin"/>
        </w:r>
        <w:r>
          <w:rPr>
            <w:noProof/>
            <w:webHidden/>
          </w:rPr>
          <w:instrText xml:space="preserve"> PAGEREF _Toc52295438 \h </w:instrText>
        </w:r>
        <w:r>
          <w:rPr>
            <w:noProof/>
            <w:webHidden/>
          </w:rPr>
        </w:r>
        <w:r>
          <w:rPr>
            <w:noProof/>
            <w:webHidden/>
          </w:rPr>
          <w:fldChar w:fldCharType="separate"/>
        </w:r>
        <w:r>
          <w:rPr>
            <w:noProof/>
            <w:webHidden/>
          </w:rPr>
          <w:t>25</w:t>
        </w:r>
        <w:r>
          <w:rPr>
            <w:noProof/>
            <w:webHidden/>
          </w:rPr>
          <w:fldChar w:fldCharType="end"/>
        </w:r>
      </w:hyperlink>
    </w:p>
    <w:p w14:paraId="2A19781C" w14:textId="3B2543DC" w:rsidR="00CB6BF4" w:rsidRDefault="00CB6BF4">
      <w:pPr>
        <w:pStyle w:val="TOC3"/>
        <w:tabs>
          <w:tab w:val="right" w:pos="9372"/>
        </w:tabs>
        <w:rPr>
          <w:rFonts w:eastAsiaTheme="minorEastAsia" w:cstheme="minorBidi"/>
          <w:noProof/>
          <w:sz w:val="22"/>
          <w:szCs w:val="22"/>
        </w:rPr>
      </w:pPr>
      <w:hyperlink w:anchor="_Toc52295439" w:history="1">
        <w:r w:rsidRPr="006C1A10">
          <w:rPr>
            <w:rStyle w:val="Hyperlink"/>
            <w:noProof/>
          </w:rPr>
          <w:t>Set up the FIPEX Options</w:t>
        </w:r>
        <w:r>
          <w:rPr>
            <w:noProof/>
            <w:webHidden/>
          </w:rPr>
          <w:t xml:space="preserve"> </w:t>
        </w:r>
        <w:r>
          <w:rPr>
            <w:noProof/>
            <w:webHidden/>
          </w:rPr>
          <w:fldChar w:fldCharType="begin"/>
        </w:r>
        <w:r>
          <w:rPr>
            <w:noProof/>
            <w:webHidden/>
          </w:rPr>
          <w:instrText xml:space="preserve"> PAGEREF _Toc52295439 \h </w:instrText>
        </w:r>
        <w:r>
          <w:rPr>
            <w:noProof/>
            <w:webHidden/>
          </w:rPr>
        </w:r>
        <w:r>
          <w:rPr>
            <w:noProof/>
            <w:webHidden/>
          </w:rPr>
          <w:fldChar w:fldCharType="separate"/>
        </w:r>
        <w:r>
          <w:rPr>
            <w:noProof/>
            <w:webHidden/>
          </w:rPr>
          <w:t>26</w:t>
        </w:r>
        <w:r>
          <w:rPr>
            <w:noProof/>
            <w:webHidden/>
          </w:rPr>
          <w:fldChar w:fldCharType="end"/>
        </w:r>
      </w:hyperlink>
    </w:p>
    <w:p w14:paraId="2E2199D2" w14:textId="092A42FF" w:rsidR="00CB6BF4" w:rsidRDefault="00CB6BF4">
      <w:pPr>
        <w:pStyle w:val="TOC3"/>
        <w:tabs>
          <w:tab w:val="right" w:pos="9372"/>
        </w:tabs>
        <w:rPr>
          <w:rFonts w:eastAsiaTheme="minorEastAsia" w:cstheme="minorBidi"/>
          <w:noProof/>
          <w:sz w:val="22"/>
          <w:szCs w:val="22"/>
        </w:rPr>
      </w:pPr>
      <w:hyperlink w:anchor="_Toc52295440" w:history="1">
        <w:r w:rsidRPr="006C1A10">
          <w:rPr>
            <w:rStyle w:val="Hyperlink"/>
            <w:noProof/>
          </w:rPr>
          <w:t>Run a One-Click (One Barrier) analysis</w:t>
        </w:r>
        <w:r>
          <w:rPr>
            <w:noProof/>
            <w:webHidden/>
          </w:rPr>
          <w:t xml:space="preserve"> </w:t>
        </w:r>
        <w:r>
          <w:rPr>
            <w:noProof/>
            <w:webHidden/>
          </w:rPr>
          <w:fldChar w:fldCharType="begin"/>
        </w:r>
        <w:r>
          <w:rPr>
            <w:noProof/>
            <w:webHidden/>
          </w:rPr>
          <w:instrText xml:space="preserve"> PAGEREF _Toc52295440 \h </w:instrText>
        </w:r>
        <w:r>
          <w:rPr>
            <w:noProof/>
            <w:webHidden/>
          </w:rPr>
        </w:r>
        <w:r>
          <w:rPr>
            <w:noProof/>
            <w:webHidden/>
          </w:rPr>
          <w:fldChar w:fldCharType="separate"/>
        </w:r>
        <w:r>
          <w:rPr>
            <w:noProof/>
            <w:webHidden/>
          </w:rPr>
          <w:t>27</w:t>
        </w:r>
        <w:r>
          <w:rPr>
            <w:noProof/>
            <w:webHidden/>
          </w:rPr>
          <w:fldChar w:fldCharType="end"/>
        </w:r>
      </w:hyperlink>
    </w:p>
    <w:p w14:paraId="5A16EA59" w14:textId="6240DF61" w:rsidR="00CB6BF4" w:rsidRDefault="00CB6BF4">
      <w:pPr>
        <w:pStyle w:val="TOC2"/>
        <w:tabs>
          <w:tab w:val="right" w:pos="9372"/>
        </w:tabs>
        <w:rPr>
          <w:rFonts w:eastAsiaTheme="minorEastAsia" w:cstheme="minorBidi"/>
          <w:i w:val="0"/>
          <w:iCs w:val="0"/>
          <w:noProof/>
          <w:sz w:val="22"/>
          <w:szCs w:val="22"/>
        </w:rPr>
      </w:pPr>
      <w:hyperlink w:anchor="_Toc52295441" w:history="1">
        <w:r w:rsidRPr="006C1A10">
          <w:rPr>
            <w:rStyle w:val="Hyperlink"/>
            <w:noProof/>
            <w:lang w:val="en-US"/>
          </w:rPr>
          <w:t>Uninstalling FIPEX</w:t>
        </w:r>
        <w:r>
          <w:rPr>
            <w:noProof/>
            <w:webHidden/>
          </w:rPr>
          <w:t xml:space="preserve"> </w:t>
        </w:r>
        <w:r>
          <w:rPr>
            <w:noProof/>
            <w:webHidden/>
          </w:rPr>
          <w:fldChar w:fldCharType="begin"/>
        </w:r>
        <w:r>
          <w:rPr>
            <w:noProof/>
            <w:webHidden/>
          </w:rPr>
          <w:instrText xml:space="preserve"> PAGEREF _Toc52295441 \h </w:instrText>
        </w:r>
        <w:r>
          <w:rPr>
            <w:noProof/>
            <w:webHidden/>
          </w:rPr>
        </w:r>
        <w:r>
          <w:rPr>
            <w:noProof/>
            <w:webHidden/>
          </w:rPr>
          <w:fldChar w:fldCharType="separate"/>
        </w:r>
        <w:r>
          <w:rPr>
            <w:noProof/>
            <w:webHidden/>
          </w:rPr>
          <w:t>29</w:t>
        </w:r>
        <w:r>
          <w:rPr>
            <w:noProof/>
            <w:webHidden/>
          </w:rPr>
          <w:fldChar w:fldCharType="end"/>
        </w:r>
      </w:hyperlink>
    </w:p>
    <w:p w14:paraId="3C29491A" w14:textId="400108BB" w:rsidR="00CB6BF4" w:rsidRDefault="00CB6BF4">
      <w:pPr>
        <w:pStyle w:val="TOC1"/>
        <w:tabs>
          <w:tab w:val="right" w:pos="9372"/>
        </w:tabs>
        <w:rPr>
          <w:rFonts w:eastAsiaTheme="minorEastAsia" w:cstheme="minorBidi"/>
          <w:b w:val="0"/>
          <w:bCs w:val="0"/>
          <w:noProof/>
          <w:sz w:val="22"/>
          <w:szCs w:val="22"/>
        </w:rPr>
      </w:pPr>
      <w:hyperlink w:anchor="_Toc52295442" w:history="1">
        <w:r w:rsidRPr="006C1A10">
          <w:rPr>
            <w:rStyle w:val="Hyperlink"/>
            <w:noProof/>
            <w:lang w:val="en-US"/>
          </w:rPr>
          <w:t>5. Detailed Overview of</w:t>
        </w:r>
        <w:r w:rsidRPr="006C1A10">
          <w:rPr>
            <w:rStyle w:val="Hyperlink"/>
            <w:noProof/>
          </w:rPr>
          <w:t xml:space="preserve"> FIPEX Toolset</w:t>
        </w:r>
        <w:r>
          <w:rPr>
            <w:noProof/>
            <w:webHidden/>
          </w:rPr>
          <w:t xml:space="preserve"> </w:t>
        </w:r>
        <w:r>
          <w:rPr>
            <w:noProof/>
            <w:webHidden/>
          </w:rPr>
          <w:fldChar w:fldCharType="begin"/>
        </w:r>
        <w:r>
          <w:rPr>
            <w:noProof/>
            <w:webHidden/>
          </w:rPr>
          <w:instrText xml:space="preserve"> PAGEREF _Toc52295442 \h </w:instrText>
        </w:r>
        <w:r>
          <w:rPr>
            <w:noProof/>
            <w:webHidden/>
          </w:rPr>
        </w:r>
        <w:r>
          <w:rPr>
            <w:noProof/>
            <w:webHidden/>
          </w:rPr>
          <w:fldChar w:fldCharType="separate"/>
        </w:r>
        <w:r>
          <w:rPr>
            <w:noProof/>
            <w:webHidden/>
          </w:rPr>
          <w:t>31</w:t>
        </w:r>
        <w:r>
          <w:rPr>
            <w:noProof/>
            <w:webHidden/>
          </w:rPr>
          <w:fldChar w:fldCharType="end"/>
        </w:r>
      </w:hyperlink>
    </w:p>
    <w:p w14:paraId="16E62C16" w14:textId="60D6CC51" w:rsidR="00CB6BF4" w:rsidRDefault="00CB6BF4">
      <w:pPr>
        <w:pStyle w:val="TOC2"/>
        <w:tabs>
          <w:tab w:val="right" w:pos="9372"/>
        </w:tabs>
        <w:rPr>
          <w:rFonts w:eastAsiaTheme="minorEastAsia" w:cstheme="minorBidi"/>
          <w:i w:val="0"/>
          <w:iCs w:val="0"/>
          <w:noProof/>
          <w:sz w:val="22"/>
          <w:szCs w:val="22"/>
        </w:rPr>
      </w:pPr>
      <w:hyperlink w:anchor="_Toc52295443" w:history="1">
        <w:r w:rsidRPr="006C1A10">
          <w:rPr>
            <w:rStyle w:val="Hyperlink"/>
            <w:noProof/>
          </w:rPr>
          <w:t>Basic Features</w:t>
        </w:r>
        <w:r>
          <w:rPr>
            <w:noProof/>
            <w:webHidden/>
          </w:rPr>
          <w:t xml:space="preserve"> </w:t>
        </w:r>
        <w:r>
          <w:rPr>
            <w:noProof/>
            <w:webHidden/>
          </w:rPr>
          <w:fldChar w:fldCharType="begin"/>
        </w:r>
        <w:r>
          <w:rPr>
            <w:noProof/>
            <w:webHidden/>
          </w:rPr>
          <w:instrText xml:space="preserve"> PAGEREF _Toc52295443 \h </w:instrText>
        </w:r>
        <w:r>
          <w:rPr>
            <w:noProof/>
            <w:webHidden/>
          </w:rPr>
        </w:r>
        <w:r>
          <w:rPr>
            <w:noProof/>
            <w:webHidden/>
          </w:rPr>
          <w:fldChar w:fldCharType="separate"/>
        </w:r>
        <w:r>
          <w:rPr>
            <w:noProof/>
            <w:webHidden/>
          </w:rPr>
          <w:t>31</w:t>
        </w:r>
        <w:r>
          <w:rPr>
            <w:noProof/>
            <w:webHidden/>
          </w:rPr>
          <w:fldChar w:fldCharType="end"/>
        </w:r>
      </w:hyperlink>
    </w:p>
    <w:p w14:paraId="1735FFF7" w14:textId="7530A1F9" w:rsidR="00CB6BF4" w:rsidRDefault="00CB6BF4">
      <w:pPr>
        <w:pStyle w:val="TOC3"/>
        <w:tabs>
          <w:tab w:val="right" w:pos="9372"/>
        </w:tabs>
        <w:rPr>
          <w:rFonts w:eastAsiaTheme="minorEastAsia" w:cstheme="minorBidi"/>
          <w:noProof/>
          <w:sz w:val="22"/>
          <w:szCs w:val="22"/>
        </w:rPr>
      </w:pPr>
      <w:hyperlink w:anchor="_Toc52295444" w:history="1">
        <w:r w:rsidRPr="006C1A10">
          <w:rPr>
            <w:rStyle w:val="Hyperlink"/>
            <w:noProof/>
          </w:rPr>
          <w:t>Analysis Types</w:t>
        </w:r>
        <w:r>
          <w:rPr>
            <w:noProof/>
            <w:webHidden/>
          </w:rPr>
          <w:t xml:space="preserve"> </w:t>
        </w:r>
        <w:r>
          <w:rPr>
            <w:noProof/>
            <w:webHidden/>
          </w:rPr>
          <w:fldChar w:fldCharType="begin"/>
        </w:r>
        <w:r>
          <w:rPr>
            <w:noProof/>
            <w:webHidden/>
          </w:rPr>
          <w:instrText xml:space="preserve"> PAGEREF _Toc52295444 \h </w:instrText>
        </w:r>
        <w:r>
          <w:rPr>
            <w:noProof/>
            <w:webHidden/>
          </w:rPr>
        </w:r>
        <w:r>
          <w:rPr>
            <w:noProof/>
            <w:webHidden/>
          </w:rPr>
          <w:fldChar w:fldCharType="separate"/>
        </w:r>
        <w:r>
          <w:rPr>
            <w:noProof/>
            <w:webHidden/>
          </w:rPr>
          <w:t>32</w:t>
        </w:r>
        <w:r>
          <w:rPr>
            <w:noProof/>
            <w:webHidden/>
          </w:rPr>
          <w:fldChar w:fldCharType="end"/>
        </w:r>
      </w:hyperlink>
    </w:p>
    <w:p w14:paraId="0DA97482" w14:textId="7CDCEA76" w:rsidR="00CB6BF4" w:rsidRDefault="00CB6BF4">
      <w:pPr>
        <w:pStyle w:val="TOC3"/>
        <w:tabs>
          <w:tab w:val="right" w:pos="9372"/>
        </w:tabs>
        <w:rPr>
          <w:rFonts w:eastAsiaTheme="minorEastAsia" w:cstheme="minorBidi"/>
          <w:noProof/>
          <w:sz w:val="22"/>
          <w:szCs w:val="22"/>
        </w:rPr>
      </w:pPr>
      <w:hyperlink w:anchor="_Toc52295445" w:history="1">
        <w:r w:rsidRPr="006C1A10">
          <w:rPr>
            <w:rStyle w:val="Hyperlink"/>
            <w:noProof/>
          </w:rPr>
          <w:t>Classes</w:t>
        </w:r>
        <w:r>
          <w:rPr>
            <w:noProof/>
            <w:webHidden/>
          </w:rPr>
          <w:t xml:space="preserve"> </w:t>
        </w:r>
        <w:r>
          <w:rPr>
            <w:noProof/>
            <w:webHidden/>
          </w:rPr>
          <w:fldChar w:fldCharType="begin"/>
        </w:r>
        <w:r>
          <w:rPr>
            <w:noProof/>
            <w:webHidden/>
          </w:rPr>
          <w:instrText xml:space="preserve"> PAGEREF _Toc52295445 \h </w:instrText>
        </w:r>
        <w:r>
          <w:rPr>
            <w:noProof/>
            <w:webHidden/>
          </w:rPr>
        </w:r>
        <w:r>
          <w:rPr>
            <w:noProof/>
            <w:webHidden/>
          </w:rPr>
          <w:fldChar w:fldCharType="separate"/>
        </w:r>
        <w:r>
          <w:rPr>
            <w:noProof/>
            <w:webHidden/>
          </w:rPr>
          <w:t>34</w:t>
        </w:r>
        <w:r>
          <w:rPr>
            <w:noProof/>
            <w:webHidden/>
          </w:rPr>
          <w:fldChar w:fldCharType="end"/>
        </w:r>
      </w:hyperlink>
    </w:p>
    <w:p w14:paraId="38E76788" w14:textId="69DC0CD3" w:rsidR="00CB6BF4" w:rsidRDefault="00CB6BF4">
      <w:pPr>
        <w:pStyle w:val="TOC3"/>
        <w:tabs>
          <w:tab w:val="right" w:pos="9372"/>
        </w:tabs>
        <w:rPr>
          <w:rFonts w:eastAsiaTheme="minorEastAsia" w:cstheme="minorBidi"/>
          <w:noProof/>
          <w:sz w:val="22"/>
          <w:szCs w:val="22"/>
        </w:rPr>
      </w:pPr>
      <w:hyperlink w:anchor="_Toc52295446" w:history="1">
        <w:r w:rsidRPr="006C1A10">
          <w:rPr>
            <w:rStyle w:val="Hyperlink"/>
            <w:noProof/>
          </w:rPr>
          <w:t>Exclusions</w:t>
        </w:r>
        <w:r>
          <w:rPr>
            <w:noProof/>
            <w:webHidden/>
          </w:rPr>
          <w:t xml:space="preserve"> </w:t>
        </w:r>
        <w:r>
          <w:rPr>
            <w:noProof/>
            <w:webHidden/>
          </w:rPr>
          <w:fldChar w:fldCharType="begin"/>
        </w:r>
        <w:r>
          <w:rPr>
            <w:noProof/>
            <w:webHidden/>
          </w:rPr>
          <w:instrText xml:space="preserve"> PAGEREF _Toc52295446 \h </w:instrText>
        </w:r>
        <w:r>
          <w:rPr>
            <w:noProof/>
            <w:webHidden/>
          </w:rPr>
        </w:r>
        <w:r>
          <w:rPr>
            <w:noProof/>
            <w:webHidden/>
          </w:rPr>
          <w:fldChar w:fldCharType="separate"/>
        </w:r>
        <w:r>
          <w:rPr>
            <w:noProof/>
            <w:webHidden/>
          </w:rPr>
          <w:t>34</w:t>
        </w:r>
        <w:r>
          <w:rPr>
            <w:noProof/>
            <w:webHidden/>
          </w:rPr>
          <w:fldChar w:fldCharType="end"/>
        </w:r>
      </w:hyperlink>
    </w:p>
    <w:p w14:paraId="207BB11D" w14:textId="1B9A135C" w:rsidR="00CB6BF4" w:rsidRDefault="00CB6BF4">
      <w:pPr>
        <w:pStyle w:val="TOC3"/>
        <w:tabs>
          <w:tab w:val="right" w:pos="9372"/>
        </w:tabs>
        <w:rPr>
          <w:rFonts w:eastAsiaTheme="minorEastAsia" w:cstheme="minorBidi"/>
          <w:noProof/>
          <w:sz w:val="22"/>
          <w:szCs w:val="22"/>
        </w:rPr>
      </w:pPr>
      <w:hyperlink w:anchor="_Toc52295447" w:history="1">
        <w:r w:rsidRPr="006C1A10">
          <w:rPr>
            <w:rStyle w:val="Hyperlink"/>
            <w:noProof/>
          </w:rPr>
          <w:t>Polygon Inclusion</w:t>
        </w:r>
        <w:r>
          <w:rPr>
            <w:noProof/>
            <w:webHidden/>
          </w:rPr>
          <w:t xml:space="preserve"> </w:t>
        </w:r>
        <w:r>
          <w:rPr>
            <w:noProof/>
            <w:webHidden/>
          </w:rPr>
          <w:fldChar w:fldCharType="begin"/>
        </w:r>
        <w:r>
          <w:rPr>
            <w:noProof/>
            <w:webHidden/>
          </w:rPr>
          <w:instrText xml:space="preserve"> PAGEREF _Toc52295447 \h </w:instrText>
        </w:r>
        <w:r>
          <w:rPr>
            <w:noProof/>
            <w:webHidden/>
          </w:rPr>
        </w:r>
        <w:r>
          <w:rPr>
            <w:noProof/>
            <w:webHidden/>
          </w:rPr>
          <w:fldChar w:fldCharType="separate"/>
        </w:r>
        <w:r>
          <w:rPr>
            <w:noProof/>
            <w:webHidden/>
          </w:rPr>
          <w:t>34</w:t>
        </w:r>
        <w:r>
          <w:rPr>
            <w:noProof/>
            <w:webHidden/>
          </w:rPr>
          <w:fldChar w:fldCharType="end"/>
        </w:r>
      </w:hyperlink>
    </w:p>
    <w:p w14:paraId="44465DCE" w14:textId="6C9F813B" w:rsidR="00CB6BF4" w:rsidRDefault="00CB6BF4">
      <w:pPr>
        <w:pStyle w:val="TOC2"/>
        <w:tabs>
          <w:tab w:val="right" w:pos="9372"/>
        </w:tabs>
        <w:rPr>
          <w:rFonts w:eastAsiaTheme="minorEastAsia" w:cstheme="minorBidi"/>
          <w:i w:val="0"/>
          <w:iCs w:val="0"/>
          <w:noProof/>
          <w:sz w:val="22"/>
          <w:szCs w:val="22"/>
        </w:rPr>
      </w:pPr>
      <w:hyperlink w:anchor="_Toc52295448" w:history="1">
        <w:r w:rsidRPr="006C1A10">
          <w:rPr>
            <w:rStyle w:val="Hyperlink"/>
            <w:noProof/>
          </w:rPr>
          <w:t>Advanced Features</w:t>
        </w:r>
        <w:r>
          <w:rPr>
            <w:noProof/>
            <w:webHidden/>
          </w:rPr>
          <w:t xml:space="preserve"> </w:t>
        </w:r>
        <w:r>
          <w:rPr>
            <w:noProof/>
            <w:webHidden/>
          </w:rPr>
          <w:fldChar w:fldCharType="begin"/>
        </w:r>
        <w:r>
          <w:rPr>
            <w:noProof/>
            <w:webHidden/>
          </w:rPr>
          <w:instrText xml:space="preserve"> PAGEREF _Toc52295448 \h </w:instrText>
        </w:r>
        <w:r>
          <w:rPr>
            <w:noProof/>
            <w:webHidden/>
          </w:rPr>
        </w:r>
        <w:r>
          <w:rPr>
            <w:noProof/>
            <w:webHidden/>
          </w:rPr>
          <w:fldChar w:fldCharType="separate"/>
        </w:r>
        <w:r>
          <w:rPr>
            <w:noProof/>
            <w:webHidden/>
          </w:rPr>
          <w:t>36</w:t>
        </w:r>
        <w:r>
          <w:rPr>
            <w:noProof/>
            <w:webHidden/>
          </w:rPr>
          <w:fldChar w:fldCharType="end"/>
        </w:r>
      </w:hyperlink>
    </w:p>
    <w:p w14:paraId="5A89917C" w14:textId="09E62370" w:rsidR="00CB6BF4" w:rsidRDefault="00CB6BF4">
      <w:pPr>
        <w:pStyle w:val="TOC3"/>
        <w:tabs>
          <w:tab w:val="right" w:pos="9372"/>
        </w:tabs>
        <w:rPr>
          <w:rFonts w:eastAsiaTheme="minorEastAsia" w:cstheme="minorBidi"/>
          <w:noProof/>
          <w:sz w:val="22"/>
          <w:szCs w:val="22"/>
        </w:rPr>
      </w:pPr>
      <w:hyperlink w:anchor="_Toc52295449" w:history="1">
        <w:r w:rsidRPr="006C1A10">
          <w:rPr>
            <w:rStyle w:val="Hyperlink"/>
            <w:noProof/>
          </w:rPr>
          <w:t>"Order" of analysis</w:t>
        </w:r>
        <w:r>
          <w:rPr>
            <w:noProof/>
            <w:webHidden/>
          </w:rPr>
          <w:t xml:space="preserve"> </w:t>
        </w:r>
        <w:r>
          <w:rPr>
            <w:noProof/>
            <w:webHidden/>
          </w:rPr>
          <w:fldChar w:fldCharType="begin"/>
        </w:r>
        <w:r>
          <w:rPr>
            <w:noProof/>
            <w:webHidden/>
          </w:rPr>
          <w:instrText xml:space="preserve"> PAGEREF _Toc52295449 \h </w:instrText>
        </w:r>
        <w:r>
          <w:rPr>
            <w:noProof/>
            <w:webHidden/>
          </w:rPr>
        </w:r>
        <w:r>
          <w:rPr>
            <w:noProof/>
            <w:webHidden/>
          </w:rPr>
          <w:fldChar w:fldCharType="separate"/>
        </w:r>
        <w:r>
          <w:rPr>
            <w:noProof/>
            <w:webHidden/>
          </w:rPr>
          <w:t>36</w:t>
        </w:r>
        <w:r>
          <w:rPr>
            <w:noProof/>
            <w:webHidden/>
          </w:rPr>
          <w:fldChar w:fldCharType="end"/>
        </w:r>
      </w:hyperlink>
    </w:p>
    <w:p w14:paraId="6A9F203B" w14:textId="398EF568" w:rsidR="00CB6BF4" w:rsidRDefault="00CB6BF4">
      <w:pPr>
        <w:pStyle w:val="TOC3"/>
        <w:tabs>
          <w:tab w:val="right" w:pos="9372"/>
        </w:tabs>
        <w:rPr>
          <w:rFonts w:eastAsiaTheme="minorEastAsia" w:cstheme="minorBidi"/>
          <w:noProof/>
          <w:sz w:val="22"/>
          <w:szCs w:val="22"/>
        </w:rPr>
      </w:pPr>
      <w:hyperlink w:anchor="_Toc52295450" w:history="1">
        <w:r w:rsidRPr="006C1A10">
          <w:rPr>
            <w:rStyle w:val="Hyperlink"/>
            <w:noProof/>
          </w:rPr>
          <w:t>Analysis Direction</w:t>
        </w:r>
        <w:r>
          <w:rPr>
            <w:noProof/>
            <w:webHidden/>
          </w:rPr>
          <w:t xml:space="preserve"> </w:t>
        </w:r>
        <w:r>
          <w:rPr>
            <w:noProof/>
            <w:webHidden/>
          </w:rPr>
          <w:fldChar w:fldCharType="begin"/>
        </w:r>
        <w:r>
          <w:rPr>
            <w:noProof/>
            <w:webHidden/>
          </w:rPr>
          <w:instrText xml:space="preserve"> PAGEREF _Toc52295450 \h </w:instrText>
        </w:r>
        <w:r>
          <w:rPr>
            <w:noProof/>
            <w:webHidden/>
          </w:rPr>
        </w:r>
        <w:r>
          <w:rPr>
            <w:noProof/>
            <w:webHidden/>
          </w:rPr>
          <w:fldChar w:fldCharType="separate"/>
        </w:r>
        <w:r>
          <w:rPr>
            <w:noProof/>
            <w:webHidden/>
          </w:rPr>
          <w:t>37</w:t>
        </w:r>
        <w:r>
          <w:rPr>
            <w:noProof/>
            <w:webHidden/>
          </w:rPr>
          <w:fldChar w:fldCharType="end"/>
        </w:r>
      </w:hyperlink>
    </w:p>
    <w:p w14:paraId="75A45DA2" w14:textId="47FEFD2D" w:rsidR="00CB6BF4" w:rsidRDefault="00CB6BF4">
      <w:pPr>
        <w:pStyle w:val="TOC3"/>
        <w:tabs>
          <w:tab w:val="right" w:pos="9372"/>
        </w:tabs>
        <w:rPr>
          <w:rFonts w:eastAsiaTheme="minorEastAsia" w:cstheme="minorBidi"/>
          <w:noProof/>
          <w:sz w:val="22"/>
          <w:szCs w:val="22"/>
        </w:rPr>
      </w:pPr>
      <w:hyperlink w:anchor="_Toc52295451" w:history="1">
        <w:r w:rsidRPr="006C1A10">
          <w:rPr>
            <w:rStyle w:val="Hyperlink"/>
            <w:noProof/>
          </w:rPr>
          <w:t>Output to DBF Tables</w:t>
        </w:r>
        <w:r>
          <w:rPr>
            <w:noProof/>
            <w:webHidden/>
          </w:rPr>
          <w:t xml:space="preserve"> </w:t>
        </w:r>
        <w:r>
          <w:rPr>
            <w:noProof/>
            <w:webHidden/>
          </w:rPr>
          <w:fldChar w:fldCharType="begin"/>
        </w:r>
        <w:r>
          <w:rPr>
            <w:noProof/>
            <w:webHidden/>
          </w:rPr>
          <w:instrText xml:space="preserve"> PAGEREF _Toc52295451 \h </w:instrText>
        </w:r>
        <w:r>
          <w:rPr>
            <w:noProof/>
            <w:webHidden/>
          </w:rPr>
        </w:r>
        <w:r>
          <w:rPr>
            <w:noProof/>
            <w:webHidden/>
          </w:rPr>
          <w:fldChar w:fldCharType="separate"/>
        </w:r>
        <w:r>
          <w:rPr>
            <w:noProof/>
            <w:webHidden/>
          </w:rPr>
          <w:t>37</w:t>
        </w:r>
        <w:r>
          <w:rPr>
            <w:noProof/>
            <w:webHidden/>
          </w:rPr>
          <w:fldChar w:fldCharType="end"/>
        </w:r>
      </w:hyperlink>
    </w:p>
    <w:p w14:paraId="3DA906C3" w14:textId="4311B9E7" w:rsidR="00CB6BF4" w:rsidRDefault="00CB6BF4">
      <w:pPr>
        <w:pStyle w:val="TOC3"/>
        <w:tabs>
          <w:tab w:val="right" w:pos="9372"/>
        </w:tabs>
        <w:rPr>
          <w:rFonts w:eastAsiaTheme="minorEastAsia" w:cstheme="minorBidi"/>
          <w:noProof/>
          <w:sz w:val="22"/>
          <w:szCs w:val="22"/>
        </w:rPr>
      </w:pPr>
      <w:hyperlink w:anchor="_Toc52295452" w:history="1">
        <w:r w:rsidRPr="006C1A10">
          <w:rPr>
            <w:rStyle w:val="Hyperlink"/>
            <w:noProof/>
          </w:rPr>
          <w:t>DCI Ca</w:t>
        </w:r>
        <w:r w:rsidRPr="006C1A10">
          <w:rPr>
            <w:rStyle w:val="Hyperlink"/>
            <w:noProof/>
          </w:rPr>
          <w:t>l</w:t>
        </w:r>
        <w:r w:rsidRPr="006C1A10">
          <w:rPr>
            <w:rStyle w:val="Hyperlink"/>
            <w:noProof/>
          </w:rPr>
          <w:t>culation</w:t>
        </w:r>
        <w:r>
          <w:rPr>
            <w:noProof/>
            <w:webHidden/>
          </w:rPr>
          <w:t xml:space="preserve"> </w:t>
        </w:r>
        <w:r>
          <w:rPr>
            <w:noProof/>
            <w:webHidden/>
          </w:rPr>
          <w:fldChar w:fldCharType="begin"/>
        </w:r>
        <w:r>
          <w:rPr>
            <w:noProof/>
            <w:webHidden/>
          </w:rPr>
          <w:instrText xml:space="preserve"> PAGEREF _Toc52295452 \h </w:instrText>
        </w:r>
        <w:r>
          <w:rPr>
            <w:noProof/>
            <w:webHidden/>
          </w:rPr>
        </w:r>
        <w:r>
          <w:rPr>
            <w:noProof/>
            <w:webHidden/>
          </w:rPr>
          <w:fldChar w:fldCharType="separate"/>
        </w:r>
        <w:r>
          <w:rPr>
            <w:noProof/>
            <w:webHidden/>
          </w:rPr>
          <w:t>37</w:t>
        </w:r>
        <w:r>
          <w:rPr>
            <w:noProof/>
            <w:webHidden/>
          </w:rPr>
          <w:fldChar w:fldCharType="end"/>
        </w:r>
      </w:hyperlink>
    </w:p>
    <w:p w14:paraId="18754ADF" w14:textId="4E3932A2" w:rsidR="00CB6BF4" w:rsidRDefault="00CB6BF4">
      <w:pPr>
        <w:pStyle w:val="TOC1"/>
        <w:tabs>
          <w:tab w:val="right" w:pos="9372"/>
        </w:tabs>
        <w:rPr>
          <w:rFonts w:eastAsiaTheme="minorEastAsia" w:cstheme="minorBidi"/>
          <w:b w:val="0"/>
          <w:bCs w:val="0"/>
          <w:noProof/>
          <w:sz w:val="22"/>
          <w:szCs w:val="22"/>
        </w:rPr>
      </w:pPr>
      <w:hyperlink w:anchor="_Toc52295453" w:history="1">
        <w:r w:rsidRPr="006C1A10">
          <w:rPr>
            <w:rStyle w:val="Hyperlink"/>
            <w:noProof/>
            <w:lang w:val="en-US"/>
          </w:rPr>
          <w:t xml:space="preserve">6. </w:t>
        </w:r>
        <w:r w:rsidRPr="006C1A10">
          <w:rPr>
            <w:rStyle w:val="Hyperlink"/>
            <w:noProof/>
          </w:rPr>
          <w:t>FIPEX Tools and Commands</w:t>
        </w:r>
        <w:r>
          <w:rPr>
            <w:noProof/>
            <w:webHidden/>
          </w:rPr>
          <w:t xml:space="preserve"> </w:t>
        </w:r>
        <w:r>
          <w:rPr>
            <w:noProof/>
            <w:webHidden/>
          </w:rPr>
          <w:fldChar w:fldCharType="begin"/>
        </w:r>
        <w:r>
          <w:rPr>
            <w:noProof/>
            <w:webHidden/>
          </w:rPr>
          <w:instrText xml:space="preserve"> PAGEREF _Toc52295453 \h </w:instrText>
        </w:r>
        <w:r>
          <w:rPr>
            <w:noProof/>
            <w:webHidden/>
          </w:rPr>
        </w:r>
        <w:r>
          <w:rPr>
            <w:noProof/>
            <w:webHidden/>
          </w:rPr>
          <w:fldChar w:fldCharType="separate"/>
        </w:r>
        <w:r>
          <w:rPr>
            <w:noProof/>
            <w:webHidden/>
          </w:rPr>
          <w:t>39</w:t>
        </w:r>
        <w:r>
          <w:rPr>
            <w:noProof/>
            <w:webHidden/>
          </w:rPr>
          <w:fldChar w:fldCharType="end"/>
        </w:r>
      </w:hyperlink>
    </w:p>
    <w:p w14:paraId="66C6134B" w14:textId="1E3CC6E9" w:rsidR="00CB6BF4" w:rsidRDefault="00CB6BF4">
      <w:pPr>
        <w:pStyle w:val="TOC2"/>
        <w:tabs>
          <w:tab w:val="right" w:pos="9372"/>
        </w:tabs>
        <w:rPr>
          <w:rFonts w:eastAsiaTheme="minorEastAsia" w:cstheme="minorBidi"/>
          <w:i w:val="0"/>
          <w:iCs w:val="0"/>
          <w:noProof/>
          <w:sz w:val="22"/>
          <w:szCs w:val="22"/>
        </w:rPr>
      </w:pPr>
      <w:hyperlink w:anchor="_Toc52295454" w:history="1">
        <w:r w:rsidRPr="006C1A10">
          <w:rPr>
            <w:rStyle w:val="Hyperlink"/>
            <w:noProof/>
            <w:lang w:val="en-US"/>
          </w:rPr>
          <w:t>A</w:t>
        </w:r>
        <w:r w:rsidRPr="006C1A10">
          <w:rPr>
            <w:rStyle w:val="Hyperlink"/>
            <w:noProof/>
          </w:rPr>
          <w:t>. Place / Remove Flag Tool</w:t>
        </w:r>
        <w:r>
          <w:rPr>
            <w:noProof/>
            <w:webHidden/>
          </w:rPr>
          <w:t xml:space="preserve"> </w:t>
        </w:r>
        <w:r>
          <w:rPr>
            <w:noProof/>
            <w:webHidden/>
          </w:rPr>
          <w:fldChar w:fldCharType="begin"/>
        </w:r>
        <w:r>
          <w:rPr>
            <w:noProof/>
            <w:webHidden/>
          </w:rPr>
          <w:instrText xml:space="preserve"> PAGEREF _Toc52295454 \h </w:instrText>
        </w:r>
        <w:r>
          <w:rPr>
            <w:noProof/>
            <w:webHidden/>
          </w:rPr>
        </w:r>
        <w:r>
          <w:rPr>
            <w:noProof/>
            <w:webHidden/>
          </w:rPr>
          <w:fldChar w:fldCharType="separate"/>
        </w:r>
        <w:r>
          <w:rPr>
            <w:noProof/>
            <w:webHidden/>
          </w:rPr>
          <w:t>39</w:t>
        </w:r>
        <w:r>
          <w:rPr>
            <w:noProof/>
            <w:webHidden/>
          </w:rPr>
          <w:fldChar w:fldCharType="end"/>
        </w:r>
      </w:hyperlink>
    </w:p>
    <w:p w14:paraId="57DF0C9F" w14:textId="56906752" w:rsidR="00CB6BF4" w:rsidRDefault="00CB6BF4">
      <w:pPr>
        <w:pStyle w:val="TOC2"/>
        <w:tabs>
          <w:tab w:val="right" w:pos="9372"/>
        </w:tabs>
        <w:rPr>
          <w:rFonts w:eastAsiaTheme="minorEastAsia" w:cstheme="minorBidi"/>
          <w:i w:val="0"/>
          <w:iCs w:val="0"/>
          <w:noProof/>
          <w:sz w:val="22"/>
          <w:szCs w:val="22"/>
        </w:rPr>
      </w:pPr>
      <w:hyperlink w:anchor="_Toc52295455" w:history="1">
        <w:r w:rsidRPr="006C1A10">
          <w:rPr>
            <w:rStyle w:val="Hyperlink"/>
            <w:noProof/>
            <w:lang w:val="en-US"/>
          </w:rPr>
          <w:t>B</w:t>
        </w:r>
        <w:r w:rsidRPr="006C1A10">
          <w:rPr>
            <w:rStyle w:val="Hyperlink"/>
            <w:noProof/>
          </w:rPr>
          <w:t>. Place / Remove Barrier Tool</w:t>
        </w:r>
        <w:r>
          <w:rPr>
            <w:noProof/>
            <w:webHidden/>
          </w:rPr>
          <w:t xml:space="preserve"> </w:t>
        </w:r>
        <w:r>
          <w:rPr>
            <w:noProof/>
            <w:webHidden/>
          </w:rPr>
          <w:fldChar w:fldCharType="begin"/>
        </w:r>
        <w:r>
          <w:rPr>
            <w:noProof/>
            <w:webHidden/>
          </w:rPr>
          <w:instrText xml:space="preserve"> PAGEREF _Toc52295455 \h </w:instrText>
        </w:r>
        <w:r>
          <w:rPr>
            <w:noProof/>
            <w:webHidden/>
          </w:rPr>
        </w:r>
        <w:r>
          <w:rPr>
            <w:noProof/>
            <w:webHidden/>
          </w:rPr>
          <w:fldChar w:fldCharType="separate"/>
        </w:r>
        <w:r>
          <w:rPr>
            <w:noProof/>
            <w:webHidden/>
          </w:rPr>
          <w:t>39</w:t>
        </w:r>
        <w:r>
          <w:rPr>
            <w:noProof/>
            <w:webHidden/>
          </w:rPr>
          <w:fldChar w:fldCharType="end"/>
        </w:r>
      </w:hyperlink>
    </w:p>
    <w:p w14:paraId="22F40A94" w14:textId="0A699004" w:rsidR="00CB6BF4" w:rsidRDefault="00CB6BF4">
      <w:pPr>
        <w:pStyle w:val="TOC2"/>
        <w:tabs>
          <w:tab w:val="right" w:pos="9372"/>
        </w:tabs>
        <w:rPr>
          <w:rFonts w:eastAsiaTheme="minorEastAsia" w:cstheme="minorBidi"/>
          <w:i w:val="0"/>
          <w:iCs w:val="0"/>
          <w:noProof/>
          <w:sz w:val="22"/>
          <w:szCs w:val="22"/>
        </w:rPr>
      </w:pPr>
      <w:hyperlink w:anchor="_Toc52295456" w:history="1">
        <w:r w:rsidRPr="006C1A10">
          <w:rPr>
            <w:rStyle w:val="Hyperlink"/>
            <w:noProof/>
            <w:lang w:val="en-US"/>
          </w:rPr>
          <w:t>C</w:t>
        </w:r>
        <w:r w:rsidRPr="006C1A10">
          <w:rPr>
            <w:rStyle w:val="Hyperlink"/>
            <w:noProof/>
          </w:rPr>
          <w:t>. Place Flags on Selected</w:t>
        </w:r>
        <w:r>
          <w:rPr>
            <w:noProof/>
            <w:webHidden/>
          </w:rPr>
          <w:t xml:space="preserve"> </w:t>
        </w:r>
        <w:r>
          <w:rPr>
            <w:noProof/>
            <w:webHidden/>
          </w:rPr>
          <w:fldChar w:fldCharType="begin"/>
        </w:r>
        <w:r>
          <w:rPr>
            <w:noProof/>
            <w:webHidden/>
          </w:rPr>
          <w:instrText xml:space="preserve"> PAGEREF _Toc52295456 \h </w:instrText>
        </w:r>
        <w:r>
          <w:rPr>
            <w:noProof/>
            <w:webHidden/>
          </w:rPr>
        </w:r>
        <w:r>
          <w:rPr>
            <w:noProof/>
            <w:webHidden/>
          </w:rPr>
          <w:fldChar w:fldCharType="separate"/>
        </w:r>
        <w:r>
          <w:rPr>
            <w:noProof/>
            <w:webHidden/>
          </w:rPr>
          <w:t>39</w:t>
        </w:r>
        <w:r>
          <w:rPr>
            <w:noProof/>
            <w:webHidden/>
          </w:rPr>
          <w:fldChar w:fldCharType="end"/>
        </w:r>
      </w:hyperlink>
    </w:p>
    <w:p w14:paraId="074688F1" w14:textId="4E5BF2C7" w:rsidR="00CB6BF4" w:rsidRDefault="00CB6BF4">
      <w:pPr>
        <w:pStyle w:val="TOC2"/>
        <w:tabs>
          <w:tab w:val="right" w:pos="9372"/>
        </w:tabs>
        <w:rPr>
          <w:rFonts w:eastAsiaTheme="minorEastAsia" w:cstheme="minorBidi"/>
          <w:i w:val="0"/>
          <w:iCs w:val="0"/>
          <w:noProof/>
          <w:sz w:val="22"/>
          <w:szCs w:val="22"/>
        </w:rPr>
      </w:pPr>
      <w:hyperlink w:anchor="_Toc52295457" w:history="1">
        <w:r w:rsidRPr="006C1A10">
          <w:rPr>
            <w:rStyle w:val="Hyperlink"/>
            <w:noProof/>
            <w:lang w:val="en-US"/>
          </w:rPr>
          <w:t>D</w:t>
        </w:r>
        <w:r w:rsidRPr="006C1A10">
          <w:rPr>
            <w:rStyle w:val="Hyperlink"/>
            <w:noProof/>
          </w:rPr>
          <w:t>. Place Barriers on Selected</w:t>
        </w:r>
        <w:r>
          <w:rPr>
            <w:noProof/>
            <w:webHidden/>
          </w:rPr>
          <w:t xml:space="preserve"> </w:t>
        </w:r>
        <w:r>
          <w:rPr>
            <w:noProof/>
            <w:webHidden/>
          </w:rPr>
          <w:fldChar w:fldCharType="begin"/>
        </w:r>
        <w:r>
          <w:rPr>
            <w:noProof/>
            <w:webHidden/>
          </w:rPr>
          <w:instrText xml:space="preserve"> PAGEREF _Toc52295457 \h </w:instrText>
        </w:r>
        <w:r>
          <w:rPr>
            <w:noProof/>
            <w:webHidden/>
          </w:rPr>
        </w:r>
        <w:r>
          <w:rPr>
            <w:noProof/>
            <w:webHidden/>
          </w:rPr>
          <w:fldChar w:fldCharType="separate"/>
        </w:r>
        <w:r>
          <w:rPr>
            <w:noProof/>
            <w:webHidden/>
          </w:rPr>
          <w:t>39</w:t>
        </w:r>
        <w:r>
          <w:rPr>
            <w:noProof/>
            <w:webHidden/>
          </w:rPr>
          <w:fldChar w:fldCharType="end"/>
        </w:r>
      </w:hyperlink>
    </w:p>
    <w:p w14:paraId="3800295E" w14:textId="5295314D" w:rsidR="00CB6BF4" w:rsidRDefault="00CB6BF4">
      <w:pPr>
        <w:pStyle w:val="TOC2"/>
        <w:tabs>
          <w:tab w:val="right" w:pos="9372"/>
        </w:tabs>
        <w:rPr>
          <w:rFonts w:eastAsiaTheme="minorEastAsia" w:cstheme="minorBidi"/>
          <w:i w:val="0"/>
          <w:iCs w:val="0"/>
          <w:noProof/>
          <w:sz w:val="22"/>
          <w:szCs w:val="22"/>
        </w:rPr>
      </w:pPr>
      <w:hyperlink w:anchor="_Toc52295458" w:history="1">
        <w:r w:rsidRPr="006C1A10">
          <w:rPr>
            <w:rStyle w:val="Hyperlink"/>
            <w:noProof/>
            <w:lang w:val="en-US"/>
          </w:rPr>
          <w:t>E</w:t>
        </w:r>
        <w:r w:rsidRPr="006C1A10">
          <w:rPr>
            <w:rStyle w:val="Hyperlink"/>
            <w:noProof/>
          </w:rPr>
          <w:t>. The FIPEX Menu</w:t>
        </w:r>
        <w:r>
          <w:rPr>
            <w:noProof/>
            <w:webHidden/>
          </w:rPr>
          <w:t xml:space="preserve"> </w:t>
        </w:r>
        <w:r>
          <w:rPr>
            <w:noProof/>
            <w:webHidden/>
          </w:rPr>
          <w:fldChar w:fldCharType="begin"/>
        </w:r>
        <w:r>
          <w:rPr>
            <w:noProof/>
            <w:webHidden/>
          </w:rPr>
          <w:instrText xml:space="preserve"> PAGEREF _Toc52295458 \h </w:instrText>
        </w:r>
        <w:r>
          <w:rPr>
            <w:noProof/>
            <w:webHidden/>
          </w:rPr>
        </w:r>
        <w:r>
          <w:rPr>
            <w:noProof/>
            <w:webHidden/>
          </w:rPr>
          <w:fldChar w:fldCharType="separate"/>
        </w:r>
        <w:r>
          <w:rPr>
            <w:noProof/>
            <w:webHidden/>
          </w:rPr>
          <w:t>40</w:t>
        </w:r>
        <w:r>
          <w:rPr>
            <w:noProof/>
            <w:webHidden/>
          </w:rPr>
          <w:fldChar w:fldCharType="end"/>
        </w:r>
      </w:hyperlink>
    </w:p>
    <w:p w14:paraId="793FCE3E" w14:textId="7F99363B" w:rsidR="00CB6BF4" w:rsidRDefault="00CB6BF4">
      <w:pPr>
        <w:pStyle w:val="TOC3"/>
        <w:tabs>
          <w:tab w:val="right" w:pos="9372"/>
        </w:tabs>
        <w:rPr>
          <w:rFonts w:eastAsiaTheme="minorEastAsia" w:cstheme="minorBidi"/>
          <w:noProof/>
          <w:sz w:val="22"/>
          <w:szCs w:val="22"/>
        </w:rPr>
      </w:pPr>
      <w:hyperlink w:anchor="_Toc52295459" w:history="1">
        <w:r w:rsidRPr="006C1A10">
          <w:rPr>
            <w:rStyle w:val="Hyperlink"/>
            <w:noProof/>
            <w:lang w:val="en-US"/>
          </w:rPr>
          <w:t>E1</w:t>
        </w:r>
        <w:r w:rsidRPr="006C1A10">
          <w:rPr>
            <w:rStyle w:val="Hyperlink"/>
            <w:noProof/>
          </w:rPr>
          <w:t xml:space="preserve"> FIPEX Options</w:t>
        </w:r>
        <w:r>
          <w:rPr>
            <w:noProof/>
            <w:webHidden/>
          </w:rPr>
          <w:t xml:space="preserve"> </w:t>
        </w:r>
        <w:r>
          <w:rPr>
            <w:noProof/>
            <w:webHidden/>
          </w:rPr>
          <w:fldChar w:fldCharType="begin"/>
        </w:r>
        <w:r>
          <w:rPr>
            <w:noProof/>
            <w:webHidden/>
          </w:rPr>
          <w:instrText xml:space="preserve"> PAGEREF _Toc52295459 \h </w:instrText>
        </w:r>
        <w:r>
          <w:rPr>
            <w:noProof/>
            <w:webHidden/>
          </w:rPr>
        </w:r>
        <w:r>
          <w:rPr>
            <w:noProof/>
            <w:webHidden/>
          </w:rPr>
          <w:fldChar w:fldCharType="separate"/>
        </w:r>
        <w:r>
          <w:rPr>
            <w:noProof/>
            <w:webHidden/>
          </w:rPr>
          <w:t>40</w:t>
        </w:r>
        <w:r>
          <w:rPr>
            <w:noProof/>
            <w:webHidden/>
          </w:rPr>
          <w:fldChar w:fldCharType="end"/>
        </w:r>
      </w:hyperlink>
    </w:p>
    <w:p w14:paraId="1FD80B39" w14:textId="54C17E4B" w:rsidR="00CB6BF4" w:rsidRDefault="00CB6BF4">
      <w:pPr>
        <w:pStyle w:val="TOC3"/>
        <w:tabs>
          <w:tab w:val="right" w:pos="9372"/>
        </w:tabs>
        <w:rPr>
          <w:rFonts w:eastAsiaTheme="minorEastAsia" w:cstheme="minorBidi"/>
          <w:noProof/>
          <w:sz w:val="22"/>
          <w:szCs w:val="22"/>
        </w:rPr>
      </w:pPr>
      <w:hyperlink w:anchor="_Toc52295460" w:history="1">
        <w:r w:rsidRPr="006C1A10">
          <w:rPr>
            <w:rStyle w:val="Hyperlink"/>
            <w:noProof/>
            <w:lang w:val="en-US"/>
          </w:rPr>
          <w:t>E</w:t>
        </w:r>
        <w:r w:rsidRPr="006C1A10">
          <w:rPr>
            <w:rStyle w:val="Hyperlink"/>
            <w:noProof/>
          </w:rPr>
          <w:t>2 Display Arrows</w:t>
        </w:r>
        <w:r>
          <w:rPr>
            <w:noProof/>
            <w:webHidden/>
          </w:rPr>
          <w:t xml:space="preserve"> </w:t>
        </w:r>
        <w:r>
          <w:rPr>
            <w:noProof/>
            <w:webHidden/>
          </w:rPr>
          <w:fldChar w:fldCharType="begin"/>
        </w:r>
        <w:r>
          <w:rPr>
            <w:noProof/>
            <w:webHidden/>
          </w:rPr>
          <w:instrText xml:space="preserve"> PAGEREF _Toc52295460 \h </w:instrText>
        </w:r>
        <w:r>
          <w:rPr>
            <w:noProof/>
            <w:webHidden/>
          </w:rPr>
        </w:r>
        <w:r>
          <w:rPr>
            <w:noProof/>
            <w:webHidden/>
          </w:rPr>
          <w:fldChar w:fldCharType="separate"/>
        </w:r>
        <w:r>
          <w:rPr>
            <w:noProof/>
            <w:webHidden/>
          </w:rPr>
          <w:t>46</w:t>
        </w:r>
        <w:r>
          <w:rPr>
            <w:noProof/>
            <w:webHidden/>
          </w:rPr>
          <w:fldChar w:fldCharType="end"/>
        </w:r>
      </w:hyperlink>
    </w:p>
    <w:p w14:paraId="3E33565C" w14:textId="1F503577" w:rsidR="00CB6BF4" w:rsidRDefault="00CB6BF4">
      <w:pPr>
        <w:pStyle w:val="TOC3"/>
        <w:tabs>
          <w:tab w:val="right" w:pos="9372"/>
        </w:tabs>
        <w:rPr>
          <w:rFonts w:eastAsiaTheme="minorEastAsia" w:cstheme="minorBidi"/>
          <w:noProof/>
          <w:sz w:val="22"/>
          <w:szCs w:val="22"/>
        </w:rPr>
      </w:pPr>
      <w:hyperlink w:anchor="_Toc52295461" w:history="1">
        <w:r w:rsidRPr="006C1A10">
          <w:rPr>
            <w:rStyle w:val="Hyperlink"/>
            <w:noProof/>
            <w:lang w:val="en-US"/>
          </w:rPr>
          <w:t>E</w:t>
        </w:r>
        <w:r w:rsidRPr="006C1A10">
          <w:rPr>
            <w:rStyle w:val="Hyperlink"/>
            <w:noProof/>
          </w:rPr>
          <w:t>3 Properties</w:t>
        </w:r>
        <w:r>
          <w:rPr>
            <w:noProof/>
            <w:webHidden/>
          </w:rPr>
          <w:t xml:space="preserve"> </w:t>
        </w:r>
        <w:r>
          <w:rPr>
            <w:noProof/>
            <w:webHidden/>
          </w:rPr>
          <w:fldChar w:fldCharType="begin"/>
        </w:r>
        <w:r>
          <w:rPr>
            <w:noProof/>
            <w:webHidden/>
          </w:rPr>
          <w:instrText xml:space="preserve"> PAGEREF _Toc52295461 \h </w:instrText>
        </w:r>
        <w:r>
          <w:rPr>
            <w:noProof/>
            <w:webHidden/>
          </w:rPr>
        </w:r>
        <w:r>
          <w:rPr>
            <w:noProof/>
            <w:webHidden/>
          </w:rPr>
          <w:fldChar w:fldCharType="separate"/>
        </w:r>
        <w:r>
          <w:rPr>
            <w:noProof/>
            <w:webHidden/>
          </w:rPr>
          <w:t>47</w:t>
        </w:r>
        <w:r>
          <w:rPr>
            <w:noProof/>
            <w:webHidden/>
          </w:rPr>
          <w:fldChar w:fldCharType="end"/>
        </w:r>
      </w:hyperlink>
    </w:p>
    <w:p w14:paraId="5284DA4B" w14:textId="32BEAB4F" w:rsidR="00CB6BF4" w:rsidRDefault="00CB6BF4">
      <w:pPr>
        <w:pStyle w:val="TOC3"/>
        <w:tabs>
          <w:tab w:val="right" w:pos="9372"/>
        </w:tabs>
        <w:rPr>
          <w:rFonts w:eastAsiaTheme="minorEastAsia" w:cstheme="minorBidi"/>
          <w:noProof/>
          <w:sz w:val="22"/>
          <w:szCs w:val="22"/>
        </w:rPr>
      </w:pPr>
      <w:hyperlink w:anchor="_Toc52295462" w:history="1">
        <w:r w:rsidRPr="006C1A10">
          <w:rPr>
            <w:rStyle w:val="Hyperlink"/>
            <w:noProof/>
            <w:lang w:val="en-US"/>
          </w:rPr>
          <w:t>E</w:t>
        </w:r>
        <w:r w:rsidRPr="006C1A10">
          <w:rPr>
            <w:rStyle w:val="Hyperlink"/>
            <w:noProof/>
          </w:rPr>
          <w:t>4 Clear Results</w:t>
        </w:r>
        <w:r>
          <w:rPr>
            <w:noProof/>
            <w:webHidden/>
          </w:rPr>
          <w:t xml:space="preserve"> </w:t>
        </w:r>
        <w:r>
          <w:rPr>
            <w:noProof/>
            <w:webHidden/>
          </w:rPr>
          <w:fldChar w:fldCharType="begin"/>
        </w:r>
        <w:r>
          <w:rPr>
            <w:noProof/>
            <w:webHidden/>
          </w:rPr>
          <w:instrText xml:space="preserve"> PAGEREF _Toc52295462 \h </w:instrText>
        </w:r>
        <w:r>
          <w:rPr>
            <w:noProof/>
            <w:webHidden/>
          </w:rPr>
        </w:r>
        <w:r>
          <w:rPr>
            <w:noProof/>
            <w:webHidden/>
          </w:rPr>
          <w:fldChar w:fldCharType="separate"/>
        </w:r>
        <w:r>
          <w:rPr>
            <w:noProof/>
            <w:webHidden/>
          </w:rPr>
          <w:t>47</w:t>
        </w:r>
        <w:r>
          <w:rPr>
            <w:noProof/>
            <w:webHidden/>
          </w:rPr>
          <w:fldChar w:fldCharType="end"/>
        </w:r>
      </w:hyperlink>
    </w:p>
    <w:p w14:paraId="4DB7450A" w14:textId="27A6AC93" w:rsidR="00CB6BF4" w:rsidRDefault="00CB6BF4">
      <w:pPr>
        <w:pStyle w:val="TOC3"/>
        <w:tabs>
          <w:tab w:val="right" w:pos="9372"/>
        </w:tabs>
        <w:rPr>
          <w:rFonts w:eastAsiaTheme="minorEastAsia" w:cstheme="minorBidi"/>
          <w:noProof/>
          <w:sz w:val="22"/>
          <w:szCs w:val="22"/>
        </w:rPr>
      </w:pPr>
      <w:hyperlink w:anchor="_Toc52295463" w:history="1">
        <w:r w:rsidRPr="006C1A10">
          <w:rPr>
            <w:rStyle w:val="Hyperlink"/>
            <w:noProof/>
            <w:lang w:val="en-US"/>
          </w:rPr>
          <w:t>E</w:t>
        </w:r>
        <w:r w:rsidRPr="006C1A10">
          <w:rPr>
            <w:rStyle w:val="Hyperlink"/>
            <w:noProof/>
          </w:rPr>
          <w:t>5 Clear Barriers</w:t>
        </w:r>
        <w:r>
          <w:rPr>
            <w:noProof/>
            <w:webHidden/>
          </w:rPr>
          <w:t xml:space="preserve"> </w:t>
        </w:r>
        <w:r>
          <w:rPr>
            <w:noProof/>
            <w:webHidden/>
          </w:rPr>
          <w:fldChar w:fldCharType="begin"/>
        </w:r>
        <w:r>
          <w:rPr>
            <w:noProof/>
            <w:webHidden/>
          </w:rPr>
          <w:instrText xml:space="preserve"> PAGEREF _Toc52295463 \h </w:instrText>
        </w:r>
        <w:r>
          <w:rPr>
            <w:noProof/>
            <w:webHidden/>
          </w:rPr>
        </w:r>
        <w:r>
          <w:rPr>
            <w:noProof/>
            <w:webHidden/>
          </w:rPr>
          <w:fldChar w:fldCharType="separate"/>
        </w:r>
        <w:r>
          <w:rPr>
            <w:noProof/>
            <w:webHidden/>
          </w:rPr>
          <w:t>47</w:t>
        </w:r>
        <w:r>
          <w:rPr>
            <w:noProof/>
            <w:webHidden/>
          </w:rPr>
          <w:fldChar w:fldCharType="end"/>
        </w:r>
      </w:hyperlink>
    </w:p>
    <w:p w14:paraId="0AE069A7" w14:textId="11FBAC1C" w:rsidR="00CB6BF4" w:rsidRDefault="00CB6BF4">
      <w:pPr>
        <w:pStyle w:val="TOC3"/>
        <w:tabs>
          <w:tab w:val="right" w:pos="9372"/>
        </w:tabs>
        <w:rPr>
          <w:rFonts w:eastAsiaTheme="minorEastAsia" w:cstheme="minorBidi"/>
          <w:noProof/>
          <w:sz w:val="22"/>
          <w:szCs w:val="22"/>
        </w:rPr>
      </w:pPr>
      <w:hyperlink w:anchor="_Toc52295464" w:history="1">
        <w:r w:rsidRPr="006C1A10">
          <w:rPr>
            <w:rStyle w:val="Hyperlink"/>
            <w:noProof/>
            <w:lang w:val="en-US"/>
          </w:rPr>
          <w:t>E</w:t>
        </w:r>
        <w:r w:rsidRPr="006C1A10">
          <w:rPr>
            <w:rStyle w:val="Hyperlink"/>
            <w:noProof/>
          </w:rPr>
          <w:t>6 Clear Flags</w:t>
        </w:r>
        <w:r>
          <w:rPr>
            <w:noProof/>
            <w:webHidden/>
          </w:rPr>
          <w:t xml:space="preserve"> </w:t>
        </w:r>
        <w:r>
          <w:rPr>
            <w:noProof/>
            <w:webHidden/>
          </w:rPr>
          <w:fldChar w:fldCharType="begin"/>
        </w:r>
        <w:r>
          <w:rPr>
            <w:noProof/>
            <w:webHidden/>
          </w:rPr>
          <w:instrText xml:space="preserve"> PAGEREF _Toc52295464 \h </w:instrText>
        </w:r>
        <w:r>
          <w:rPr>
            <w:noProof/>
            <w:webHidden/>
          </w:rPr>
        </w:r>
        <w:r>
          <w:rPr>
            <w:noProof/>
            <w:webHidden/>
          </w:rPr>
          <w:fldChar w:fldCharType="separate"/>
        </w:r>
        <w:r>
          <w:rPr>
            <w:noProof/>
            <w:webHidden/>
          </w:rPr>
          <w:t>47</w:t>
        </w:r>
        <w:r>
          <w:rPr>
            <w:noProof/>
            <w:webHidden/>
          </w:rPr>
          <w:fldChar w:fldCharType="end"/>
        </w:r>
      </w:hyperlink>
    </w:p>
    <w:p w14:paraId="5E41D70D" w14:textId="7F88D6D8" w:rsidR="00CB6BF4" w:rsidRDefault="00CB6BF4">
      <w:pPr>
        <w:pStyle w:val="TOC2"/>
        <w:tabs>
          <w:tab w:val="right" w:pos="9372"/>
        </w:tabs>
        <w:rPr>
          <w:rFonts w:eastAsiaTheme="minorEastAsia" w:cstheme="minorBidi"/>
          <w:i w:val="0"/>
          <w:iCs w:val="0"/>
          <w:noProof/>
          <w:sz w:val="22"/>
          <w:szCs w:val="22"/>
        </w:rPr>
      </w:pPr>
      <w:hyperlink w:anchor="_Toc52295465" w:history="1">
        <w:r w:rsidRPr="006C1A10">
          <w:rPr>
            <w:rStyle w:val="Hyperlink"/>
            <w:noProof/>
            <w:lang w:val="en-US"/>
          </w:rPr>
          <w:t>F</w:t>
        </w:r>
        <w:r w:rsidRPr="006C1A10">
          <w:rPr>
            <w:rStyle w:val="Hyperlink"/>
            <w:noProof/>
          </w:rPr>
          <w:t>. One-Click Analysis Tool</w:t>
        </w:r>
        <w:r>
          <w:rPr>
            <w:noProof/>
            <w:webHidden/>
          </w:rPr>
          <w:t xml:space="preserve"> </w:t>
        </w:r>
        <w:r>
          <w:rPr>
            <w:noProof/>
            <w:webHidden/>
          </w:rPr>
          <w:fldChar w:fldCharType="begin"/>
        </w:r>
        <w:r>
          <w:rPr>
            <w:noProof/>
            <w:webHidden/>
          </w:rPr>
          <w:instrText xml:space="preserve"> PAGEREF _Toc52295465 \h </w:instrText>
        </w:r>
        <w:r>
          <w:rPr>
            <w:noProof/>
            <w:webHidden/>
          </w:rPr>
        </w:r>
        <w:r>
          <w:rPr>
            <w:noProof/>
            <w:webHidden/>
          </w:rPr>
          <w:fldChar w:fldCharType="separate"/>
        </w:r>
        <w:r>
          <w:rPr>
            <w:noProof/>
            <w:webHidden/>
          </w:rPr>
          <w:t>48</w:t>
        </w:r>
        <w:r>
          <w:rPr>
            <w:noProof/>
            <w:webHidden/>
          </w:rPr>
          <w:fldChar w:fldCharType="end"/>
        </w:r>
      </w:hyperlink>
    </w:p>
    <w:p w14:paraId="1EE3EE15" w14:textId="21F05FCB" w:rsidR="00CB6BF4" w:rsidRDefault="00CB6BF4">
      <w:pPr>
        <w:pStyle w:val="TOC2"/>
        <w:tabs>
          <w:tab w:val="right" w:pos="9372"/>
        </w:tabs>
        <w:rPr>
          <w:rFonts w:eastAsiaTheme="minorEastAsia" w:cstheme="minorBidi"/>
          <w:i w:val="0"/>
          <w:iCs w:val="0"/>
          <w:noProof/>
          <w:sz w:val="22"/>
          <w:szCs w:val="22"/>
        </w:rPr>
      </w:pPr>
      <w:hyperlink w:anchor="_Toc52295466" w:history="1">
        <w:r w:rsidRPr="006C1A10">
          <w:rPr>
            <w:rStyle w:val="Hyperlink"/>
            <w:noProof/>
            <w:lang w:val="en-US"/>
          </w:rPr>
          <w:t>G</w:t>
        </w:r>
        <w:r w:rsidRPr="006C1A10">
          <w:rPr>
            <w:rStyle w:val="Hyperlink"/>
            <w:noProof/>
          </w:rPr>
          <w:t>. Advanced Analysis Command</w:t>
        </w:r>
        <w:r>
          <w:rPr>
            <w:noProof/>
            <w:webHidden/>
          </w:rPr>
          <w:t xml:space="preserve"> </w:t>
        </w:r>
        <w:r>
          <w:rPr>
            <w:noProof/>
            <w:webHidden/>
          </w:rPr>
          <w:fldChar w:fldCharType="begin"/>
        </w:r>
        <w:r>
          <w:rPr>
            <w:noProof/>
            <w:webHidden/>
          </w:rPr>
          <w:instrText xml:space="preserve"> PAGEREF _Toc52295466 \h </w:instrText>
        </w:r>
        <w:r>
          <w:rPr>
            <w:noProof/>
            <w:webHidden/>
          </w:rPr>
        </w:r>
        <w:r>
          <w:rPr>
            <w:noProof/>
            <w:webHidden/>
          </w:rPr>
          <w:fldChar w:fldCharType="separate"/>
        </w:r>
        <w:r>
          <w:rPr>
            <w:noProof/>
            <w:webHidden/>
          </w:rPr>
          <w:t>48</w:t>
        </w:r>
        <w:r>
          <w:rPr>
            <w:noProof/>
            <w:webHidden/>
          </w:rPr>
          <w:fldChar w:fldCharType="end"/>
        </w:r>
      </w:hyperlink>
    </w:p>
    <w:p w14:paraId="293165BC" w14:textId="2269A284" w:rsidR="00CB6BF4" w:rsidRDefault="00CB6BF4">
      <w:pPr>
        <w:pStyle w:val="TOC2"/>
        <w:tabs>
          <w:tab w:val="right" w:pos="9372"/>
        </w:tabs>
        <w:rPr>
          <w:rFonts w:eastAsiaTheme="minorEastAsia" w:cstheme="minorBidi"/>
          <w:i w:val="0"/>
          <w:iCs w:val="0"/>
          <w:noProof/>
          <w:sz w:val="22"/>
          <w:szCs w:val="22"/>
        </w:rPr>
      </w:pPr>
      <w:hyperlink w:anchor="_Toc52295467" w:history="1">
        <w:r w:rsidRPr="006C1A10">
          <w:rPr>
            <w:rStyle w:val="Hyperlink"/>
            <w:noProof/>
            <w:lang w:val="en-US"/>
          </w:rPr>
          <w:t>H</w:t>
        </w:r>
        <w:r w:rsidRPr="006C1A10">
          <w:rPr>
            <w:rStyle w:val="Hyperlink"/>
            <w:noProof/>
          </w:rPr>
          <w:t>. Batch Snap Barriers to Points</w:t>
        </w:r>
        <w:r>
          <w:rPr>
            <w:noProof/>
            <w:webHidden/>
          </w:rPr>
          <w:t xml:space="preserve"> </w:t>
        </w:r>
        <w:r>
          <w:rPr>
            <w:noProof/>
            <w:webHidden/>
          </w:rPr>
          <w:fldChar w:fldCharType="begin"/>
        </w:r>
        <w:r>
          <w:rPr>
            <w:noProof/>
            <w:webHidden/>
          </w:rPr>
          <w:instrText xml:space="preserve"> PAGEREF _Toc52295467 \h </w:instrText>
        </w:r>
        <w:r>
          <w:rPr>
            <w:noProof/>
            <w:webHidden/>
          </w:rPr>
        </w:r>
        <w:r>
          <w:rPr>
            <w:noProof/>
            <w:webHidden/>
          </w:rPr>
          <w:fldChar w:fldCharType="separate"/>
        </w:r>
        <w:r>
          <w:rPr>
            <w:noProof/>
            <w:webHidden/>
          </w:rPr>
          <w:t>48</w:t>
        </w:r>
        <w:r>
          <w:rPr>
            <w:noProof/>
            <w:webHidden/>
          </w:rPr>
          <w:fldChar w:fldCharType="end"/>
        </w:r>
      </w:hyperlink>
    </w:p>
    <w:p w14:paraId="6718A96C" w14:textId="4CB53BA2" w:rsidR="00CB6BF4" w:rsidRDefault="00CB6BF4">
      <w:pPr>
        <w:pStyle w:val="TOC2"/>
        <w:tabs>
          <w:tab w:val="right" w:pos="9372"/>
        </w:tabs>
        <w:rPr>
          <w:rFonts w:eastAsiaTheme="minorEastAsia" w:cstheme="minorBidi"/>
          <w:i w:val="0"/>
          <w:iCs w:val="0"/>
          <w:noProof/>
          <w:sz w:val="22"/>
          <w:szCs w:val="22"/>
        </w:rPr>
      </w:pPr>
      <w:hyperlink w:anchor="_Toc52295468" w:history="1">
        <w:r w:rsidRPr="006C1A10">
          <w:rPr>
            <w:rStyle w:val="Hyperlink"/>
            <w:noProof/>
          </w:rPr>
          <w:t>FIPEX Output Form</w:t>
        </w:r>
        <w:r>
          <w:rPr>
            <w:noProof/>
            <w:webHidden/>
          </w:rPr>
          <w:t xml:space="preserve"> </w:t>
        </w:r>
        <w:r>
          <w:rPr>
            <w:noProof/>
            <w:webHidden/>
          </w:rPr>
          <w:fldChar w:fldCharType="begin"/>
        </w:r>
        <w:r>
          <w:rPr>
            <w:noProof/>
            <w:webHidden/>
          </w:rPr>
          <w:instrText xml:space="preserve"> PAGEREF _Toc52295468 \h </w:instrText>
        </w:r>
        <w:r>
          <w:rPr>
            <w:noProof/>
            <w:webHidden/>
          </w:rPr>
        </w:r>
        <w:r>
          <w:rPr>
            <w:noProof/>
            <w:webHidden/>
          </w:rPr>
          <w:fldChar w:fldCharType="separate"/>
        </w:r>
        <w:r>
          <w:rPr>
            <w:noProof/>
            <w:webHidden/>
          </w:rPr>
          <w:t>48</w:t>
        </w:r>
        <w:r>
          <w:rPr>
            <w:noProof/>
            <w:webHidden/>
          </w:rPr>
          <w:fldChar w:fldCharType="end"/>
        </w:r>
      </w:hyperlink>
    </w:p>
    <w:p w14:paraId="3828830E" w14:textId="3D8E7F75" w:rsidR="00CB6BF4" w:rsidRDefault="00CB6BF4">
      <w:pPr>
        <w:pStyle w:val="TOC2"/>
        <w:tabs>
          <w:tab w:val="right" w:pos="9372"/>
        </w:tabs>
        <w:rPr>
          <w:rFonts w:eastAsiaTheme="minorEastAsia" w:cstheme="minorBidi"/>
          <w:i w:val="0"/>
          <w:iCs w:val="0"/>
          <w:noProof/>
          <w:sz w:val="22"/>
          <w:szCs w:val="22"/>
        </w:rPr>
      </w:pPr>
      <w:hyperlink w:anchor="_Toc52295469" w:history="1">
        <w:r w:rsidRPr="006C1A10">
          <w:rPr>
            <w:rStyle w:val="Hyperlink"/>
            <w:noProof/>
          </w:rPr>
          <w:t>FIPEX Output Tables</w:t>
        </w:r>
        <w:r>
          <w:rPr>
            <w:noProof/>
            <w:webHidden/>
          </w:rPr>
          <w:t xml:space="preserve"> </w:t>
        </w:r>
        <w:r>
          <w:rPr>
            <w:noProof/>
            <w:webHidden/>
          </w:rPr>
          <w:fldChar w:fldCharType="begin"/>
        </w:r>
        <w:r>
          <w:rPr>
            <w:noProof/>
            <w:webHidden/>
          </w:rPr>
          <w:instrText xml:space="preserve"> PAGEREF _Toc52295469 \h </w:instrText>
        </w:r>
        <w:r>
          <w:rPr>
            <w:noProof/>
            <w:webHidden/>
          </w:rPr>
        </w:r>
        <w:r>
          <w:rPr>
            <w:noProof/>
            <w:webHidden/>
          </w:rPr>
          <w:fldChar w:fldCharType="separate"/>
        </w:r>
        <w:r>
          <w:rPr>
            <w:noProof/>
            <w:webHidden/>
          </w:rPr>
          <w:t>50</w:t>
        </w:r>
        <w:r>
          <w:rPr>
            <w:noProof/>
            <w:webHidden/>
          </w:rPr>
          <w:fldChar w:fldCharType="end"/>
        </w:r>
      </w:hyperlink>
    </w:p>
    <w:p w14:paraId="05387C5E" w14:textId="2032B830" w:rsidR="00CB6BF4" w:rsidRDefault="00CB6BF4">
      <w:pPr>
        <w:pStyle w:val="TOC3"/>
        <w:tabs>
          <w:tab w:val="right" w:pos="9372"/>
        </w:tabs>
        <w:rPr>
          <w:rFonts w:eastAsiaTheme="minorEastAsia" w:cstheme="minorBidi"/>
          <w:noProof/>
          <w:sz w:val="22"/>
          <w:szCs w:val="22"/>
        </w:rPr>
      </w:pPr>
      <w:hyperlink w:anchor="_Toc52295470" w:history="1">
        <w:r w:rsidRPr="006C1A10">
          <w:rPr>
            <w:rStyle w:val="Hyperlink"/>
            <w:noProof/>
          </w:rPr>
          <w:t>The Habitat Table</w:t>
        </w:r>
        <w:r>
          <w:rPr>
            <w:noProof/>
            <w:webHidden/>
          </w:rPr>
          <w:t xml:space="preserve"> </w:t>
        </w:r>
        <w:r>
          <w:rPr>
            <w:noProof/>
            <w:webHidden/>
          </w:rPr>
          <w:fldChar w:fldCharType="begin"/>
        </w:r>
        <w:r>
          <w:rPr>
            <w:noProof/>
            <w:webHidden/>
          </w:rPr>
          <w:instrText xml:space="preserve"> PAGEREF _Toc52295470 \h </w:instrText>
        </w:r>
        <w:r>
          <w:rPr>
            <w:noProof/>
            <w:webHidden/>
          </w:rPr>
        </w:r>
        <w:r>
          <w:rPr>
            <w:noProof/>
            <w:webHidden/>
          </w:rPr>
          <w:fldChar w:fldCharType="separate"/>
        </w:r>
        <w:r>
          <w:rPr>
            <w:noProof/>
            <w:webHidden/>
          </w:rPr>
          <w:t>51</w:t>
        </w:r>
        <w:r>
          <w:rPr>
            <w:noProof/>
            <w:webHidden/>
          </w:rPr>
          <w:fldChar w:fldCharType="end"/>
        </w:r>
      </w:hyperlink>
    </w:p>
    <w:p w14:paraId="6307D22D" w14:textId="0034E893" w:rsidR="00CB6BF4" w:rsidRDefault="00CB6BF4">
      <w:pPr>
        <w:pStyle w:val="TOC3"/>
        <w:tabs>
          <w:tab w:val="right" w:pos="9372"/>
        </w:tabs>
        <w:rPr>
          <w:rFonts w:eastAsiaTheme="minorEastAsia" w:cstheme="minorBidi"/>
          <w:noProof/>
          <w:sz w:val="22"/>
          <w:szCs w:val="22"/>
        </w:rPr>
      </w:pPr>
      <w:hyperlink w:anchor="_Toc52295471" w:history="1">
        <w:r w:rsidRPr="006C1A10">
          <w:rPr>
            <w:rStyle w:val="Hyperlink"/>
            <w:noProof/>
          </w:rPr>
          <w:t>The Metrics Table</w:t>
        </w:r>
        <w:r>
          <w:rPr>
            <w:noProof/>
            <w:webHidden/>
          </w:rPr>
          <w:t xml:space="preserve"> </w:t>
        </w:r>
        <w:r>
          <w:rPr>
            <w:noProof/>
            <w:webHidden/>
          </w:rPr>
          <w:fldChar w:fldCharType="begin"/>
        </w:r>
        <w:r>
          <w:rPr>
            <w:noProof/>
            <w:webHidden/>
          </w:rPr>
          <w:instrText xml:space="preserve"> PAGEREF _Toc52295471 \h </w:instrText>
        </w:r>
        <w:r>
          <w:rPr>
            <w:noProof/>
            <w:webHidden/>
          </w:rPr>
        </w:r>
        <w:r>
          <w:rPr>
            <w:noProof/>
            <w:webHidden/>
          </w:rPr>
          <w:fldChar w:fldCharType="separate"/>
        </w:r>
        <w:r>
          <w:rPr>
            <w:noProof/>
            <w:webHidden/>
          </w:rPr>
          <w:t>51</w:t>
        </w:r>
        <w:r>
          <w:rPr>
            <w:noProof/>
            <w:webHidden/>
          </w:rPr>
          <w:fldChar w:fldCharType="end"/>
        </w:r>
      </w:hyperlink>
    </w:p>
    <w:p w14:paraId="3E16F2BF" w14:textId="20C99DD7" w:rsidR="00CB6BF4" w:rsidRDefault="00CB6BF4">
      <w:pPr>
        <w:pStyle w:val="TOC1"/>
        <w:tabs>
          <w:tab w:val="right" w:pos="9372"/>
        </w:tabs>
        <w:rPr>
          <w:rFonts w:eastAsiaTheme="minorEastAsia" w:cstheme="minorBidi"/>
          <w:b w:val="0"/>
          <w:bCs w:val="0"/>
          <w:noProof/>
          <w:sz w:val="22"/>
          <w:szCs w:val="22"/>
        </w:rPr>
      </w:pPr>
      <w:hyperlink w:anchor="_Toc52295472" w:history="1">
        <w:r w:rsidRPr="006C1A10">
          <w:rPr>
            <w:rStyle w:val="Hyperlink"/>
            <w:noProof/>
            <w:lang w:val="en-US"/>
          </w:rPr>
          <w:t xml:space="preserve">7. </w:t>
        </w:r>
        <w:r w:rsidRPr="006C1A10">
          <w:rPr>
            <w:rStyle w:val="Hyperlink"/>
            <w:noProof/>
          </w:rPr>
          <w:t xml:space="preserve">A </w:t>
        </w:r>
        <w:r w:rsidRPr="006C1A10">
          <w:rPr>
            <w:rStyle w:val="Hyperlink"/>
            <w:noProof/>
            <w:lang w:val="en-US"/>
          </w:rPr>
          <w:t>'</w:t>
        </w:r>
        <w:r w:rsidRPr="006C1A10">
          <w:rPr>
            <w:rStyle w:val="Hyperlink"/>
            <w:noProof/>
          </w:rPr>
          <w:t>One-Click Analysis</w:t>
        </w:r>
        <w:r w:rsidRPr="006C1A10">
          <w:rPr>
            <w:rStyle w:val="Hyperlink"/>
            <w:noProof/>
            <w:lang w:val="en-US"/>
          </w:rPr>
          <w:t>'</w:t>
        </w:r>
        <w:r w:rsidRPr="006C1A10">
          <w:rPr>
            <w:rStyle w:val="Hyperlink"/>
            <w:noProof/>
          </w:rPr>
          <w:t xml:space="preserve"> Walkthrough</w:t>
        </w:r>
        <w:r>
          <w:rPr>
            <w:noProof/>
            <w:webHidden/>
          </w:rPr>
          <w:t xml:space="preserve"> </w:t>
        </w:r>
        <w:r>
          <w:rPr>
            <w:noProof/>
            <w:webHidden/>
          </w:rPr>
          <w:fldChar w:fldCharType="begin"/>
        </w:r>
        <w:r>
          <w:rPr>
            <w:noProof/>
            <w:webHidden/>
          </w:rPr>
          <w:instrText xml:space="preserve"> PAGEREF _Toc52295472 \h </w:instrText>
        </w:r>
        <w:r>
          <w:rPr>
            <w:noProof/>
            <w:webHidden/>
          </w:rPr>
        </w:r>
        <w:r>
          <w:rPr>
            <w:noProof/>
            <w:webHidden/>
          </w:rPr>
          <w:fldChar w:fldCharType="separate"/>
        </w:r>
        <w:r>
          <w:rPr>
            <w:noProof/>
            <w:webHidden/>
          </w:rPr>
          <w:t>52</w:t>
        </w:r>
        <w:r>
          <w:rPr>
            <w:noProof/>
            <w:webHidden/>
          </w:rPr>
          <w:fldChar w:fldCharType="end"/>
        </w:r>
      </w:hyperlink>
    </w:p>
    <w:p w14:paraId="116B6088" w14:textId="174C7AEC" w:rsidR="00CB6BF4" w:rsidRDefault="00CB6BF4">
      <w:pPr>
        <w:pStyle w:val="TOC1"/>
        <w:tabs>
          <w:tab w:val="right" w:pos="9372"/>
        </w:tabs>
        <w:rPr>
          <w:rFonts w:eastAsiaTheme="minorEastAsia" w:cstheme="minorBidi"/>
          <w:b w:val="0"/>
          <w:bCs w:val="0"/>
          <w:noProof/>
          <w:sz w:val="22"/>
          <w:szCs w:val="22"/>
        </w:rPr>
      </w:pPr>
      <w:hyperlink w:anchor="_Toc52295473" w:history="1">
        <w:r w:rsidRPr="006C1A10">
          <w:rPr>
            <w:rStyle w:val="Hyperlink"/>
            <w:noProof/>
            <w:lang w:val="en-US"/>
          </w:rPr>
          <w:t xml:space="preserve">8. </w:t>
        </w:r>
        <w:r w:rsidRPr="006C1A10">
          <w:rPr>
            <w:rStyle w:val="Hyperlink"/>
            <w:noProof/>
          </w:rPr>
          <w:t xml:space="preserve">An </w:t>
        </w:r>
        <w:r w:rsidRPr="006C1A10">
          <w:rPr>
            <w:rStyle w:val="Hyperlink"/>
            <w:noProof/>
            <w:lang w:val="en-US"/>
          </w:rPr>
          <w:t>'</w:t>
        </w:r>
        <w:r w:rsidRPr="006C1A10">
          <w:rPr>
            <w:rStyle w:val="Hyperlink"/>
            <w:noProof/>
          </w:rPr>
          <w:t>Advanced Analysis</w:t>
        </w:r>
        <w:r w:rsidRPr="006C1A10">
          <w:rPr>
            <w:rStyle w:val="Hyperlink"/>
            <w:noProof/>
            <w:lang w:val="en-US"/>
          </w:rPr>
          <w:t>'</w:t>
        </w:r>
        <w:r w:rsidRPr="006C1A10">
          <w:rPr>
            <w:rStyle w:val="Hyperlink"/>
            <w:noProof/>
          </w:rPr>
          <w:t xml:space="preserve"> Walkthrough</w:t>
        </w:r>
        <w:r>
          <w:rPr>
            <w:noProof/>
            <w:webHidden/>
          </w:rPr>
          <w:t xml:space="preserve"> </w:t>
        </w:r>
        <w:r>
          <w:rPr>
            <w:noProof/>
            <w:webHidden/>
          </w:rPr>
          <w:fldChar w:fldCharType="begin"/>
        </w:r>
        <w:r>
          <w:rPr>
            <w:noProof/>
            <w:webHidden/>
          </w:rPr>
          <w:instrText xml:space="preserve"> PAGEREF _Toc52295473 \h </w:instrText>
        </w:r>
        <w:r>
          <w:rPr>
            <w:noProof/>
            <w:webHidden/>
          </w:rPr>
        </w:r>
        <w:r>
          <w:rPr>
            <w:noProof/>
            <w:webHidden/>
          </w:rPr>
          <w:fldChar w:fldCharType="separate"/>
        </w:r>
        <w:r>
          <w:rPr>
            <w:noProof/>
            <w:webHidden/>
          </w:rPr>
          <w:t>55</w:t>
        </w:r>
        <w:r>
          <w:rPr>
            <w:noProof/>
            <w:webHidden/>
          </w:rPr>
          <w:fldChar w:fldCharType="end"/>
        </w:r>
      </w:hyperlink>
    </w:p>
    <w:p w14:paraId="5F62FE65" w14:textId="41844E44" w:rsidR="00CB6BF4" w:rsidRDefault="00CB6BF4">
      <w:pPr>
        <w:pStyle w:val="TOC1"/>
        <w:tabs>
          <w:tab w:val="right" w:pos="9372"/>
        </w:tabs>
        <w:rPr>
          <w:rFonts w:eastAsiaTheme="minorEastAsia" w:cstheme="minorBidi"/>
          <w:b w:val="0"/>
          <w:bCs w:val="0"/>
          <w:noProof/>
          <w:sz w:val="22"/>
          <w:szCs w:val="22"/>
        </w:rPr>
      </w:pPr>
      <w:hyperlink w:anchor="_Toc52295474" w:history="1">
        <w:r w:rsidRPr="006C1A10">
          <w:rPr>
            <w:rStyle w:val="Hyperlink"/>
            <w:noProof/>
            <w:lang w:val="en-US"/>
          </w:rPr>
          <w:t>9</w:t>
        </w:r>
        <w:r w:rsidRPr="006C1A10">
          <w:rPr>
            <w:rStyle w:val="Hyperlink"/>
            <w:noProof/>
          </w:rPr>
          <w:t>. A DCI Calculation Walkthrough</w:t>
        </w:r>
        <w:r>
          <w:rPr>
            <w:noProof/>
            <w:webHidden/>
          </w:rPr>
          <w:t xml:space="preserve"> </w:t>
        </w:r>
        <w:r>
          <w:rPr>
            <w:noProof/>
            <w:webHidden/>
          </w:rPr>
          <w:fldChar w:fldCharType="begin"/>
        </w:r>
        <w:r>
          <w:rPr>
            <w:noProof/>
            <w:webHidden/>
          </w:rPr>
          <w:instrText xml:space="preserve"> PAGEREF _Toc52295474 \h </w:instrText>
        </w:r>
        <w:r>
          <w:rPr>
            <w:noProof/>
            <w:webHidden/>
          </w:rPr>
        </w:r>
        <w:r>
          <w:rPr>
            <w:noProof/>
            <w:webHidden/>
          </w:rPr>
          <w:fldChar w:fldCharType="separate"/>
        </w:r>
        <w:r>
          <w:rPr>
            <w:noProof/>
            <w:webHidden/>
          </w:rPr>
          <w:t>59</w:t>
        </w:r>
        <w:r>
          <w:rPr>
            <w:noProof/>
            <w:webHidden/>
          </w:rPr>
          <w:fldChar w:fldCharType="end"/>
        </w:r>
      </w:hyperlink>
    </w:p>
    <w:p w14:paraId="73C66359" w14:textId="1E78AB30" w:rsidR="00CB6BF4" w:rsidRDefault="00CB6BF4">
      <w:pPr>
        <w:pStyle w:val="TOC1"/>
        <w:tabs>
          <w:tab w:val="right" w:pos="9372"/>
        </w:tabs>
        <w:rPr>
          <w:rFonts w:eastAsiaTheme="minorEastAsia" w:cstheme="minorBidi"/>
          <w:b w:val="0"/>
          <w:bCs w:val="0"/>
          <w:noProof/>
          <w:sz w:val="22"/>
          <w:szCs w:val="22"/>
        </w:rPr>
      </w:pPr>
      <w:hyperlink w:anchor="_Toc52295475" w:history="1">
        <w:r w:rsidRPr="006C1A10">
          <w:rPr>
            <w:rStyle w:val="Hyperlink"/>
            <w:noProof/>
            <w:lang w:val="en-US"/>
          </w:rPr>
          <w:t>10.</w:t>
        </w:r>
        <w:r w:rsidRPr="006C1A10">
          <w:rPr>
            <w:rStyle w:val="Hyperlink"/>
            <w:noProof/>
          </w:rPr>
          <w:t xml:space="preserve"> Getting Started -- Network Building Tips</w:t>
        </w:r>
        <w:r>
          <w:rPr>
            <w:noProof/>
            <w:webHidden/>
          </w:rPr>
          <w:t xml:space="preserve"> </w:t>
        </w:r>
        <w:r>
          <w:rPr>
            <w:noProof/>
            <w:webHidden/>
          </w:rPr>
          <w:fldChar w:fldCharType="begin"/>
        </w:r>
        <w:r>
          <w:rPr>
            <w:noProof/>
            <w:webHidden/>
          </w:rPr>
          <w:instrText xml:space="preserve"> PAGEREF _Toc52295475 \h </w:instrText>
        </w:r>
        <w:r>
          <w:rPr>
            <w:noProof/>
            <w:webHidden/>
          </w:rPr>
        </w:r>
        <w:r>
          <w:rPr>
            <w:noProof/>
            <w:webHidden/>
          </w:rPr>
          <w:fldChar w:fldCharType="separate"/>
        </w:r>
        <w:r>
          <w:rPr>
            <w:noProof/>
            <w:webHidden/>
          </w:rPr>
          <w:t>64</w:t>
        </w:r>
        <w:r>
          <w:rPr>
            <w:noProof/>
            <w:webHidden/>
          </w:rPr>
          <w:fldChar w:fldCharType="end"/>
        </w:r>
      </w:hyperlink>
    </w:p>
    <w:p w14:paraId="1CDE3470" w14:textId="557C4DFB" w:rsidR="00CB6BF4" w:rsidRDefault="00CB6BF4">
      <w:pPr>
        <w:pStyle w:val="TOC2"/>
        <w:tabs>
          <w:tab w:val="right" w:pos="9372"/>
        </w:tabs>
        <w:rPr>
          <w:rFonts w:eastAsiaTheme="minorEastAsia" w:cstheme="minorBidi"/>
          <w:i w:val="0"/>
          <w:iCs w:val="0"/>
          <w:noProof/>
          <w:sz w:val="22"/>
          <w:szCs w:val="22"/>
        </w:rPr>
      </w:pPr>
      <w:hyperlink w:anchor="_Toc52295476" w:history="1">
        <w:r w:rsidRPr="006C1A10">
          <w:rPr>
            <w:rStyle w:val="Hyperlink"/>
            <w:noProof/>
            <w:lang w:val="en-US"/>
          </w:rPr>
          <w:t>Use a 'File Geodatabase'</w:t>
        </w:r>
        <w:r>
          <w:rPr>
            <w:noProof/>
            <w:webHidden/>
          </w:rPr>
          <w:t xml:space="preserve"> </w:t>
        </w:r>
        <w:r>
          <w:rPr>
            <w:noProof/>
            <w:webHidden/>
          </w:rPr>
          <w:fldChar w:fldCharType="begin"/>
        </w:r>
        <w:r>
          <w:rPr>
            <w:noProof/>
            <w:webHidden/>
          </w:rPr>
          <w:instrText xml:space="preserve"> PAGEREF _Toc52295476 \h </w:instrText>
        </w:r>
        <w:r>
          <w:rPr>
            <w:noProof/>
            <w:webHidden/>
          </w:rPr>
        </w:r>
        <w:r>
          <w:rPr>
            <w:noProof/>
            <w:webHidden/>
          </w:rPr>
          <w:fldChar w:fldCharType="separate"/>
        </w:r>
        <w:r>
          <w:rPr>
            <w:noProof/>
            <w:webHidden/>
          </w:rPr>
          <w:t>65</w:t>
        </w:r>
        <w:r>
          <w:rPr>
            <w:noProof/>
            <w:webHidden/>
          </w:rPr>
          <w:fldChar w:fldCharType="end"/>
        </w:r>
      </w:hyperlink>
    </w:p>
    <w:p w14:paraId="138E5DC5" w14:textId="0FE0EC8A" w:rsidR="00CB6BF4" w:rsidRDefault="00CB6BF4">
      <w:pPr>
        <w:pStyle w:val="TOC2"/>
        <w:tabs>
          <w:tab w:val="right" w:pos="9372"/>
        </w:tabs>
        <w:rPr>
          <w:rFonts w:eastAsiaTheme="minorEastAsia" w:cstheme="minorBidi"/>
          <w:i w:val="0"/>
          <w:iCs w:val="0"/>
          <w:noProof/>
          <w:sz w:val="22"/>
          <w:szCs w:val="22"/>
        </w:rPr>
      </w:pPr>
      <w:hyperlink w:anchor="_Toc52295477" w:history="1">
        <w:r w:rsidRPr="006C1A10">
          <w:rPr>
            <w:rStyle w:val="Hyperlink"/>
            <w:noProof/>
          </w:rPr>
          <w:t xml:space="preserve">'Clean' the </w:t>
        </w:r>
        <w:r w:rsidRPr="006C1A10">
          <w:rPr>
            <w:rStyle w:val="Hyperlink"/>
            <w:noProof/>
            <w:lang w:val="en-US"/>
          </w:rPr>
          <w:t>D</w:t>
        </w:r>
        <w:r w:rsidRPr="006C1A10">
          <w:rPr>
            <w:rStyle w:val="Hyperlink"/>
            <w:noProof/>
          </w:rPr>
          <w:t xml:space="preserve">ataset </w:t>
        </w:r>
        <w:r w:rsidRPr="006C1A10">
          <w:rPr>
            <w:rStyle w:val="Hyperlink"/>
            <w:noProof/>
            <w:lang w:val="en-US"/>
          </w:rPr>
          <w:t>P</w:t>
        </w:r>
        <w:r w:rsidRPr="006C1A10">
          <w:rPr>
            <w:rStyle w:val="Hyperlink"/>
            <w:noProof/>
          </w:rPr>
          <w:t xml:space="preserve">rior to </w:t>
        </w:r>
        <w:r w:rsidRPr="006C1A10">
          <w:rPr>
            <w:rStyle w:val="Hyperlink"/>
            <w:noProof/>
            <w:lang w:val="en-US"/>
          </w:rPr>
          <w:t>Building the Network</w:t>
        </w:r>
        <w:r>
          <w:rPr>
            <w:noProof/>
            <w:webHidden/>
          </w:rPr>
          <w:t xml:space="preserve"> </w:t>
        </w:r>
        <w:r>
          <w:rPr>
            <w:noProof/>
            <w:webHidden/>
          </w:rPr>
          <w:fldChar w:fldCharType="begin"/>
        </w:r>
        <w:r>
          <w:rPr>
            <w:noProof/>
            <w:webHidden/>
          </w:rPr>
          <w:instrText xml:space="preserve"> PAGEREF _Toc52295477 \h </w:instrText>
        </w:r>
        <w:r>
          <w:rPr>
            <w:noProof/>
            <w:webHidden/>
          </w:rPr>
        </w:r>
        <w:r>
          <w:rPr>
            <w:noProof/>
            <w:webHidden/>
          </w:rPr>
          <w:fldChar w:fldCharType="separate"/>
        </w:r>
        <w:r>
          <w:rPr>
            <w:noProof/>
            <w:webHidden/>
          </w:rPr>
          <w:t>65</w:t>
        </w:r>
        <w:r>
          <w:rPr>
            <w:noProof/>
            <w:webHidden/>
          </w:rPr>
          <w:fldChar w:fldCharType="end"/>
        </w:r>
      </w:hyperlink>
    </w:p>
    <w:p w14:paraId="57B00111" w14:textId="5ED0CE60" w:rsidR="00CB6BF4" w:rsidRDefault="00CB6BF4">
      <w:pPr>
        <w:pStyle w:val="TOC2"/>
        <w:tabs>
          <w:tab w:val="right" w:pos="9372"/>
        </w:tabs>
        <w:rPr>
          <w:rFonts w:eastAsiaTheme="minorEastAsia" w:cstheme="minorBidi"/>
          <w:i w:val="0"/>
          <w:iCs w:val="0"/>
          <w:noProof/>
          <w:sz w:val="22"/>
          <w:szCs w:val="22"/>
        </w:rPr>
      </w:pPr>
      <w:hyperlink w:anchor="_Toc52295478" w:history="1">
        <w:r w:rsidRPr="006C1A10">
          <w:rPr>
            <w:rStyle w:val="Hyperlink"/>
            <w:noProof/>
          </w:rPr>
          <w:t xml:space="preserve">Use a </w:t>
        </w:r>
        <w:r w:rsidRPr="006C1A10">
          <w:rPr>
            <w:rStyle w:val="Hyperlink"/>
            <w:noProof/>
            <w:lang w:val="en-US"/>
          </w:rPr>
          <w:t>Temporary</w:t>
        </w:r>
        <w:r w:rsidRPr="006C1A10">
          <w:rPr>
            <w:rStyle w:val="Hyperlink"/>
            <w:noProof/>
          </w:rPr>
          <w:t xml:space="preserve"> </w:t>
        </w:r>
        <w:r w:rsidRPr="006C1A10">
          <w:rPr>
            <w:rStyle w:val="Hyperlink"/>
            <w:noProof/>
            <w:lang w:val="en-US"/>
          </w:rPr>
          <w:t>N</w:t>
        </w:r>
        <w:r w:rsidRPr="006C1A10">
          <w:rPr>
            <w:rStyle w:val="Hyperlink"/>
            <w:noProof/>
          </w:rPr>
          <w:t xml:space="preserve">etwork to </w:t>
        </w:r>
        <w:r w:rsidRPr="006C1A10">
          <w:rPr>
            <w:rStyle w:val="Hyperlink"/>
            <w:noProof/>
            <w:lang w:val="en-US"/>
          </w:rPr>
          <w:t>H</w:t>
        </w:r>
        <w:r w:rsidRPr="006C1A10">
          <w:rPr>
            <w:rStyle w:val="Hyperlink"/>
            <w:noProof/>
          </w:rPr>
          <w:t xml:space="preserve">elp 'Clean' the </w:t>
        </w:r>
        <w:r w:rsidRPr="006C1A10">
          <w:rPr>
            <w:rStyle w:val="Hyperlink"/>
            <w:noProof/>
            <w:lang w:val="en-US"/>
          </w:rPr>
          <w:t>D</w:t>
        </w:r>
        <w:r w:rsidRPr="006C1A10">
          <w:rPr>
            <w:rStyle w:val="Hyperlink"/>
            <w:noProof/>
          </w:rPr>
          <w:t>ataset</w:t>
        </w:r>
        <w:r>
          <w:rPr>
            <w:noProof/>
            <w:webHidden/>
          </w:rPr>
          <w:t xml:space="preserve"> </w:t>
        </w:r>
        <w:r>
          <w:rPr>
            <w:noProof/>
            <w:webHidden/>
          </w:rPr>
          <w:fldChar w:fldCharType="begin"/>
        </w:r>
        <w:r>
          <w:rPr>
            <w:noProof/>
            <w:webHidden/>
          </w:rPr>
          <w:instrText xml:space="preserve"> PAGEREF _Toc52295478 \h </w:instrText>
        </w:r>
        <w:r>
          <w:rPr>
            <w:noProof/>
            <w:webHidden/>
          </w:rPr>
        </w:r>
        <w:r>
          <w:rPr>
            <w:noProof/>
            <w:webHidden/>
          </w:rPr>
          <w:fldChar w:fldCharType="separate"/>
        </w:r>
        <w:r>
          <w:rPr>
            <w:noProof/>
            <w:webHidden/>
          </w:rPr>
          <w:t>66</w:t>
        </w:r>
        <w:r>
          <w:rPr>
            <w:noProof/>
            <w:webHidden/>
          </w:rPr>
          <w:fldChar w:fldCharType="end"/>
        </w:r>
      </w:hyperlink>
    </w:p>
    <w:p w14:paraId="1625D35A" w14:textId="3DC00EF7" w:rsidR="00CB6BF4" w:rsidRDefault="00CB6BF4">
      <w:pPr>
        <w:pStyle w:val="TOC2"/>
        <w:tabs>
          <w:tab w:val="right" w:pos="9372"/>
        </w:tabs>
        <w:rPr>
          <w:rFonts w:eastAsiaTheme="minorEastAsia" w:cstheme="minorBidi"/>
          <w:i w:val="0"/>
          <w:iCs w:val="0"/>
          <w:noProof/>
          <w:sz w:val="22"/>
          <w:szCs w:val="22"/>
        </w:rPr>
      </w:pPr>
      <w:hyperlink w:anchor="_Toc52295479" w:history="1">
        <w:r w:rsidRPr="006C1A10">
          <w:rPr>
            <w:rStyle w:val="Hyperlink"/>
            <w:noProof/>
          </w:rPr>
          <w:t>Problem Lines or Points may Cause Other Features to be Disconnected</w:t>
        </w:r>
        <w:r>
          <w:rPr>
            <w:noProof/>
            <w:webHidden/>
          </w:rPr>
          <w:t xml:space="preserve"> </w:t>
        </w:r>
        <w:r>
          <w:rPr>
            <w:noProof/>
            <w:webHidden/>
          </w:rPr>
          <w:fldChar w:fldCharType="begin"/>
        </w:r>
        <w:r>
          <w:rPr>
            <w:noProof/>
            <w:webHidden/>
          </w:rPr>
          <w:instrText xml:space="preserve"> PAGEREF _Toc52295479 \h </w:instrText>
        </w:r>
        <w:r>
          <w:rPr>
            <w:noProof/>
            <w:webHidden/>
          </w:rPr>
        </w:r>
        <w:r>
          <w:rPr>
            <w:noProof/>
            <w:webHidden/>
          </w:rPr>
          <w:fldChar w:fldCharType="separate"/>
        </w:r>
        <w:r>
          <w:rPr>
            <w:noProof/>
            <w:webHidden/>
          </w:rPr>
          <w:t>68</w:t>
        </w:r>
        <w:r>
          <w:rPr>
            <w:noProof/>
            <w:webHidden/>
          </w:rPr>
          <w:fldChar w:fldCharType="end"/>
        </w:r>
      </w:hyperlink>
    </w:p>
    <w:p w14:paraId="4429E5EF" w14:textId="2BCD9069" w:rsidR="00CB6BF4" w:rsidRDefault="00CB6BF4">
      <w:pPr>
        <w:pStyle w:val="TOC2"/>
        <w:tabs>
          <w:tab w:val="right" w:pos="9372"/>
        </w:tabs>
        <w:rPr>
          <w:rFonts w:eastAsiaTheme="minorEastAsia" w:cstheme="minorBidi"/>
          <w:i w:val="0"/>
          <w:iCs w:val="0"/>
          <w:noProof/>
          <w:sz w:val="22"/>
          <w:szCs w:val="22"/>
        </w:rPr>
      </w:pPr>
      <w:hyperlink w:anchor="_Toc52295480" w:history="1">
        <w:r w:rsidRPr="006C1A10">
          <w:rPr>
            <w:rStyle w:val="Hyperlink"/>
            <w:noProof/>
          </w:rPr>
          <w:t>Check the table of Network Build Errors for Error Codes</w:t>
        </w:r>
        <w:r>
          <w:rPr>
            <w:noProof/>
            <w:webHidden/>
          </w:rPr>
          <w:t xml:space="preserve"> </w:t>
        </w:r>
        <w:r>
          <w:rPr>
            <w:noProof/>
            <w:webHidden/>
          </w:rPr>
          <w:fldChar w:fldCharType="begin"/>
        </w:r>
        <w:r>
          <w:rPr>
            <w:noProof/>
            <w:webHidden/>
          </w:rPr>
          <w:instrText xml:space="preserve"> PAGEREF _Toc52295480 \h </w:instrText>
        </w:r>
        <w:r>
          <w:rPr>
            <w:noProof/>
            <w:webHidden/>
          </w:rPr>
        </w:r>
        <w:r>
          <w:rPr>
            <w:noProof/>
            <w:webHidden/>
          </w:rPr>
          <w:fldChar w:fldCharType="separate"/>
        </w:r>
        <w:r>
          <w:rPr>
            <w:noProof/>
            <w:webHidden/>
          </w:rPr>
          <w:t>68</w:t>
        </w:r>
        <w:r>
          <w:rPr>
            <w:noProof/>
            <w:webHidden/>
          </w:rPr>
          <w:fldChar w:fldCharType="end"/>
        </w:r>
      </w:hyperlink>
    </w:p>
    <w:p w14:paraId="1666CB2F" w14:textId="0F0FF691" w:rsidR="00CB6BF4" w:rsidRDefault="00CB6BF4">
      <w:pPr>
        <w:pStyle w:val="TOC2"/>
        <w:tabs>
          <w:tab w:val="right" w:pos="9372"/>
        </w:tabs>
        <w:rPr>
          <w:rFonts w:eastAsiaTheme="minorEastAsia" w:cstheme="minorBidi"/>
          <w:i w:val="0"/>
          <w:iCs w:val="0"/>
          <w:noProof/>
          <w:sz w:val="22"/>
          <w:szCs w:val="22"/>
        </w:rPr>
      </w:pPr>
      <w:hyperlink w:anchor="_Toc52295481" w:history="1">
        <w:r w:rsidRPr="006C1A10">
          <w:rPr>
            <w:rStyle w:val="Hyperlink"/>
            <w:noProof/>
          </w:rPr>
          <w:t>Deal with 'Loops' or 'Braids' on a Case-by-Case Basis</w:t>
        </w:r>
        <w:r>
          <w:rPr>
            <w:noProof/>
            <w:webHidden/>
          </w:rPr>
          <w:t xml:space="preserve"> </w:t>
        </w:r>
        <w:r>
          <w:rPr>
            <w:noProof/>
            <w:webHidden/>
          </w:rPr>
          <w:fldChar w:fldCharType="begin"/>
        </w:r>
        <w:r>
          <w:rPr>
            <w:noProof/>
            <w:webHidden/>
          </w:rPr>
          <w:instrText xml:space="preserve"> PAGEREF _Toc52295481 \h </w:instrText>
        </w:r>
        <w:r>
          <w:rPr>
            <w:noProof/>
            <w:webHidden/>
          </w:rPr>
        </w:r>
        <w:r>
          <w:rPr>
            <w:noProof/>
            <w:webHidden/>
          </w:rPr>
          <w:fldChar w:fldCharType="separate"/>
        </w:r>
        <w:r>
          <w:rPr>
            <w:noProof/>
            <w:webHidden/>
          </w:rPr>
          <w:t>69</w:t>
        </w:r>
        <w:r>
          <w:rPr>
            <w:noProof/>
            <w:webHidden/>
          </w:rPr>
          <w:fldChar w:fldCharType="end"/>
        </w:r>
      </w:hyperlink>
    </w:p>
    <w:p w14:paraId="008D76E3" w14:textId="3CC1F545" w:rsidR="00CB6BF4" w:rsidRDefault="00CB6BF4">
      <w:pPr>
        <w:pStyle w:val="TOC2"/>
        <w:tabs>
          <w:tab w:val="right" w:pos="9372"/>
        </w:tabs>
        <w:rPr>
          <w:rFonts w:eastAsiaTheme="minorEastAsia" w:cstheme="minorBidi"/>
          <w:i w:val="0"/>
          <w:iCs w:val="0"/>
          <w:noProof/>
          <w:sz w:val="22"/>
          <w:szCs w:val="22"/>
        </w:rPr>
      </w:pPr>
      <w:hyperlink w:anchor="_Toc52295482" w:history="1">
        <w:r w:rsidRPr="006C1A10">
          <w:rPr>
            <w:rStyle w:val="Hyperlink"/>
            <w:noProof/>
          </w:rPr>
          <w:t>Thoroughly Check for Duplicate (i.e. stacked) Barriers</w:t>
        </w:r>
        <w:r>
          <w:rPr>
            <w:noProof/>
            <w:webHidden/>
          </w:rPr>
          <w:t xml:space="preserve"> </w:t>
        </w:r>
        <w:r>
          <w:rPr>
            <w:noProof/>
            <w:webHidden/>
          </w:rPr>
          <w:fldChar w:fldCharType="begin"/>
        </w:r>
        <w:r>
          <w:rPr>
            <w:noProof/>
            <w:webHidden/>
          </w:rPr>
          <w:instrText xml:space="preserve"> PAGEREF _Toc52295482 \h </w:instrText>
        </w:r>
        <w:r>
          <w:rPr>
            <w:noProof/>
            <w:webHidden/>
          </w:rPr>
        </w:r>
        <w:r>
          <w:rPr>
            <w:noProof/>
            <w:webHidden/>
          </w:rPr>
          <w:fldChar w:fldCharType="separate"/>
        </w:r>
        <w:r>
          <w:rPr>
            <w:noProof/>
            <w:webHidden/>
          </w:rPr>
          <w:t>70</w:t>
        </w:r>
        <w:r>
          <w:rPr>
            <w:noProof/>
            <w:webHidden/>
          </w:rPr>
          <w:fldChar w:fldCharType="end"/>
        </w:r>
      </w:hyperlink>
    </w:p>
    <w:p w14:paraId="4E168767" w14:textId="146AC653" w:rsidR="00CB6BF4" w:rsidRDefault="00CB6BF4">
      <w:pPr>
        <w:pStyle w:val="TOC2"/>
        <w:tabs>
          <w:tab w:val="right" w:pos="9372"/>
        </w:tabs>
        <w:rPr>
          <w:rFonts w:eastAsiaTheme="minorEastAsia" w:cstheme="minorBidi"/>
          <w:i w:val="0"/>
          <w:iCs w:val="0"/>
          <w:noProof/>
          <w:sz w:val="22"/>
          <w:szCs w:val="22"/>
        </w:rPr>
      </w:pPr>
      <w:hyperlink w:anchor="_Toc52295483" w:history="1">
        <w:r w:rsidRPr="006C1A10">
          <w:rPr>
            <w:rStyle w:val="Hyperlink"/>
            <w:noProof/>
          </w:rPr>
          <w:t xml:space="preserve">Check with the Data Provider </w:t>
        </w:r>
        <w:r w:rsidRPr="006C1A10">
          <w:rPr>
            <w:rStyle w:val="Hyperlink"/>
            <w:noProof/>
            <w:lang w:val="en-US"/>
          </w:rPr>
          <w:t>for</w:t>
        </w:r>
        <w:r w:rsidRPr="006C1A10">
          <w:rPr>
            <w:rStyle w:val="Hyperlink"/>
            <w:noProof/>
          </w:rPr>
          <w:t xml:space="preserve"> Hydrographic Specifications</w:t>
        </w:r>
        <w:r>
          <w:rPr>
            <w:noProof/>
            <w:webHidden/>
          </w:rPr>
          <w:t xml:space="preserve"> </w:t>
        </w:r>
        <w:r>
          <w:rPr>
            <w:noProof/>
            <w:webHidden/>
          </w:rPr>
          <w:fldChar w:fldCharType="begin"/>
        </w:r>
        <w:r>
          <w:rPr>
            <w:noProof/>
            <w:webHidden/>
          </w:rPr>
          <w:instrText xml:space="preserve"> PAGEREF _Toc52295483 \h </w:instrText>
        </w:r>
        <w:r>
          <w:rPr>
            <w:noProof/>
            <w:webHidden/>
          </w:rPr>
        </w:r>
        <w:r>
          <w:rPr>
            <w:noProof/>
            <w:webHidden/>
          </w:rPr>
          <w:fldChar w:fldCharType="separate"/>
        </w:r>
        <w:r>
          <w:rPr>
            <w:noProof/>
            <w:webHidden/>
          </w:rPr>
          <w:t>71</w:t>
        </w:r>
        <w:r>
          <w:rPr>
            <w:noProof/>
            <w:webHidden/>
          </w:rPr>
          <w:fldChar w:fldCharType="end"/>
        </w:r>
      </w:hyperlink>
    </w:p>
    <w:p w14:paraId="51556950" w14:textId="3637FD65" w:rsidR="00CB6BF4" w:rsidRDefault="00CB6BF4">
      <w:pPr>
        <w:pStyle w:val="TOC2"/>
        <w:tabs>
          <w:tab w:val="right" w:pos="9372"/>
        </w:tabs>
        <w:rPr>
          <w:rFonts w:eastAsiaTheme="minorEastAsia" w:cstheme="minorBidi"/>
          <w:i w:val="0"/>
          <w:iCs w:val="0"/>
          <w:noProof/>
          <w:sz w:val="22"/>
          <w:szCs w:val="22"/>
        </w:rPr>
      </w:pPr>
      <w:hyperlink w:anchor="_Toc52295484" w:history="1">
        <w:r w:rsidRPr="006C1A10">
          <w:rPr>
            <w:rStyle w:val="Hyperlink"/>
            <w:noProof/>
          </w:rPr>
          <w:t xml:space="preserve">Create </w:t>
        </w:r>
        <w:r w:rsidRPr="006C1A10">
          <w:rPr>
            <w:rStyle w:val="Hyperlink"/>
            <w:noProof/>
            <w:lang w:val="en-US"/>
          </w:rPr>
          <w:t>a separate 'Sinks' layer</w:t>
        </w:r>
        <w:r>
          <w:rPr>
            <w:noProof/>
            <w:webHidden/>
          </w:rPr>
          <w:t xml:space="preserve"> </w:t>
        </w:r>
        <w:r>
          <w:rPr>
            <w:noProof/>
            <w:webHidden/>
          </w:rPr>
          <w:fldChar w:fldCharType="begin"/>
        </w:r>
        <w:r>
          <w:rPr>
            <w:noProof/>
            <w:webHidden/>
          </w:rPr>
          <w:instrText xml:space="preserve"> PAGEREF _Toc52295484 \h </w:instrText>
        </w:r>
        <w:r>
          <w:rPr>
            <w:noProof/>
            <w:webHidden/>
          </w:rPr>
        </w:r>
        <w:r>
          <w:rPr>
            <w:noProof/>
            <w:webHidden/>
          </w:rPr>
          <w:fldChar w:fldCharType="separate"/>
        </w:r>
        <w:r>
          <w:rPr>
            <w:noProof/>
            <w:webHidden/>
          </w:rPr>
          <w:t>71</w:t>
        </w:r>
        <w:r>
          <w:rPr>
            <w:noProof/>
            <w:webHidden/>
          </w:rPr>
          <w:fldChar w:fldCharType="end"/>
        </w:r>
      </w:hyperlink>
    </w:p>
    <w:p w14:paraId="54B600C5" w14:textId="2C01E85E" w:rsidR="00CB6BF4" w:rsidRDefault="00CB6BF4">
      <w:pPr>
        <w:pStyle w:val="TOC2"/>
        <w:tabs>
          <w:tab w:val="right" w:pos="9372"/>
        </w:tabs>
        <w:rPr>
          <w:rFonts w:eastAsiaTheme="minorEastAsia" w:cstheme="minorBidi"/>
          <w:i w:val="0"/>
          <w:iCs w:val="0"/>
          <w:noProof/>
          <w:sz w:val="22"/>
          <w:szCs w:val="22"/>
        </w:rPr>
      </w:pPr>
      <w:hyperlink w:anchor="_Toc52295485" w:history="1">
        <w:r w:rsidRPr="006C1A10">
          <w:rPr>
            <w:rStyle w:val="Hyperlink"/>
            <w:noProof/>
          </w:rPr>
          <w:t>Create a single sink for multiple watersheds</w:t>
        </w:r>
        <w:r>
          <w:rPr>
            <w:noProof/>
            <w:webHidden/>
          </w:rPr>
          <w:t xml:space="preserve"> </w:t>
        </w:r>
        <w:r>
          <w:rPr>
            <w:noProof/>
            <w:webHidden/>
          </w:rPr>
          <w:fldChar w:fldCharType="begin"/>
        </w:r>
        <w:r>
          <w:rPr>
            <w:noProof/>
            <w:webHidden/>
          </w:rPr>
          <w:instrText xml:space="preserve"> PAGEREF _Toc52295485 \h </w:instrText>
        </w:r>
        <w:r>
          <w:rPr>
            <w:noProof/>
            <w:webHidden/>
          </w:rPr>
        </w:r>
        <w:r>
          <w:rPr>
            <w:noProof/>
            <w:webHidden/>
          </w:rPr>
          <w:fldChar w:fldCharType="separate"/>
        </w:r>
        <w:r>
          <w:rPr>
            <w:noProof/>
            <w:webHidden/>
          </w:rPr>
          <w:t>71</w:t>
        </w:r>
        <w:r>
          <w:rPr>
            <w:noProof/>
            <w:webHidden/>
          </w:rPr>
          <w:fldChar w:fldCharType="end"/>
        </w:r>
      </w:hyperlink>
    </w:p>
    <w:p w14:paraId="6548762F" w14:textId="42B7238B" w:rsidR="00CB6BF4" w:rsidRDefault="00CB6BF4">
      <w:pPr>
        <w:pStyle w:val="TOC1"/>
        <w:tabs>
          <w:tab w:val="right" w:pos="9372"/>
        </w:tabs>
        <w:rPr>
          <w:rFonts w:eastAsiaTheme="minorEastAsia" w:cstheme="minorBidi"/>
          <w:b w:val="0"/>
          <w:bCs w:val="0"/>
          <w:noProof/>
          <w:sz w:val="22"/>
          <w:szCs w:val="22"/>
        </w:rPr>
      </w:pPr>
      <w:hyperlink w:anchor="_Toc52295486" w:history="1">
        <w:r w:rsidRPr="006C1A10">
          <w:rPr>
            <w:rStyle w:val="Hyperlink"/>
            <w:noProof/>
            <w:lang w:val="en-US"/>
          </w:rPr>
          <w:t xml:space="preserve">11. General </w:t>
        </w:r>
        <w:r w:rsidRPr="006C1A10">
          <w:rPr>
            <w:rStyle w:val="Hyperlink"/>
            <w:noProof/>
          </w:rPr>
          <w:t>Timeline of Development</w:t>
        </w:r>
        <w:r>
          <w:rPr>
            <w:noProof/>
            <w:webHidden/>
          </w:rPr>
          <w:t xml:space="preserve"> </w:t>
        </w:r>
        <w:r>
          <w:rPr>
            <w:noProof/>
            <w:webHidden/>
          </w:rPr>
          <w:fldChar w:fldCharType="begin"/>
        </w:r>
        <w:r>
          <w:rPr>
            <w:noProof/>
            <w:webHidden/>
          </w:rPr>
          <w:instrText xml:space="preserve"> PAGEREF _Toc52295486 \h </w:instrText>
        </w:r>
        <w:r>
          <w:rPr>
            <w:noProof/>
            <w:webHidden/>
          </w:rPr>
        </w:r>
        <w:r>
          <w:rPr>
            <w:noProof/>
            <w:webHidden/>
          </w:rPr>
          <w:fldChar w:fldCharType="separate"/>
        </w:r>
        <w:r>
          <w:rPr>
            <w:noProof/>
            <w:webHidden/>
          </w:rPr>
          <w:t>73</w:t>
        </w:r>
        <w:r>
          <w:rPr>
            <w:noProof/>
            <w:webHidden/>
          </w:rPr>
          <w:fldChar w:fldCharType="end"/>
        </w:r>
      </w:hyperlink>
    </w:p>
    <w:p w14:paraId="126086D1" w14:textId="27EAC324" w:rsidR="00DE336A" w:rsidRDefault="006758DF">
      <w:pPr>
        <w:rPr>
          <w:rFonts w:asciiTheme="minorHAnsi" w:hAnsiTheme="minorHAnsi" w:cstheme="minorHAnsi"/>
          <w:b/>
          <w:bCs/>
          <w:kern w:val="32"/>
          <w:sz w:val="32"/>
          <w:szCs w:val="32"/>
          <w:lang w:val="en-US" w:eastAsia="ru-RU"/>
        </w:rPr>
      </w:pPr>
      <w:r>
        <w:rPr>
          <w:rFonts w:asciiTheme="minorHAnsi" w:hAnsiTheme="minorHAnsi" w:cstheme="minorHAnsi"/>
          <w:b/>
          <w:bCs/>
          <w:kern w:val="32"/>
          <w:sz w:val="32"/>
          <w:szCs w:val="32"/>
          <w:lang w:val="en-US" w:eastAsia="ru-RU"/>
        </w:rPr>
        <w:fldChar w:fldCharType="end"/>
      </w:r>
    </w:p>
    <w:p w14:paraId="1C20C264" w14:textId="77777777" w:rsidR="00DE336A" w:rsidRDefault="00DE336A">
      <w:pPr>
        <w:rPr>
          <w:rFonts w:asciiTheme="minorHAnsi" w:hAnsiTheme="minorHAnsi" w:cstheme="minorHAnsi"/>
          <w:b/>
          <w:bCs/>
          <w:kern w:val="32"/>
          <w:sz w:val="32"/>
          <w:szCs w:val="32"/>
          <w:lang w:val="en-US" w:eastAsia="ru-RU"/>
        </w:rPr>
      </w:pPr>
      <w:r>
        <w:rPr>
          <w:rFonts w:asciiTheme="minorHAnsi" w:hAnsiTheme="minorHAnsi" w:cstheme="minorHAnsi"/>
          <w:lang w:val="en-US"/>
        </w:rPr>
        <w:br w:type="page"/>
      </w:r>
    </w:p>
    <w:p w14:paraId="2FCE2E3A" w14:textId="77777777" w:rsidR="001737EF" w:rsidRDefault="001737EF" w:rsidP="001737EF">
      <w:pPr>
        <w:pStyle w:val="Heading1"/>
        <w:jc w:val="center"/>
        <w:rPr>
          <w:shd w:val="clear" w:color="auto" w:fill="FFFFFF"/>
        </w:rPr>
      </w:pPr>
      <w:bookmarkStart w:id="3" w:name="_Toc52295420"/>
      <w:r>
        <w:rPr>
          <w:shd w:val="clear" w:color="auto" w:fill="FFFFFF"/>
        </w:rPr>
        <w:lastRenderedPageBreak/>
        <w:t>Acknowledgements</w:t>
      </w:r>
      <w:bookmarkEnd w:id="3"/>
    </w:p>
    <w:p w14:paraId="13D02DE1" w14:textId="77777777" w:rsidR="001737EF" w:rsidRDefault="001737EF" w:rsidP="00F46545">
      <w:pPr>
        <w:jc w:val="center"/>
        <w:rPr>
          <w:rFonts w:ascii="Arial" w:hAnsi="Arial" w:cs="Arial"/>
          <w:sz w:val="20"/>
          <w:szCs w:val="20"/>
          <w:shd w:val="clear" w:color="auto" w:fill="FFFFFF"/>
        </w:rPr>
      </w:pPr>
    </w:p>
    <w:p w14:paraId="347CDD2B" w14:textId="77777777" w:rsidR="001737EF" w:rsidRDefault="001737EF" w:rsidP="00F46545">
      <w:pPr>
        <w:jc w:val="center"/>
        <w:rPr>
          <w:rFonts w:ascii="Arial" w:hAnsi="Arial" w:cs="Arial"/>
          <w:sz w:val="20"/>
          <w:szCs w:val="20"/>
          <w:shd w:val="clear" w:color="auto" w:fill="FFFFFF"/>
        </w:rPr>
      </w:pPr>
    </w:p>
    <w:p w14:paraId="6D815C31" w14:textId="77777777" w:rsidR="00F46545" w:rsidRDefault="00F46545" w:rsidP="00F46545">
      <w:pPr>
        <w:jc w:val="center"/>
        <w:rPr>
          <w:rFonts w:ascii="Arial" w:hAnsi="Arial" w:cs="Arial"/>
          <w:b/>
          <w:sz w:val="20"/>
          <w:szCs w:val="20"/>
          <w:shd w:val="clear" w:color="auto" w:fill="FFFFFF"/>
        </w:rPr>
      </w:pPr>
    </w:p>
    <w:p w14:paraId="369D2E50" w14:textId="77777777" w:rsidR="00F46545" w:rsidRDefault="00F46545" w:rsidP="00F46545">
      <w:pPr>
        <w:jc w:val="center"/>
        <w:rPr>
          <w:rFonts w:ascii="Arial" w:hAnsi="Arial" w:cs="Arial"/>
          <w:b/>
          <w:sz w:val="20"/>
          <w:szCs w:val="20"/>
          <w:shd w:val="clear" w:color="auto" w:fill="FFFFFF"/>
        </w:rPr>
      </w:pPr>
    </w:p>
    <w:p w14:paraId="3ED88C69" w14:textId="77777777"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Documentation created and updated by:</w:t>
      </w:r>
    </w:p>
    <w:p w14:paraId="148F6C84" w14:textId="01A5DB4F"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Greig Oldford </w:t>
      </w:r>
    </w:p>
    <w:p w14:paraId="52DB03E5" w14:textId="373149C0" w:rsidR="00F902F7" w:rsidRDefault="00F902F7" w:rsidP="00F902F7">
      <w:pPr>
        <w:jc w:val="center"/>
        <w:rPr>
          <w:rFonts w:ascii="Arial" w:hAnsi="Arial" w:cs="Arial"/>
          <w:bCs/>
          <w:sz w:val="20"/>
          <w:szCs w:val="20"/>
          <w:shd w:val="clear" w:color="auto" w:fill="FFFFFF"/>
        </w:rPr>
      </w:pPr>
    </w:p>
    <w:p w14:paraId="78E71CB8" w14:textId="7ACEAAFF" w:rsidR="00F902F7" w:rsidRPr="00F902F7" w:rsidRDefault="00F902F7" w:rsidP="00F902F7">
      <w:pPr>
        <w:jc w:val="center"/>
        <w:rPr>
          <w:rFonts w:ascii="Arial" w:hAnsi="Arial" w:cs="Arial"/>
          <w:b/>
          <w:sz w:val="20"/>
          <w:szCs w:val="20"/>
          <w:shd w:val="clear" w:color="auto" w:fill="FFFFFF"/>
        </w:rPr>
      </w:pPr>
      <w:r w:rsidRPr="00F902F7">
        <w:rPr>
          <w:rFonts w:ascii="Arial" w:hAnsi="Arial" w:cs="Arial"/>
          <w:b/>
          <w:sz w:val="20"/>
          <w:szCs w:val="20"/>
          <w:shd w:val="clear" w:color="auto" w:fill="FFFFFF"/>
        </w:rPr>
        <w:t>This work built upon FIPEX 1.0 and subsequent versions. Attribution:</w:t>
      </w:r>
    </w:p>
    <w:p w14:paraId="6B4F3056" w14:textId="77777777" w:rsidR="00F902F7" w:rsidRPr="00F902F7" w:rsidRDefault="00F902F7" w:rsidP="00F902F7">
      <w:pPr>
        <w:rPr>
          <w:rFonts w:asciiTheme="minorHAnsi" w:hAnsiTheme="minorHAnsi" w:cstheme="minorHAnsi"/>
          <w:bCs/>
        </w:rPr>
      </w:pPr>
      <w:r w:rsidRPr="00F902F7">
        <w:rPr>
          <w:rFonts w:asciiTheme="minorHAnsi" w:hAnsiTheme="minorHAnsi" w:cstheme="minorHAnsi"/>
          <w:bCs/>
        </w:rPr>
        <w:t>Fisheries and Oceans Canada (2011).  The Fish Passage Extension (FIPEX). Halifax, Nova Scotia: Fisheries and Oceans Canada, Habitat Management, Maritimes Region.</w:t>
      </w:r>
    </w:p>
    <w:p w14:paraId="6582F072" w14:textId="77777777" w:rsidR="00F902F7" w:rsidRPr="00F902F7" w:rsidRDefault="00F902F7" w:rsidP="00F902F7">
      <w:pPr>
        <w:jc w:val="center"/>
        <w:rPr>
          <w:rFonts w:ascii="Arial" w:hAnsi="Arial" w:cs="Arial"/>
          <w:bCs/>
          <w:sz w:val="20"/>
          <w:szCs w:val="20"/>
          <w:shd w:val="clear" w:color="auto" w:fill="FFFFFF"/>
        </w:rPr>
      </w:pPr>
    </w:p>
    <w:p w14:paraId="4D02DDBB" w14:textId="721E8CD3"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 xml:space="preserve">Additional </w:t>
      </w:r>
      <w:r w:rsidR="00D42699">
        <w:rPr>
          <w:rFonts w:ascii="Arial" w:hAnsi="Arial" w:cs="Arial"/>
          <w:b/>
          <w:bCs/>
          <w:sz w:val="20"/>
          <w:szCs w:val="20"/>
          <w:shd w:val="clear" w:color="auto" w:fill="FFFFFF"/>
        </w:rPr>
        <w:t>d</w:t>
      </w:r>
      <w:r w:rsidRPr="00F902F7">
        <w:rPr>
          <w:rFonts w:ascii="Arial" w:hAnsi="Arial" w:cs="Arial"/>
          <w:b/>
          <w:bCs/>
          <w:sz w:val="20"/>
          <w:szCs w:val="20"/>
          <w:shd w:val="clear" w:color="auto" w:fill="FFFFFF"/>
        </w:rPr>
        <w:t xml:space="preserve">evelopment </w:t>
      </w:r>
      <w:r w:rsidR="00D42699">
        <w:rPr>
          <w:rFonts w:ascii="Arial" w:hAnsi="Arial" w:cs="Arial"/>
          <w:b/>
          <w:bCs/>
          <w:sz w:val="20"/>
          <w:szCs w:val="20"/>
          <w:shd w:val="clear" w:color="auto" w:fill="FFFFFF"/>
        </w:rPr>
        <w:t xml:space="preserve">payed for </w:t>
      </w:r>
      <w:r w:rsidRPr="00F902F7">
        <w:rPr>
          <w:rFonts w:ascii="Arial" w:hAnsi="Arial" w:cs="Arial"/>
          <w:b/>
          <w:bCs/>
          <w:sz w:val="20"/>
          <w:szCs w:val="20"/>
          <w:shd w:val="clear" w:color="auto" w:fill="FFFFFF"/>
        </w:rPr>
        <w:t>by</w:t>
      </w:r>
    </w:p>
    <w:p w14:paraId="39F74534" w14:textId="77777777"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Parks Canada - DCI Integration and Upgrade from FIPEX version 2.3.x (for ArcGIS) 9.x to </w:t>
      </w:r>
      <w:proofErr w:type="spellStart"/>
      <w:r w:rsidRPr="00F902F7">
        <w:rPr>
          <w:rFonts w:ascii="Arial" w:hAnsi="Arial" w:cs="Arial"/>
          <w:bCs/>
          <w:sz w:val="20"/>
          <w:szCs w:val="20"/>
          <w:shd w:val="clear" w:color="auto" w:fill="FFFFFF"/>
        </w:rPr>
        <w:t>FiPEX</w:t>
      </w:r>
      <w:proofErr w:type="spellEnd"/>
      <w:r w:rsidRPr="00F902F7">
        <w:rPr>
          <w:rFonts w:ascii="Arial" w:hAnsi="Arial" w:cs="Arial"/>
          <w:bCs/>
          <w:sz w:val="20"/>
          <w:szCs w:val="20"/>
          <w:shd w:val="clear" w:color="auto" w:fill="FFFFFF"/>
        </w:rPr>
        <w:t xml:space="preserve"> </w:t>
      </w:r>
    </w:p>
    <w:p w14:paraId="02011C30" w14:textId="405C8F6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 - version 10.23 for (ArcGIS 10.23, 10.3)</w:t>
      </w:r>
    </w:p>
    <w:p w14:paraId="6E870620" w14:textId="77777777" w:rsidR="00F902F7" w:rsidRDefault="00F902F7" w:rsidP="00F902F7">
      <w:pPr>
        <w:jc w:val="center"/>
        <w:rPr>
          <w:rFonts w:ascii="Arial" w:hAnsi="Arial" w:cs="Arial"/>
          <w:b/>
          <w:sz w:val="20"/>
          <w:szCs w:val="20"/>
          <w:shd w:val="clear" w:color="auto" w:fill="FFFFFF"/>
        </w:rPr>
      </w:pPr>
    </w:p>
    <w:p w14:paraId="6C3B1412" w14:textId="1606744F" w:rsidR="00F902F7" w:rsidRPr="00F902F7" w:rsidRDefault="00F902F7" w:rsidP="00F902F7">
      <w:pPr>
        <w:jc w:val="center"/>
        <w:rPr>
          <w:rFonts w:ascii="Arial" w:hAnsi="Arial" w:cs="Arial"/>
          <w:b/>
          <w:bCs/>
          <w:sz w:val="20"/>
          <w:szCs w:val="20"/>
          <w:shd w:val="clear" w:color="auto" w:fill="FFFFFF"/>
        </w:rPr>
      </w:pPr>
      <w:r w:rsidRPr="00F902F7">
        <w:rPr>
          <w:rFonts w:ascii="Arial" w:hAnsi="Arial" w:cs="Arial"/>
          <w:b/>
          <w:bCs/>
          <w:sz w:val="20"/>
          <w:szCs w:val="20"/>
          <w:shd w:val="clear" w:color="auto" w:fill="FFFFFF"/>
        </w:rPr>
        <w:t>FIPEX 1.0 (the American Eel Decision Support Tool) created in 2008 by</w:t>
      </w:r>
    </w:p>
    <w:p w14:paraId="317DDADF" w14:textId="77777777"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Fisheries and Oceans Canada, Habitat Management, Maritimes Region </w:t>
      </w:r>
    </w:p>
    <w:p w14:paraId="5551D155" w14:textId="77777777" w:rsidR="00F902F7" w:rsidRDefault="00F902F7" w:rsidP="00F46545">
      <w:pPr>
        <w:jc w:val="center"/>
        <w:rPr>
          <w:rFonts w:ascii="Arial" w:hAnsi="Arial" w:cs="Arial"/>
          <w:sz w:val="20"/>
          <w:szCs w:val="20"/>
          <w:shd w:val="clear" w:color="auto" w:fill="FFFFFF"/>
        </w:rPr>
      </w:pPr>
    </w:p>
    <w:p w14:paraId="47067DB1" w14:textId="2B1243E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
          <w:bCs/>
          <w:sz w:val="20"/>
          <w:szCs w:val="20"/>
          <w:shd w:val="clear" w:color="auto" w:fill="FFFFFF"/>
        </w:rPr>
        <w:t>Thanks to</w:t>
      </w:r>
      <w:r w:rsidR="00F902F7">
        <w:rPr>
          <w:rFonts w:ascii="Arial" w:hAnsi="Arial" w:cs="Arial"/>
          <w:bCs/>
          <w:sz w:val="20"/>
          <w:szCs w:val="20"/>
          <w:shd w:val="clear" w:color="auto" w:fill="FFFFFF"/>
        </w:rPr>
        <w:t>:</w:t>
      </w:r>
      <w:r w:rsidRPr="00F902F7">
        <w:rPr>
          <w:rFonts w:ascii="Arial" w:hAnsi="Arial" w:cs="Arial"/>
          <w:bCs/>
          <w:sz w:val="20"/>
          <w:szCs w:val="20"/>
          <w:shd w:val="clear" w:color="auto" w:fill="FFFFFF"/>
        </w:rPr>
        <w:t xml:space="preserve"> </w:t>
      </w:r>
    </w:p>
    <w:p w14:paraId="36338062" w14:textId="30C18ABD"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David Cote</w:t>
      </w:r>
    </w:p>
    <w:p w14:paraId="4DF13415" w14:textId="32D2D056"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Phil Greyson</w:t>
      </w:r>
    </w:p>
    <w:p w14:paraId="5C8F4969" w14:textId="0AFFF424"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Eldon Gunn</w:t>
      </w:r>
    </w:p>
    <w:p w14:paraId="1845BCA2" w14:textId="15FF8A75" w:rsidR="00F902F7" w:rsidRP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 xml:space="preserve">Gabrielle </w:t>
      </w:r>
      <w:proofErr w:type="spellStart"/>
      <w:r>
        <w:rPr>
          <w:rFonts w:ascii="Arial" w:hAnsi="Arial" w:cs="Arial"/>
          <w:bCs/>
          <w:sz w:val="20"/>
          <w:szCs w:val="20"/>
          <w:shd w:val="clear" w:color="auto" w:fill="FFFFFF"/>
        </w:rPr>
        <w:t>Riefesel</w:t>
      </w:r>
      <w:proofErr w:type="spellEnd"/>
    </w:p>
    <w:p w14:paraId="0BF43D92" w14:textId="645FC3CE"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Sebastian Harder</w:t>
      </w:r>
    </w:p>
    <w:p w14:paraId="70D0FCDA" w14:textId="1FF876B9"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Dan Kehler</w:t>
      </w:r>
    </w:p>
    <w:p w14:paraId="19EF5780" w14:textId="29731E95" w:rsidR="00F902F7" w:rsidRP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David </w:t>
      </w:r>
      <w:proofErr w:type="spellStart"/>
      <w:r w:rsidRPr="00F902F7">
        <w:rPr>
          <w:rFonts w:ascii="Arial" w:hAnsi="Arial" w:cs="Arial"/>
          <w:bCs/>
          <w:sz w:val="20"/>
          <w:szCs w:val="20"/>
          <w:shd w:val="clear" w:color="auto" w:fill="FFFFFF"/>
        </w:rPr>
        <w:t>Longard</w:t>
      </w:r>
      <w:proofErr w:type="spellEnd"/>
    </w:p>
    <w:p w14:paraId="1C811B74" w14:textId="77777777" w:rsidR="00F46545" w:rsidRPr="00F902F7" w:rsidRDefault="00F46545" w:rsidP="00F46545">
      <w:pPr>
        <w:jc w:val="center"/>
        <w:rPr>
          <w:rFonts w:ascii="Arial" w:hAnsi="Arial" w:cs="Arial"/>
          <w:bCs/>
          <w:sz w:val="20"/>
          <w:szCs w:val="20"/>
          <w:shd w:val="clear" w:color="auto" w:fill="FFFFFF"/>
        </w:rPr>
      </w:pPr>
      <w:proofErr w:type="spellStart"/>
      <w:r w:rsidRPr="00F902F7">
        <w:rPr>
          <w:rFonts w:ascii="Arial" w:hAnsi="Arial" w:cs="Arial"/>
          <w:bCs/>
          <w:sz w:val="20"/>
          <w:szCs w:val="20"/>
          <w:shd w:val="clear" w:color="auto" w:fill="FFFFFF"/>
        </w:rPr>
        <w:t>Koreen</w:t>
      </w:r>
      <w:proofErr w:type="spellEnd"/>
      <w:r w:rsidRPr="00F902F7">
        <w:rPr>
          <w:rFonts w:ascii="Arial" w:hAnsi="Arial" w:cs="Arial"/>
          <w:bCs/>
          <w:sz w:val="20"/>
          <w:szCs w:val="20"/>
          <w:shd w:val="clear" w:color="auto" w:fill="FFFFFF"/>
        </w:rPr>
        <w:t xml:space="preserve"> Millard</w:t>
      </w:r>
    </w:p>
    <w:p w14:paraId="2006E61E"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Duinker</w:t>
      </w:r>
    </w:p>
    <w:p w14:paraId="43B6D07C"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Ken Meade</w:t>
      </w:r>
    </w:p>
    <w:p w14:paraId="18A6DDC0" w14:textId="355D7549" w:rsidR="00F902F7" w:rsidRPr="00F902F7" w:rsidRDefault="00F902F7"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Peter Rodger</w:t>
      </w:r>
    </w:p>
    <w:p w14:paraId="5D6944C3" w14:textId="215F138C" w:rsidR="00F902F7" w:rsidRDefault="00F902F7" w:rsidP="00F902F7">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Donald Sam </w:t>
      </w:r>
    </w:p>
    <w:p w14:paraId="577D9A81" w14:textId="582CD309" w:rsidR="00F902F7" w:rsidRDefault="00F902F7" w:rsidP="00F902F7">
      <w:pPr>
        <w:jc w:val="center"/>
        <w:rPr>
          <w:rFonts w:ascii="Arial" w:hAnsi="Arial" w:cs="Arial"/>
          <w:bCs/>
          <w:sz w:val="20"/>
          <w:szCs w:val="20"/>
          <w:shd w:val="clear" w:color="auto" w:fill="FFFFFF"/>
        </w:rPr>
      </w:pPr>
      <w:r>
        <w:rPr>
          <w:rFonts w:ascii="Arial" w:hAnsi="Arial" w:cs="Arial"/>
          <w:bCs/>
          <w:sz w:val="20"/>
          <w:szCs w:val="20"/>
          <w:shd w:val="clear" w:color="auto" w:fill="FFFFFF"/>
        </w:rPr>
        <w:t>Yolanda Wiersma</w:t>
      </w:r>
    </w:p>
    <w:p w14:paraId="4AA8DC82" w14:textId="77777777" w:rsidR="00DB13E1" w:rsidRPr="00F902F7" w:rsidRDefault="00DB13E1" w:rsidP="00F902F7">
      <w:pPr>
        <w:jc w:val="center"/>
        <w:rPr>
          <w:rFonts w:ascii="Arial" w:hAnsi="Arial" w:cs="Arial"/>
          <w:bCs/>
          <w:sz w:val="20"/>
          <w:szCs w:val="20"/>
          <w:shd w:val="clear" w:color="auto" w:fill="FFFFFF"/>
        </w:rPr>
      </w:pPr>
    </w:p>
    <w:p w14:paraId="3D02DD7B" w14:textId="5C3C2BF3" w:rsidR="00F46545"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Dalhousie University</w:t>
      </w:r>
    </w:p>
    <w:p w14:paraId="0B6EF9D3" w14:textId="62C94A93"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Fisheries &amp; Oceans Canada</w:t>
      </w:r>
    </w:p>
    <w:p w14:paraId="5F3EC8EF" w14:textId="53A01C1A" w:rsidR="00DB13E1" w:rsidRDefault="00DB13E1" w:rsidP="00F46545">
      <w:pPr>
        <w:jc w:val="center"/>
        <w:rPr>
          <w:rFonts w:ascii="Arial" w:hAnsi="Arial" w:cs="Arial"/>
          <w:bCs/>
          <w:sz w:val="20"/>
          <w:szCs w:val="20"/>
          <w:shd w:val="clear" w:color="auto" w:fill="FFFFFF"/>
        </w:rPr>
      </w:pPr>
      <w:r>
        <w:rPr>
          <w:rFonts w:ascii="Arial" w:hAnsi="Arial" w:cs="Arial"/>
          <w:bCs/>
          <w:sz w:val="20"/>
          <w:szCs w:val="20"/>
          <w:shd w:val="clear" w:color="auto" w:fill="FFFFFF"/>
        </w:rPr>
        <w:t>Memorial University</w:t>
      </w:r>
    </w:p>
    <w:p w14:paraId="31F79EA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Parks Canada</w:t>
      </w:r>
    </w:p>
    <w:p w14:paraId="038D9CB9"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Natural Sciences &amp; Engineering Research Council of Canada</w:t>
      </w:r>
    </w:p>
    <w:p w14:paraId="6AC21FF3" w14:textId="77777777" w:rsidR="00F46545" w:rsidRPr="00F902F7" w:rsidRDefault="00F46545" w:rsidP="00F46545">
      <w:pPr>
        <w:jc w:val="center"/>
        <w:rPr>
          <w:rFonts w:ascii="Arial" w:hAnsi="Arial" w:cs="Arial"/>
          <w:bCs/>
          <w:sz w:val="20"/>
          <w:szCs w:val="20"/>
          <w:shd w:val="clear" w:color="auto" w:fill="FFFFFF"/>
        </w:rPr>
      </w:pPr>
      <w:r w:rsidRPr="00F902F7">
        <w:rPr>
          <w:rFonts w:ascii="Arial" w:hAnsi="Arial" w:cs="Arial"/>
          <w:bCs/>
          <w:sz w:val="20"/>
          <w:szCs w:val="20"/>
          <w:shd w:val="clear" w:color="auto" w:fill="FFFFFF"/>
        </w:rPr>
        <w:t xml:space="preserve">Nova Scotia Power Inc. </w:t>
      </w:r>
    </w:p>
    <w:p w14:paraId="345096B4" w14:textId="77777777" w:rsidR="00F46545" w:rsidRDefault="00F46545" w:rsidP="00F46545">
      <w:pPr>
        <w:jc w:val="center"/>
        <w:rPr>
          <w:rFonts w:ascii="Arial" w:hAnsi="Arial" w:cs="Arial"/>
          <w:b/>
          <w:sz w:val="20"/>
          <w:szCs w:val="20"/>
          <w:shd w:val="clear" w:color="auto" w:fill="FFFFFF"/>
        </w:rPr>
      </w:pPr>
    </w:p>
    <w:p w14:paraId="61DEACF0" w14:textId="77777777" w:rsidR="001737EF" w:rsidRDefault="001737EF" w:rsidP="001737EF">
      <w:pPr>
        <w:rPr>
          <w:rFonts w:asciiTheme="minorHAnsi" w:hAnsiTheme="minorHAnsi" w:cstheme="minorHAnsi"/>
        </w:rPr>
      </w:pPr>
      <w:bookmarkStart w:id="4" w:name="_Ref343024482"/>
      <w:bookmarkStart w:id="5" w:name="_Toc343038073"/>
    </w:p>
    <w:p w14:paraId="369D7052" w14:textId="77777777" w:rsidR="001737EF" w:rsidRDefault="001737EF" w:rsidP="001737EF">
      <w:pPr>
        <w:rPr>
          <w:rFonts w:asciiTheme="minorHAnsi" w:hAnsiTheme="minorHAnsi" w:cstheme="minorHAnsi"/>
        </w:rPr>
      </w:pPr>
    </w:p>
    <w:p w14:paraId="50EABA4D" w14:textId="77777777" w:rsidR="001737EF" w:rsidRDefault="001737EF" w:rsidP="001737EF">
      <w:pPr>
        <w:rPr>
          <w:rFonts w:asciiTheme="minorHAnsi" w:hAnsiTheme="minorHAnsi" w:cstheme="minorHAnsi"/>
        </w:rPr>
      </w:pPr>
    </w:p>
    <w:p w14:paraId="57FA04DF" w14:textId="77777777" w:rsidR="001737EF" w:rsidRDefault="001737EF" w:rsidP="001737EF">
      <w:pPr>
        <w:rPr>
          <w:rFonts w:asciiTheme="minorHAnsi" w:hAnsiTheme="minorHAnsi" w:cstheme="minorHAnsi"/>
        </w:rPr>
      </w:pPr>
    </w:p>
    <w:p w14:paraId="2D99C43E" w14:textId="77777777" w:rsidR="001737EF" w:rsidRDefault="001737EF" w:rsidP="001737EF">
      <w:pPr>
        <w:rPr>
          <w:rFonts w:asciiTheme="minorHAnsi" w:hAnsiTheme="minorHAnsi" w:cstheme="minorHAnsi"/>
        </w:rPr>
      </w:pPr>
    </w:p>
    <w:p w14:paraId="7F0A4135" w14:textId="54A969D7" w:rsidR="001737EF" w:rsidRPr="00F902F7" w:rsidRDefault="001737EF" w:rsidP="001737EF">
      <w:pPr>
        <w:jc w:val="center"/>
        <w:rPr>
          <w:rFonts w:asciiTheme="minorHAnsi" w:hAnsiTheme="minorHAnsi" w:cstheme="minorHAnsi"/>
          <w:b/>
          <w:bCs/>
        </w:rPr>
      </w:pPr>
      <w:r w:rsidRPr="00F902F7">
        <w:rPr>
          <w:rFonts w:asciiTheme="minorHAnsi" w:hAnsiTheme="minorHAnsi" w:cstheme="minorHAnsi"/>
          <w:b/>
          <w:bCs/>
        </w:rPr>
        <w:t xml:space="preserve">This document was last updated </w:t>
      </w:r>
      <w:r w:rsidR="00D42699">
        <w:rPr>
          <w:rFonts w:asciiTheme="minorHAnsi" w:hAnsiTheme="minorHAnsi" w:cstheme="minorHAnsi"/>
          <w:b/>
          <w:bCs/>
        </w:rPr>
        <w:t>September</w:t>
      </w:r>
      <w:r w:rsidR="00F902F7" w:rsidRPr="00F902F7">
        <w:rPr>
          <w:rFonts w:asciiTheme="minorHAnsi" w:hAnsiTheme="minorHAnsi" w:cstheme="minorHAnsi"/>
          <w:b/>
          <w:bCs/>
        </w:rPr>
        <w:t xml:space="preserve"> 2020</w:t>
      </w:r>
    </w:p>
    <w:p w14:paraId="4774816B" w14:textId="77777777" w:rsidR="001737EF" w:rsidRPr="00B2725C" w:rsidRDefault="001737EF" w:rsidP="001737EF">
      <w:pPr>
        <w:ind w:left="720"/>
        <w:jc w:val="center"/>
        <w:rPr>
          <w:rFonts w:asciiTheme="minorHAnsi" w:hAnsiTheme="minorHAnsi" w:cstheme="minorHAnsi"/>
        </w:rPr>
      </w:pPr>
      <w:r>
        <w:rPr>
          <w:rFonts w:asciiTheme="minorHAnsi" w:hAnsiTheme="minorHAnsi" w:cstheme="minorHAnsi"/>
        </w:rPr>
        <w:t>by Greig Oldford</w:t>
      </w:r>
    </w:p>
    <w:p w14:paraId="5B95C6C1" w14:textId="77777777" w:rsidR="001737EF" w:rsidRDefault="001737EF" w:rsidP="001737EF">
      <w:pPr>
        <w:rPr>
          <w:rFonts w:ascii="Calibri" w:hAnsi="Calibri"/>
          <w:lang w:val="en-US"/>
        </w:rPr>
      </w:pPr>
    </w:p>
    <w:p w14:paraId="1BF6AEA3" w14:textId="62AD3730" w:rsidR="001737EF" w:rsidRDefault="001737EF" w:rsidP="001737EF">
      <w:pPr>
        <w:jc w:val="center"/>
        <w:rPr>
          <w:rFonts w:ascii="Calibri" w:hAnsi="Calibri"/>
          <w:lang w:val="en-US"/>
        </w:rPr>
      </w:pPr>
      <w:r w:rsidRPr="00F902F7">
        <w:rPr>
          <w:rFonts w:ascii="Calibri" w:hAnsi="Calibri"/>
          <w:b/>
          <w:bCs/>
          <w:lang w:val="en-US"/>
        </w:rPr>
        <w:t>For support contact</w:t>
      </w:r>
      <w:r>
        <w:rPr>
          <w:rFonts w:ascii="Calibri" w:hAnsi="Calibri"/>
          <w:lang w:val="en-US"/>
        </w:rPr>
        <w:t xml:space="preserve"> Greig Oldford </w:t>
      </w:r>
      <w:r w:rsidR="00F902F7">
        <w:rPr>
          <w:rFonts w:ascii="Calibri" w:hAnsi="Calibri"/>
          <w:lang w:val="en-US"/>
        </w:rPr>
        <w:t>at g.oldford@oceans.ubc.ca</w:t>
      </w:r>
    </w:p>
    <w:p w14:paraId="6196527E" w14:textId="77777777" w:rsidR="00F46545" w:rsidRPr="001737EF" w:rsidRDefault="00F46545">
      <w:pPr>
        <w:rPr>
          <w:rFonts w:ascii="Arial" w:hAnsi="Arial" w:cs="Arial"/>
          <w:b/>
          <w:bCs/>
          <w:kern w:val="32"/>
          <w:sz w:val="32"/>
          <w:szCs w:val="32"/>
          <w:shd w:val="clear" w:color="auto" w:fill="FFFFFF"/>
          <w:lang w:val="en-US" w:eastAsia="ru-RU"/>
        </w:rPr>
      </w:pPr>
    </w:p>
    <w:p w14:paraId="5EE79D37" w14:textId="77777777" w:rsidR="001737EF" w:rsidRDefault="001737EF" w:rsidP="001737EF">
      <w:pPr>
        <w:jc w:val="center"/>
        <w:rPr>
          <w:rFonts w:ascii="Arial" w:hAnsi="Arial" w:cs="Arial"/>
          <w:b/>
          <w:sz w:val="20"/>
          <w:szCs w:val="20"/>
          <w:shd w:val="clear" w:color="auto" w:fill="FFFFFF"/>
        </w:rPr>
      </w:pPr>
    </w:p>
    <w:p w14:paraId="0618153C" w14:textId="22C203CF" w:rsidR="00F46545" w:rsidRPr="00F91C07" w:rsidRDefault="00F91C07" w:rsidP="00F46545">
      <w:pPr>
        <w:pStyle w:val="Heading1"/>
        <w:jc w:val="center"/>
        <w:rPr>
          <w:shd w:val="clear" w:color="auto" w:fill="FFFFFF"/>
          <w:lang w:val="en-CA"/>
        </w:rPr>
      </w:pPr>
      <w:bookmarkStart w:id="6" w:name="_Ref45368779"/>
      <w:bookmarkStart w:id="7" w:name="_Toc52295421"/>
      <w:bookmarkEnd w:id="4"/>
      <w:bookmarkEnd w:id="5"/>
      <w:r>
        <w:rPr>
          <w:shd w:val="clear" w:color="auto" w:fill="FFFFFF"/>
          <w:lang w:val="en-CA"/>
        </w:rPr>
        <w:lastRenderedPageBreak/>
        <w:t>Disclaimer and Licence</w:t>
      </w:r>
      <w:bookmarkEnd w:id="6"/>
      <w:bookmarkEnd w:id="7"/>
    </w:p>
    <w:p w14:paraId="5FD14823" w14:textId="3ADAE801" w:rsidR="00DB13E1"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"AUTHORS" shall refer to</w:t>
      </w:r>
      <w:r w:rsidR="00DB13E1" w:rsidRPr="00DB13E1">
        <w:rPr>
          <w:rFonts w:asciiTheme="minorHAnsi" w:hAnsiTheme="minorHAnsi" w:cstheme="minorHAnsi"/>
          <w:bCs/>
          <w:sz w:val="22"/>
          <w:szCs w:val="22"/>
          <w:shd w:val="clear" w:color="auto" w:fill="FFFFFF"/>
        </w:rPr>
        <w:t xml:space="preserve"> G Oldford and</w:t>
      </w:r>
      <w:r w:rsidRPr="00DB13E1">
        <w:rPr>
          <w:rFonts w:asciiTheme="minorHAnsi" w:hAnsiTheme="minorHAnsi" w:cstheme="minorHAnsi"/>
          <w:bCs/>
          <w:sz w:val="22"/>
          <w:szCs w:val="22"/>
          <w:shd w:val="clear" w:color="auto" w:fill="FFFFFF"/>
        </w:rPr>
        <w:t xml:space="preserve"> any and all contributing authors to the Fish Passage Extension </w:t>
      </w:r>
      <w:r w:rsidR="00DB13E1" w:rsidRPr="00DB13E1">
        <w:rPr>
          <w:rFonts w:asciiTheme="minorHAnsi" w:hAnsiTheme="minorHAnsi" w:cstheme="minorHAnsi"/>
          <w:bCs/>
          <w:sz w:val="22"/>
          <w:szCs w:val="22"/>
          <w:shd w:val="clear" w:color="auto" w:fill="FFFFFF"/>
        </w:rPr>
        <w:t xml:space="preserve">10.4 </w:t>
      </w:r>
      <w:r w:rsidR="00A97F08">
        <w:rPr>
          <w:rFonts w:asciiTheme="minorHAnsi" w:hAnsiTheme="minorHAnsi" w:cstheme="minorHAnsi"/>
          <w:bCs/>
          <w:sz w:val="22"/>
          <w:szCs w:val="22"/>
          <w:shd w:val="clear" w:color="auto" w:fill="FFFFFF"/>
        </w:rPr>
        <w:t xml:space="preserve">with Dendritic Connectivity Index </w:t>
      </w:r>
      <w:r w:rsidR="00DB13E1" w:rsidRPr="00DB13E1">
        <w:rPr>
          <w:rFonts w:asciiTheme="minorHAnsi" w:hAnsiTheme="minorHAnsi" w:cstheme="minorHAnsi"/>
          <w:bCs/>
          <w:sz w:val="22"/>
          <w:szCs w:val="22"/>
          <w:shd w:val="clear" w:color="auto" w:fill="FFFFFF"/>
        </w:rPr>
        <w:t xml:space="preserve">(FIPEX 10.4) </w:t>
      </w:r>
      <w:r w:rsidRPr="00DB13E1">
        <w:rPr>
          <w:rFonts w:asciiTheme="minorHAnsi" w:hAnsiTheme="minorHAnsi" w:cstheme="minorHAnsi"/>
          <w:bCs/>
          <w:sz w:val="22"/>
          <w:szCs w:val="22"/>
          <w:shd w:val="clear" w:color="auto" w:fill="FFFFFF"/>
        </w:rPr>
        <w:t xml:space="preserve">for ArcGIS™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including but not limited to the individuals, organizations and institutions responsible for funding and development of this product.</w:t>
      </w:r>
    </w:p>
    <w:p w14:paraId="64F35D0F" w14:textId="66D3A0E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 xml:space="preserve">  </w:t>
      </w:r>
    </w:p>
    <w:p w14:paraId="6746067A" w14:textId="49DC800B" w:rsidR="00F46545" w:rsidRPr="00DB13E1" w:rsidRDefault="00F46545" w:rsidP="00DB13E1">
      <w:pPr>
        <w:rPr>
          <w:rFonts w:asciiTheme="minorHAnsi" w:hAnsiTheme="minorHAnsi" w:cstheme="minorHAnsi"/>
          <w:bCs/>
          <w:sz w:val="22"/>
          <w:szCs w:val="22"/>
          <w:shd w:val="clear" w:color="auto" w:fill="FFFFFF"/>
        </w:rPr>
      </w:pPr>
      <w:r w:rsidRPr="00DB13E1">
        <w:rPr>
          <w:rFonts w:asciiTheme="minorHAnsi" w:hAnsiTheme="minorHAnsi" w:cstheme="minorHAnsi"/>
          <w:bCs/>
          <w:sz w:val="22"/>
          <w:szCs w:val="22"/>
          <w:shd w:val="clear" w:color="auto" w:fill="FFFFFF"/>
        </w:rPr>
        <w:t>Herein, the "SOFTWARE PRODUCT" refers to the Fish Passage Extension</w:t>
      </w:r>
      <w:r w:rsidR="00DB13E1" w:rsidRPr="00DB13E1">
        <w:rPr>
          <w:rFonts w:asciiTheme="minorHAnsi" w:hAnsiTheme="minorHAnsi" w:cstheme="minorHAnsi"/>
          <w:bCs/>
          <w:sz w:val="22"/>
          <w:szCs w:val="22"/>
          <w:shd w:val="clear" w:color="auto" w:fill="FFFFFF"/>
        </w:rPr>
        <w:t xml:space="preserve"> 10.4</w:t>
      </w:r>
      <w:r w:rsidR="00A97F08">
        <w:rPr>
          <w:rFonts w:asciiTheme="minorHAnsi" w:hAnsiTheme="minorHAnsi" w:cstheme="minorHAnsi"/>
          <w:bCs/>
          <w:sz w:val="22"/>
          <w:szCs w:val="22"/>
          <w:shd w:val="clear" w:color="auto" w:fill="FFFFFF"/>
        </w:rPr>
        <w:t xml:space="preserve"> with Dendritic Connectivity Index</w:t>
      </w:r>
      <w:r w:rsidRPr="00DB13E1">
        <w:rPr>
          <w:rFonts w:asciiTheme="minorHAnsi" w:hAnsiTheme="minorHAnsi" w:cstheme="minorHAnsi"/>
          <w:bCs/>
          <w:sz w:val="22"/>
          <w:szCs w:val="22"/>
          <w:shd w:val="clear" w:color="auto" w:fill="FFFFFF"/>
        </w:rPr>
        <w:t xml:space="preserve"> (FIPEX</w:t>
      </w:r>
      <w:r w:rsidR="00DB13E1" w:rsidRPr="00DB13E1">
        <w:rPr>
          <w:rFonts w:asciiTheme="minorHAnsi" w:hAnsiTheme="minorHAnsi" w:cstheme="minorHAnsi"/>
          <w:bCs/>
          <w:sz w:val="22"/>
          <w:szCs w:val="22"/>
          <w:shd w:val="clear" w:color="auto" w:fill="FFFFFF"/>
        </w:rPr>
        <w:t xml:space="preserve"> 10.4</w:t>
      </w:r>
      <w:proofErr w:type="gramStart"/>
      <w:r w:rsidRPr="00DB13E1">
        <w:rPr>
          <w:rFonts w:asciiTheme="minorHAnsi" w:hAnsiTheme="minorHAnsi" w:cstheme="minorHAnsi"/>
          <w:bCs/>
          <w:sz w:val="22"/>
          <w:szCs w:val="22"/>
          <w:shd w:val="clear" w:color="auto" w:fill="FFFFFF"/>
        </w:rPr>
        <w:t>)  "</w:t>
      </w:r>
      <w:proofErr w:type="gramEnd"/>
      <w:r w:rsidRPr="00DB13E1">
        <w:rPr>
          <w:rFonts w:asciiTheme="minorHAnsi" w:hAnsiTheme="minorHAnsi" w:cstheme="minorHAnsi"/>
          <w:bCs/>
          <w:sz w:val="22"/>
          <w:szCs w:val="22"/>
          <w:shd w:val="clear" w:color="auto" w:fill="FFFFFF"/>
        </w:rPr>
        <w:t xml:space="preserve">add-in" / extension for the ESRI™ ArcGIS™ Desktop™ </w:t>
      </w:r>
      <w:r w:rsidR="00DB13E1" w:rsidRPr="00DB13E1">
        <w:rPr>
          <w:rFonts w:asciiTheme="minorHAnsi" w:hAnsiTheme="minorHAnsi" w:cstheme="minorHAnsi"/>
          <w:bCs/>
          <w:sz w:val="22"/>
          <w:szCs w:val="22"/>
          <w:shd w:val="clear" w:color="auto" w:fill="FFFFFF"/>
        </w:rPr>
        <w:t xml:space="preserve">(ArcMap 10.4+) </w:t>
      </w:r>
      <w:r w:rsidRPr="00DB13E1">
        <w:rPr>
          <w:rFonts w:asciiTheme="minorHAnsi" w:hAnsiTheme="minorHAnsi" w:cstheme="minorHAnsi"/>
          <w:bCs/>
          <w:sz w:val="22"/>
          <w:szCs w:val="22"/>
          <w:shd w:val="clear" w:color="auto" w:fill="FFFFFF"/>
        </w:rPr>
        <w:t xml:space="preserve">Software Suite. </w:t>
      </w:r>
    </w:p>
    <w:p w14:paraId="17DDA0D1" w14:textId="772A323B" w:rsidR="00DB13E1" w:rsidRPr="00DB13E1" w:rsidRDefault="00DB13E1" w:rsidP="00DB13E1">
      <w:pPr>
        <w:rPr>
          <w:rFonts w:asciiTheme="minorHAnsi" w:hAnsiTheme="minorHAnsi" w:cstheme="minorHAnsi"/>
          <w:bCs/>
          <w:sz w:val="22"/>
          <w:szCs w:val="22"/>
          <w:shd w:val="clear" w:color="auto" w:fill="FFFFFF"/>
        </w:rPr>
      </w:pPr>
    </w:p>
    <w:p w14:paraId="3BA2F1B6" w14:textId="751F950D" w:rsidR="00D42699" w:rsidRDefault="00D42699" w:rsidP="00D42699">
      <w:pPr>
        <w:pStyle w:val="NormalWeb"/>
        <w:jc w:val="center"/>
      </w:pPr>
      <w:r>
        <w:rPr>
          <w:rFonts w:asciiTheme="minorHAnsi" w:hAnsiTheme="minorHAnsi" w:cstheme="minorHAnsi"/>
          <w:bCs/>
          <w:noProof/>
          <w:sz w:val="22"/>
          <w:szCs w:val="22"/>
          <w:shd w:val="clear" w:color="auto" w:fill="FFFFFF"/>
        </w:rPr>
        <w:drawing>
          <wp:inline distT="0" distB="0" distL="0" distR="0" wp14:anchorId="3AF17092" wp14:editId="5B785167">
            <wp:extent cx="742950" cy="7429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p w14:paraId="57A60DEE" w14:textId="7C8DF9CD" w:rsidR="00D42699" w:rsidRDefault="00D42699" w:rsidP="00D42699">
      <w:pPr>
        <w:pStyle w:val="NormalWeb"/>
        <w:jc w:val="center"/>
      </w:pPr>
      <w:r>
        <w:t>This software is distributed under the "MIT License" for Open Source Software</w:t>
      </w:r>
    </w:p>
    <w:p w14:paraId="58CA8FF9" w14:textId="31D7B762" w:rsidR="00D42699" w:rsidRDefault="00D42699" w:rsidP="00D42699">
      <w:pPr>
        <w:pStyle w:val="NormalWeb"/>
      </w:pPr>
      <w:r>
        <w:t>Copyright &lt;2020&gt; &lt;G Oldford&gt;</w:t>
      </w:r>
    </w:p>
    <w:p w14:paraId="6E0219D9" w14:textId="77777777" w:rsidR="00D42699" w:rsidRDefault="00D42699" w:rsidP="00D42699">
      <w:pPr>
        <w:pStyle w:val="NormalWeb"/>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1A6843A" w14:textId="77777777" w:rsidR="00D42699" w:rsidRDefault="00D42699" w:rsidP="00D42699">
      <w:pPr>
        <w:pStyle w:val="NormalWeb"/>
      </w:pPr>
      <w:r>
        <w:t>The above copyright notice and this permission notice shall be included in all copies or substantial portions of the Software.</w:t>
      </w:r>
    </w:p>
    <w:p w14:paraId="4C2BA293" w14:textId="77777777" w:rsidR="00D42699" w:rsidRDefault="00D42699" w:rsidP="00D42699">
      <w:pPr>
        <w:pStyle w:val="NormalWeb"/>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D40ADEC" w14:textId="77777777" w:rsidR="00D42699" w:rsidRDefault="00D42699">
      <w:pP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br w:type="page"/>
      </w:r>
    </w:p>
    <w:p w14:paraId="59D3A42A" w14:textId="5069FDF6" w:rsidR="00F46545" w:rsidRPr="00D42699" w:rsidRDefault="00D42699" w:rsidP="00D42699">
      <w:pPr>
        <w:jc w:val="center"/>
        <w:rPr>
          <w:rFonts w:asciiTheme="minorHAnsi" w:hAnsiTheme="minorHAnsi" w:cstheme="minorHAnsi"/>
          <w:b/>
          <w:shd w:val="clear" w:color="auto" w:fill="FFFFFF"/>
        </w:rPr>
      </w:pPr>
      <w:r w:rsidRPr="00D42699">
        <w:rPr>
          <w:rFonts w:asciiTheme="minorHAnsi" w:hAnsiTheme="minorHAnsi" w:cstheme="minorHAnsi"/>
          <w:b/>
          <w:shd w:val="clear" w:color="auto" w:fill="FFFFFF"/>
        </w:rPr>
        <w:lastRenderedPageBreak/>
        <w:t>Attribution</w:t>
      </w:r>
    </w:p>
    <w:p w14:paraId="472197C2" w14:textId="6F43B71B" w:rsidR="00D42699" w:rsidRDefault="00D42699" w:rsidP="00D42699">
      <w:pPr>
        <w:jc w:val="center"/>
        <w:rPr>
          <w:rFonts w:asciiTheme="minorHAnsi" w:hAnsiTheme="minorHAnsi" w:cstheme="minorHAnsi"/>
          <w:b/>
          <w:sz w:val="20"/>
          <w:szCs w:val="20"/>
          <w:shd w:val="clear" w:color="auto" w:fill="FFFFFF"/>
        </w:rPr>
      </w:pPr>
      <w:r>
        <w:rPr>
          <w:rFonts w:asciiTheme="minorHAnsi" w:hAnsiTheme="minorHAnsi" w:cstheme="minorHAnsi"/>
          <w:b/>
          <w:sz w:val="20"/>
          <w:szCs w:val="20"/>
          <w:shd w:val="clear" w:color="auto" w:fill="FFFFFF"/>
        </w:rPr>
        <w:t>Please give attribution to this user manual and as:</w:t>
      </w:r>
    </w:p>
    <w:p w14:paraId="06EBB06F" w14:textId="1ADC4FD8" w:rsidR="00D42699" w:rsidRDefault="00D42699" w:rsidP="00F46545">
      <w:pPr>
        <w:rPr>
          <w:rFonts w:asciiTheme="minorHAnsi" w:hAnsiTheme="minorHAnsi" w:cstheme="minorHAnsi"/>
          <w:b/>
          <w:sz w:val="20"/>
          <w:szCs w:val="20"/>
          <w:shd w:val="clear" w:color="auto" w:fill="FFFFFF"/>
        </w:rPr>
      </w:pPr>
    </w:p>
    <w:p w14:paraId="10EFC9D1" w14:textId="77CD6856" w:rsidR="00D42699" w:rsidRDefault="008727AE" w:rsidP="00F46545">
      <w:pPr>
        <w:rPr>
          <w:rFonts w:asciiTheme="minorHAnsi" w:hAnsiTheme="minorHAnsi" w:cstheme="minorHAnsi"/>
          <w:b/>
          <w:sz w:val="20"/>
          <w:szCs w:val="20"/>
          <w:shd w:val="clear" w:color="auto" w:fill="FFFFFF"/>
        </w:rPr>
      </w:pPr>
      <w:r>
        <w:rPr>
          <w:rFonts w:asciiTheme="minorHAnsi" w:hAnsiTheme="minorHAnsi" w:cstheme="minorHAnsi"/>
          <w:b/>
          <w:noProof/>
          <w:sz w:val="20"/>
          <w:szCs w:val="20"/>
        </w:rPr>
        <w:pict w14:anchorId="41D77B6B">
          <v:shapetype id="_x0000_t202" coordsize="21600,21600" o:spt="202" path="m,l,21600r21600,l21600,xe">
            <v:stroke joinstyle="miter"/>
            <v:path gradientshapeok="t" o:connecttype="rect"/>
          </v:shapetype>
          <v:shape id="_x0000_s1467" type="#_x0000_t202" style="position:absolute;margin-left:28.1pt;margin-top:8.75pt;width:412.85pt;height:55.85pt;z-index:251676672;visibility:visible;mso-wrap-distance-left:9pt;mso-wrap-distance-top:0;mso-wrap-distance-right:9pt;mso-wrap-distance-bottom:0;mso-position-horizontal-relative:text;mso-position-vertical-relative:text;mso-width-relative:margin;mso-height-relative:margin;v-text-anchor:top" fillcolor="gray [1629]" strokecolor="#f8f8f8">
            <v:textbox style="mso-next-textbox:#_x0000_s1467">
              <w:txbxContent>
                <w:p w14:paraId="16385986" w14:textId="3D88E3BD" w:rsidR="008727AE" w:rsidRPr="00D42699" w:rsidRDefault="008727AE" w:rsidP="00D42699">
                  <w:pPr>
                    <w:rPr>
                      <w:rFonts w:asciiTheme="minorHAnsi" w:hAnsiTheme="minorHAnsi" w:cstheme="minorHAnsi"/>
                      <w:b/>
                      <w:color w:val="FFFFFF" w:themeColor="background1"/>
                    </w:rPr>
                  </w:pPr>
                  <w:r w:rsidRPr="00D42699">
                    <w:rPr>
                      <w:rFonts w:asciiTheme="minorHAnsi" w:hAnsiTheme="minorHAnsi" w:cstheme="minorHAnsi"/>
                      <w:b/>
                      <w:color w:val="FFFFFF" w:themeColor="background1"/>
                    </w:rPr>
                    <w:t>Oldford,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L</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Cote, D</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Wiersma, Y</w:t>
                  </w:r>
                  <w:r>
                    <w:rPr>
                      <w:rFonts w:asciiTheme="minorHAnsi" w:hAnsiTheme="minorHAnsi" w:cstheme="minorHAnsi"/>
                      <w:b/>
                      <w:color w:val="FFFFFF" w:themeColor="background1"/>
                    </w:rPr>
                    <w:t>.F.</w:t>
                  </w:r>
                  <w:r w:rsidRPr="00D42699">
                    <w:rPr>
                      <w:rFonts w:asciiTheme="minorHAnsi" w:hAnsiTheme="minorHAnsi" w:cstheme="minorHAnsi"/>
                      <w:b/>
                      <w:color w:val="FFFFFF" w:themeColor="background1"/>
                    </w:rPr>
                    <w:t>, Kehler, D</w:t>
                  </w:r>
                  <w:r>
                    <w:rPr>
                      <w:rFonts w:asciiTheme="minorHAnsi" w:hAnsiTheme="minorHAnsi" w:cstheme="minorHAnsi"/>
                      <w:b/>
                      <w:color w:val="FFFFFF" w:themeColor="background1"/>
                    </w:rPr>
                    <w:t>.G.</w:t>
                  </w:r>
                  <w:r w:rsidRPr="00D42699">
                    <w:rPr>
                      <w:rFonts w:asciiTheme="minorHAnsi" w:hAnsiTheme="minorHAnsi" w:cstheme="minorHAnsi"/>
                      <w:b/>
                      <w:color w:val="FFFFFF" w:themeColor="background1"/>
                    </w:rPr>
                    <w:t xml:space="preserve">, </w:t>
                  </w:r>
                  <w:proofErr w:type="spellStart"/>
                  <w:r w:rsidRPr="00D42699">
                    <w:rPr>
                      <w:rFonts w:asciiTheme="minorHAnsi" w:hAnsiTheme="minorHAnsi" w:cstheme="minorHAnsi"/>
                      <w:b/>
                      <w:color w:val="FFFFFF" w:themeColor="background1"/>
                    </w:rPr>
                    <w:t>Riefesel</w:t>
                  </w:r>
                  <w:proofErr w:type="spellEnd"/>
                  <w:r w:rsidRPr="00D42699">
                    <w:rPr>
                      <w:rFonts w:asciiTheme="minorHAnsi" w:hAnsiTheme="minorHAnsi" w:cstheme="minorHAnsi"/>
                      <w:b/>
                      <w:color w:val="FFFFFF" w:themeColor="background1"/>
                    </w:rPr>
                    <w:t>, G</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R</w:t>
                  </w:r>
                  <w:r>
                    <w:rPr>
                      <w:rFonts w:asciiTheme="minorHAnsi" w:hAnsiTheme="minorHAnsi" w:cstheme="minorHAnsi"/>
                      <w:b/>
                      <w:color w:val="FFFFFF" w:themeColor="background1"/>
                    </w:rPr>
                    <w:t>.</w:t>
                  </w:r>
                  <w:r w:rsidRPr="00D42699">
                    <w:rPr>
                      <w:rFonts w:asciiTheme="minorHAnsi" w:hAnsiTheme="minorHAnsi" w:cstheme="minorHAnsi"/>
                      <w:b/>
                      <w:color w:val="FFFFFF" w:themeColor="background1"/>
                    </w:rPr>
                    <w:t xml:space="preserve"> (2020).  </w:t>
                  </w:r>
                  <w:r w:rsidRPr="00D42699">
                    <w:rPr>
                      <w:rFonts w:asciiTheme="minorHAnsi" w:hAnsiTheme="minorHAnsi" w:cstheme="minorHAnsi"/>
                      <w:b/>
                      <w:i/>
                      <w:iCs/>
                      <w:color w:val="FFFFFF" w:themeColor="background1"/>
                    </w:rPr>
                    <w:t>The Fish Passage Extension (FIPEX) v10.4 for ArcMap 10.x with the Dendritic Connectivity Index</w:t>
                  </w:r>
                  <w:r>
                    <w:rPr>
                      <w:rFonts w:asciiTheme="minorHAnsi" w:hAnsiTheme="minorHAnsi" w:cstheme="minorHAnsi"/>
                      <w:b/>
                      <w:i/>
                      <w:iCs/>
                      <w:color w:val="FFFFFF" w:themeColor="background1"/>
                    </w:rPr>
                    <w:t xml:space="preserve"> (</w:t>
                  </w:r>
                  <w:r w:rsidRPr="00D42699">
                    <w:rPr>
                      <w:rFonts w:asciiTheme="minorHAnsi" w:hAnsiTheme="minorHAnsi" w:cstheme="minorHAnsi"/>
                      <w:b/>
                      <w:i/>
                      <w:iCs/>
                      <w:color w:val="FFFFFF" w:themeColor="background1"/>
                    </w:rPr>
                    <w:t>DCI</w:t>
                  </w:r>
                  <w:r>
                    <w:rPr>
                      <w:rFonts w:asciiTheme="minorHAnsi" w:hAnsiTheme="minorHAnsi" w:cstheme="minorHAnsi"/>
                      <w:b/>
                      <w:i/>
                      <w:iCs/>
                      <w:color w:val="FFFFFF" w:themeColor="background1"/>
                    </w:rPr>
                    <w:t>)</w:t>
                  </w:r>
                  <w:r w:rsidRPr="00D42699">
                    <w:rPr>
                      <w:rFonts w:asciiTheme="minorHAnsi" w:hAnsiTheme="minorHAnsi" w:cstheme="minorHAnsi"/>
                      <w:b/>
                      <w:i/>
                      <w:iCs/>
                      <w:color w:val="FFFFFF" w:themeColor="background1"/>
                    </w:rPr>
                    <w:t xml:space="preserve"> for R: User Manual</w:t>
                  </w:r>
                  <w:r w:rsidRPr="00D42699">
                    <w:rPr>
                      <w:rFonts w:asciiTheme="minorHAnsi" w:hAnsiTheme="minorHAnsi" w:cstheme="minorHAnsi"/>
                      <w:b/>
                      <w:color w:val="FFFFFF" w:themeColor="background1"/>
                    </w:rPr>
                    <w:t>. Vancouver, British Columbia.</w:t>
                  </w:r>
                </w:p>
              </w:txbxContent>
            </v:textbox>
          </v:shape>
        </w:pict>
      </w:r>
    </w:p>
    <w:p w14:paraId="50EBBBC6" w14:textId="7E8F8181" w:rsidR="00D42699" w:rsidRDefault="00D42699" w:rsidP="00F46545">
      <w:pPr>
        <w:rPr>
          <w:rFonts w:asciiTheme="minorHAnsi" w:hAnsiTheme="minorHAnsi" w:cstheme="minorHAnsi"/>
          <w:b/>
          <w:sz w:val="20"/>
          <w:szCs w:val="20"/>
          <w:shd w:val="clear" w:color="auto" w:fill="FFFFFF"/>
        </w:rPr>
      </w:pPr>
    </w:p>
    <w:p w14:paraId="62682540" w14:textId="77777777" w:rsidR="00D42699" w:rsidRDefault="00D42699" w:rsidP="00F46545">
      <w:pPr>
        <w:rPr>
          <w:rFonts w:asciiTheme="minorHAnsi" w:hAnsiTheme="minorHAnsi" w:cstheme="minorHAnsi"/>
          <w:b/>
          <w:sz w:val="20"/>
          <w:szCs w:val="20"/>
          <w:shd w:val="clear" w:color="auto" w:fill="FFFFFF"/>
        </w:rPr>
      </w:pPr>
    </w:p>
    <w:p w14:paraId="4925A9F9" w14:textId="194F3A89" w:rsidR="00D42699" w:rsidRPr="00B117AF" w:rsidRDefault="00D42699" w:rsidP="00F46545">
      <w:pPr>
        <w:rPr>
          <w:rFonts w:asciiTheme="minorHAnsi" w:hAnsiTheme="minorHAnsi" w:cstheme="minorHAnsi"/>
          <w:b/>
          <w:sz w:val="20"/>
          <w:szCs w:val="20"/>
          <w:shd w:val="clear" w:color="auto" w:fill="FFFFFF"/>
        </w:rPr>
      </w:pPr>
    </w:p>
    <w:p w14:paraId="274DC8FC" w14:textId="77777777" w:rsidR="00F46545" w:rsidRPr="00B117AF" w:rsidRDefault="00F46545" w:rsidP="00F46545">
      <w:pPr>
        <w:rPr>
          <w:rFonts w:asciiTheme="minorHAnsi" w:hAnsiTheme="minorHAnsi" w:cstheme="minorHAnsi"/>
          <w:b/>
          <w:lang w:val="en-US" w:eastAsia="ru-RU"/>
        </w:rPr>
      </w:pPr>
    </w:p>
    <w:p w14:paraId="1F95E25A" w14:textId="77777777" w:rsidR="00D42699" w:rsidRDefault="00D42699" w:rsidP="00D42699">
      <w:pPr>
        <w:jc w:val="center"/>
        <w:rPr>
          <w:rFonts w:asciiTheme="minorHAnsi" w:hAnsiTheme="minorHAnsi"/>
          <w:sz w:val="22"/>
          <w:szCs w:val="22"/>
          <w:shd w:val="clear" w:color="auto" w:fill="FFFFFF"/>
        </w:rPr>
      </w:pPr>
    </w:p>
    <w:p w14:paraId="642396DC" w14:textId="77777777" w:rsidR="00D42699" w:rsidRDefault="00D42699" w:rsidP="00D42699">
      <w:pPr>
        <w:jc w:val="center"/>
        <w:rPr>
          <w:rFonts w:asciiTheme="minorHAnsi" w:hAnsiTheme="minorHAnsi"/>
          <w:sz w:val="22"/>
          <w:szCs w:val="22"/>
          <w:shd w:val="clear" w:color="auto" w:fill="FFFFFF"/>
        </w:rPr>
      </w:pPr>
      <w:commentRangeStart w:id="8"/>
      <w:commentRangeEnd w:id="8"/>
      <w:r>
        <w:rPr>
          <w:rStyle w:val="CommentReference"/>
        </w:rPr>
        <w:commentReference w:id="8"/>
      </w:r>
    </w:p>
    <w:p w14:paraId="18F96CB4" w14:textId="77777777" w:rsidR="00D42699" w:rsidRDefault="00D42699" w:rsidP="00D42699">
      <w:pPr>
        <w:jc w:val="center"/>
        <w:rPr>
          <w:rFonts w:asciiTheme="minorHAnsi" w:hAnsiTheme="minorHAnsi"/>
          <w:sz w:val="22"/>
          <w:szCs w:val="22"/>
          <w:shd w:val="clear" w:color="auto" w:fill="FFFFFF"/>
        </w:rPr>
      </w:pPr>
    </w:p>
    <w:p w14:paraId="30D3DCC5" w14:textId="77777777" w:rsidR="00D42699" w:rsidRDefault="00D42699" w:rsidP="00D42699">
      <w:pPr>
        <w:jc w:val="center"/>
        <w:rPr>
          <w:rFonts w:asciiTheme="minorHAnsi" w:hAnsiTheme="minorHAnsi"/>
          <w:sz w:val="22"/>
          <w:szCs w:val="22"/>
          <w:shd w:val="clear" w:color="auto" w:fill="FFFFFF"/>
        </w:rPr>
      </w:pPr>
    </w:p>
    <w:p w14:paraId="5F5FEB19" w14:textId="33CBE9C4" w:rsidR="00D42699" w:rsidRPr="00CE45A1" w:rsidRDefault="00D42699" w:rsidP="00D42699">
      <w:pPr>
        <w:jc w:val="center"/>
        <w:rPr>
          <w:rFonts w:asciiTheme="minorHAnsi" w:hAnsiTheme="minorHAnsi"/>
          <w:sz w:val="22"/>
          <w:szCs w:val="22"/>
          <w:shd w:val="clear" w:color="auto" w:fill="FFFFFF"/>
        </w:rPr>
      </w:pPr>
      <w:r>
        <w:rPr>
          <w:rFonts w:asciiTheme="minorHAnsi" w:hAnsiTheme="minorHAnsi"/>
          <w:sz w:val="22"/>
          <w:szCs w:val="22"/>
          <w:shd w:val="clear" w:color="auto" w:fill="FFFFFF"/>
        </w:rPr>
        <w:t>Previous Versions were distributed under a Creative Commons Attribution License</w:t>
      </w:r>
    </w:p>
    <w:p w14:paraId="7DCAFF43"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noProof/>
          <w:sz w:val="22"/>
          <w:szCs w:val="22"/>
          <w:shd w:val="clear" w:color="auto" w:fill="FFFFFF"/>
        </w:rPr>
        <w:drawing>
          <wp:inline distT="0" distB="0" distL="0" distR="0" wp14:anchorId="3F42FA75" wp14:editId="078F2729">
            <wp:extent cx="1009650" cy="400050"/>
            <wp:effectExtent l="19050" t="0" r="0" b="0"/>
            <wp:docPr id="34" name="Picture 33" descr="lic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ense.png"/>
                    <pic:cNvPicPr/>
                  </pic:nvPicPr>
                  <pic:blipFill>
                    <a:blip r:embed="rId14"/>
                    <a:srcRect l="41804" t="7207" r="41784" b="54955"/>
                    <a:stretch>
                      <a:fillRect/>
                    </a:stretch>
                  </pic:blipFill>
                  <pic:spPr>
                    <a:xfrm>
                      <a:off x="0" y="0"/>
                      <a:ext cx="1009650" cy="400050"/>
                    </a:xfrm>
                    <a:prstGeom prst="rect">
                      <a:avLst/>
                    </a:prstGeom>
                  </pic:spPr>
                </pic:pic>
              </a:graphicData>
            </a:graphic>
          </wp:inline>
        </w:drawing>
      </w:r>
    </w:p>
    <w:p w14:paraId="6FAF9DBB" w14:textId="77777777" w:rsidR="00D42699" w:rsidRPr="00CE45A1" w:rsidRDefault="00D42699" w:rsidP="00D42699">
      <w:pPr>
        <w:jc w:val="center"/>
        <w:rPr>
          <w:rFonts w:asciiTheme="minorHAnsi" w:hAnsiTheme="minorHAnsi"/>
          <w:sz w:val="22"/>
          <w:szCs w:val="22"/>
          <w:shd w:val="clear" w:color="auto" w:fill="FFFFFF"/>
        </w:rPr>
      </w:pPr>
      <w:r w:rsidRPr="00CE45A1">
        <w:rPr>
          <w:rFonts w:asciiTheme="minorHAnsi" w:hAnsiTheme="minorHAnsi"/>
          <w:sz w:val="22"/>
          <w:szCs w:val="22"/>
          <w:shd w:val="clear" w:color="auto" w:fill="FFFFFF"/>
        </w:rPr>
        <w:t>http://creativecommons.org/licenses/by/2.5/ca/</w:t>
      </w:r>
    </w:p>
    <w:p w14:paraId="7C790752" w14:textId="77777777" w:rsidR="00F46545" w:rsidRPr="00615C95" w:rsidRDefault="00F46545" w:rsidP="00F46545">
      <w:pPr>
        <w:rPr>
          <w:lang w:val="en-US" w:eastAsia="ru-RU"/>
        </w:rPr>
      </w:pPr>
    </w:p>
    <w:p w14:paraId="4A1ACC26" w14:textId="77777777" w:rsidR="00F46545" w:rsidRDefault="008727AE" w:rsidP="00F46545">
      <w:pPr>
        <w:ind w:left="720"/>
        <w:rPr>
          <w:rFonts w:asciiTheme="minorHAnsi" w:hAnsiTheme="minorHAnsi" w:cstheme="minorHAnsi"/>
          <w:color w:val="FFFFFF" w:themeColor="background1"/>
        </w:rPr>
      </w:pPr>
      <w:r>
        <w:rPr>
          <w:noProof/>
        </w:rPr>
        <w:pict w14:anchorId="41D77B6B">
          <v:shape id="Text Box 2" o:spid="_x0000_s1423" type="#_x0000_t202" style="position:absolute;left:0;text-align:left;margin-left:0;margin-top:0;width:412.85pt;height:37.35pt;z-index:251675648;visibility:visible;mso-wrap-distance-left:9pt;mso-wrap-distance-top:0;mso-wrap-distance-right:9pt;mso-wrap-distance-bottom:0;mso-position-horizontal:center;mso-position-horizontal-relative:text;mso-position-vertical:absolute;mso-position-vertical-relative:text;mso-width-relative:margin;mso-height-relative:margin;v-text-anchor:top" fillcolor="white [3212]" strokecolor="#f8f8f8">
            <v:textbox style="mso-next-textbox:#Text Box 2">
              <w:txbxContent>
                <w:p w14:paraId="4DD1E88D" w14:textId="0F01C39B" w:rsidR="008727AE" w:rsidRPr="00D42699" w:rsidRDefault="008727AE" w:rsidP="00F46545">
                  <w:pPr>
                    <w:rPr>
                      <w:rFonts w:asciiTheme="minorHAnsi" w:hAnsiTheme="minorHAnsi" w:cstheme="minorHAnsi"/>
                      <w:b/>
                      <w:color w:val="595959" w:themeColor="text1" w:themeTint="A6"/>
                      <w:sz w:val="20"/>
                      <w:szCs w:val="20"/>
                    </w:rPr>
                  </w:pPr>
                  <w:r w:rsidRPr="00D42699">
                    <w:rPr>
                      <w:rFonts w:asciiTheme="minorHAnsi" w:hAnsiTheme="minorHAnsi" w:cstheme="minorHAnsi"/>
                      <w:b/>
                      <w:color w:val="595959" w:themeColor="text1" w:themeTint="A6"/>
                      <w:sz w:val="20"/>
                      <w:szCs w:val="20"/>
                    </w:rPr>
                    <w:t xml:space="preserve">Oldford, </w:t>
                  </w:r>
                  <w:proofErr w:type="gramStart"/>
                  <w:r w:rsidRPr="00D42699">
                    <w:rPr>
                      <w:rFonts w:asciiTheme="minorHAnsi" w:hAnsiTheme="minorHAnsi" w:cstheme="minorHAnsi"/>
                      <w:b/>
                      <w:color w:val="595959" w:themeColor="text1" w:themeTint="A6"/>
                      <w:sz w:val="20"/>
                      <w:szCs w:val="20"/>
                    </w:rPr>
                    <w:t>G .</w:t>
                  </w:r>
                  <w:proofErr w:type="gramEnd"/>
                  <w:r w:rsidRPr="00D42699">
                    <w:rPr>
                      <w:rFonts w:asciiTheme="minorHAnsi" w:hAnsiTheme="minorHAnsi" w:cstheme="minorHAnsi"/>
                      <w:b/>
                      <w:color w:val="595959" w:themeColor="text1" w:themeTint="A6"/>
                      <w:sz w:val="20"/>
                      <w:szCs w:val="20"/>
                    </w:rPr>
                    <w:t xml:space="preserve">(2013).  </w:t>
                  </w:r>
                  <w:r w:rsidRPr="00D42699">
                    <w:rPr>
                      <w:rFonts w:asciiTheme="minorHAnsi" w:hAnsiTheme="minorHAnsi" w:cstheme="minorHAnsi"/>
                      <w:b/>
                      <w:i/>
                      <w:iCs/>
                      <w:color w:val="595959" w:themeColor="text1" w:themeTint="A6"/>
                      <w:sz w:val="20"/>
                      <w:szCs w:val="20"/>
                    </w:rPr>
                    <w:t>The Fish Passage Extension (FIPEX) v10.4 for ArcMap 10.x: User Manual</w:t>
                  </w:r>
                  <w:r w:rsidRPr="00D42699">
                    <w:rPr>
                      <w:rFonts w:asciiTheme="minorHAnsi" w:hAnsiTheme="minorHAnsi" w:cstheme="minorHAnsi"/>
                      <w:b/>
                      <w:color w:val="595959" w:themeColor="text1" w:themeTint="A6"/>
                      <w:sz w:val="20"/>
                      <w:szCs w:val="20"/>
                    </w:rPr>
                    <w:t>. Vancouver, British Columbia.</w:t>
                  </w:r>
                </w:p>
              </w:txbxContent>
            </v:textbox>
          </v:shape>
        </w:pict>
      </w:r>
    </w:p>
    <w:p w14:paraId="0116B549" w14:textId="77777777" w:rsidR="00F46545" w:rsidRDefault="00F46545" w:rsidP="00F46545">
      <w:pPr>
        <w:ind w:left="720"/>
        <w:rPr>
          <w:rFonts w:asciiTheme="minorHAnsi" w:hAnsiTheme="minorHAnsi" w:cstheme="minorHAnsi"/>
          <w:color w:val="FFFFFF" w:themeColor="background1"/>
        </w:rPr>
      </w:pPr>
    </w:p>
    <w:p w14:paraId="5F355F13" w14:textId="77777777" w:rsidR="00F46545" w:rsidRDefault="00F46545" w:rsidP="00F46545">
      <w:pPr>
        <w:ind w:left="720"/>
        <w:rPr>
          <w:rFonts w:asciiTheme="minorHAnsi" w:hAnsiTheme="minorHAnsi" w:cstheme="minorHAnsi"/>
        </w:rPr>
      </w:pPr>
    </w:p>
    <w:p w14:paraId="1D8D4687" w14:textId="77777777" w:rsidR="00F46545" w:rsidRDefault="00F46545" w:rsidP="00F46545">
      <w:pPr>
        <w:ind w:left="720"/>
        <w:rPr>
          <w:rFonts w:asciiTheme="minorHAnsi" w:hAnsiTheme="minorHAnsi" w:cstheme="minorHAnsi"/>
        </w:rPr>
      </w:pPr>
    </w:p>
    <w:p w14:paraId="4FD77A31" w14:textId="77777777" w:rsidR="00F46545" w:rsidRDefault="00F46545" w:rsidP="00F46545">
      <w:pPr>
        <w:ind w:left="720"/>
        <w:rPr>
          <w:rFonts w:asciiTheme="minorHAnsi" w:hAnsiTheme="minorHAnsi" w:cstheme="minorHAnsi"/>
        </w:rPr>
      </w:pPr>
    </w:p>
    <w:p w14:paraId="187778C7" w14:textId="77777777" w:rsidR="00F46545" w:rsidRDefault="00F46545" w:rsidP="00F46545">
      <w:pPr>
        <w:ind w:left="720"/>
        <w:rPr>
          <w:rFonts w:asciiTheme="minorHAnsi" w:hAnsiTheme="minorHAnsi" w:cstheme="minorHAnsi"/>
        </w:rPr>
      </w:pPr>
    </w:p>
    <w:p w14:paraId="3A612F01" w14:textId="77777777" w:rsidR="00F46545" w:rsidRDefault="00F46545" w:rsidP="00F46545">
      <w:pPr>
        <w:ind w:left="720"/>
        <w:rPr>
          <w:rFonts w:asciiTheme="minorHAnsi" w:hAnsiTheme="minorHAnsi" w:cstheme="minorHAnsi"/>
        </w:rPr>
      </w:pPr>
    </w:p>
    <w:p w14:paraId="3D55027E" w14:textId="77777777" w:rsidR="00F46545" w:rsidRDefault="00F46545">
      <w:pPr>
        <w:rPr>
          <w:rFonts w:ascii="Calibri" w:hAnsi="Calibri"/>
          <w:lang w:val="en-US"/>
        </w:rPr>
      </w:pPr>
      <w:r>
        <w:rPr>
          <w:rFonts w:ascii="Calibri" w:hAnsi="Calibri"/>
          <w:lang w:val="en-US"/>
        </w:rPr>
        <w:br w:type="page"/>
      </w:r>
    </w:p>
    <w:p w14:paraId="014D8068" w14:textId="77777777" w:rsidR="00F46545" w:rsidRDefault="00F46545" w:rsidP="00F46545">
      <w:pPr>
        <w:rPr>
          <w:lang w:val="en-US"/>
        </w:rPr>
      </w:pPr>
    </w:p>
    <w:p w14:paraId="1543C716" w14:textId="78F97E12" w:rsidR="00860300" w:rsidRPr="00AF1352" w:rsidRDefault="00174891" w:rsidP="00B964A2">
      <w:pPr>
        <w:pStyle w:val="Heading1"/>
        <w:numPr>
          <w:ilvl w:val="0"/>
          <w:numId w:val="21"/>
        </w:numPr>
        <w:rPr>
          <w:rFonts w:asciiTheme="minorHAnsi" w:hAnsiTheme="minorHAnsi" w:cstheme="minorHAnsi"/>
          <w:lang w:val="en-US"/>
        </w:rPr>
      </w:pPr>
      <w:bookmarkStart w:id="9" w:name="_Toc52295422"/>
      <w:r w:rsidRPr="00AF1352">
        <w:rPr>
          <w:rFonts w:asciiTheme="minorHAnsi" w:hAnsiTheme="minorHAnsi" w:cstheme="minorHAnsi"/>
          <w:lang w:val="en-US"/>
        </w:rPr>
        <w:t>Preface</w:t>
      </w:r>
      <w:bookmarkEnd w:id="2"/>
      <w:bookmarkEnd w:id="9"/>
    </w:p>
    <w:p w14:paraId="64395E66" w14:textId="77777777" w:rsidR="00BC4C25" w:rsidRDefault="00796D5D" w:rsidP="003323A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7E7585F" w14:textId="77777777" w:rsidR="00796D5D" w:rsidRPr="00AF1352" w:rsidRDefault="00796D5D" w:rsidP="003323A0">
      <w:pPr>
        <w:ind w:left="86" w:right="639"/>
        <w:rPr>
          <w:rFonts w:asciiTheme="minorHAnsi" w:hAnsiTheme="minorHAnsi" w:cstheme="minorHAnsi"/>
        </w:rPr>
      </w:pPr>
    </w:p>
    <w:p w14:paraId="5135E01F" w14:textId="0DCB0FE5" w:rsidR="00BC4C25" w:rsidRPr="00AF1352" w:rsidRDefault="00AE0EE5" w:rsidP="003323A0">
      <w:pPr>
        <w:ind w:left="86" w:right="639"/>
        <w:rPr>
          <w:rFonts w:asciiTheme="minorHAnsi" w:hAnsiTheme="minorHAnsi" w:cstheme="minorHAnsi"/>
        </w:rPr>
      </w:pPr>
      <w:r>
        <w:rPr>
          <w:rFonts w:asciiTheme="minorHAnsi" w:hAnsiTheme="minorHAnsi" w:cstheme="minorHAnsi"/>
        </w:rPr>
        <w:t xml:space="preserve">The extensive fragmentation of river systems due to damming, road construction, and other </w:t>
      </w:r>
      <w:r w:rsidR="001F6B02">
        <w:rPr>
          <w:rFonts w:asciiTheme="minorHAnsi" w:hAnsiTheme="minorHAnsi" w:cstheme="minorHAnsi"/>
        </w:rPr>
        <w:t>development</w:t>
      </w:r>
      <w:r>
        <w:rPr>
          <w:rFonts w:asciiTheme="minorHAnsi" w:hAnsiTheme="minorHAnsi" w:cstheme="minorHAnsi"/>
        </w:rPr>
        <w:t xml:space="preserve"> is a problem that many governments, </w:t>
      </w:r>
      <w:r w:rsidR="00994780">
        <w:rPr>
          <w:rFonts w:asciiTheme="minorHAnsi" w:hAnsiTheme="minorHAnsi" w:cstheme="minorHAnsi"/>
        </w:rPr>
        <w:t xml:space="preserve">academic institutions, </w:t>
      </w:r>
      <w:r>
        <w:rPr>
          <w:rFonts w:asciiTheme="minorHAnsi" w:hAnsiTheme="minorHAnsi" w:cstheme="minorHAnsi"/>
        </w:rPr>
        <w:t xml:space="preserve">communities, </w:t>
      </w:r>
      <w:r w:rsidR="00994780">
        <w:rPr>
          <w:rFonts w:asciiTheme="minorHAnsi" w:hAnsiTheme="minorHAnsi" w:cstheme="minorHAnsi"/>
        </w:rPr>
        <w:t xml:space="preserve">corporations, </w:t>
      </w:r>
      <w:r>
        <w:rPr>
          <w:rFonts w:asciiTheme="minorHAnsi" w:hAnsiTheme="minorHAnsi" w:cstheme="minorHAnsi"/>
        </w:rPr>
        <w:t xml:space="preserve">and environmental groups are trying to solve.  On the path to recovery of </w:t>
      </w:r>
      <w:r w:rsidRPr="00252E51">
        <w:rPr>
          <w:rFonts w:asciiTheme="minorHAnsi" w:hAnsiTheme="minorHAnsi" w:cstheme="minorHAnsi"/>
        </w:rPr>
        <w:t>longitudinal connectivity (</w:t>
      </w:r>
      <w:r>
        <w:rPr>
          <w:rFonts w:asciiTheme="minorHAnsi" w:hAnsiTheme="minorHAnsi" w:cstheme="minorHAnsi"/>
        </w:rPr>
        <w:t>i.e., connectivity from headwaters to ocean / outflow) of river systems m</w:t>
      </w:r>
      <w:r w:rsidR="00363D81" w:rsidRPr="00AF1352">
        <w:rPr>
          <w:rFonts w:asciiTheme="minorHAnsi" w:hAnsiTheme="minorHAnsi" w:cstheme="minorHAnsi"/>
        </w:rPr>
        <w:t>any questions arise</w:t>
      </w:r>
      <w:r>
        <w:rPr>
          <w:rFonts w:asciiTheme="minorHAnsi" w:hAnsiTheme="minorHAnsi" w:cstheme="minorHAnsi"/>
        </w:rPr>
        <w:t>, including</w:t>
      </w:r>
      <w:r w:rsidR="00E657EC">
        <w:rPr>
          <w:rFonts w:asciiTheme="minorHAnsi" w:hAnsiTheme="minorHAnsi" w:cstheme="minorHAnsi"/>
        </w:rPr>
        <w:t>:</w:t>
      </w:r>
      <w:r w:rsidR="00363D81" w:rsidRPr="00AF1352">
        <w:rPr>
          <w:rFonts w:asciiTheme="minorHAnsi" w:hAnsiTheme="minorHAnsi" w:cstheme="minorHAnsi"/>
        </w:rPr>
        <w:t xml:space="preserve">  </w:t>
      </w:r>
    </w:p>
    <w:p w14:paraId="1AE3D42A" w14:textId="77777777" w:rsidR="00BC4C25" w:rsidRDefault="00BC4C25" w:rsidP="003323A0">
      <w:pPr>
        <w:ind w:left="86" w:right="639"/>
        <w:rPr>
          <w:rFonts w:asciiTheme="minorHAnsi" w:hAnsiTheme="minorHAnsi" w:cstheme="minorHAnsi"/>
        </w:rPr>
      </w:pPr>
    </w:p>
    <w:p w14:paraId="314F0D0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fragmented is a river system?</w:t>
      </w:r>
    </w:p>
    <w:p w14:paraId="40B28640" w14:textId="77777777" w:rsidR="00E657EC"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of the fragmentation is due to anthropogenic barriers?</w:t>
      </w:r>
    </w:p>
    <w:p w14:paraId="1BD52982" w14:textId="77777777" w:rsidR="008C1648" w:rsidRPr="001854C9" w:rsidRDefault="00E657EC"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 xml:space="preserve">How much does each barrier contribute to local fragmentation? </w:t>
      </w:r>
    </w:p>
    <w:p w14:paraId="5BA6150D" w14:textId="77777777" w:rsidR="00E657EC" w:rsidRPr="001854C9" w:rsidRDefault="008C164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does each barrier contribute to s</w:t>
      </w:r>
      <w:r w:rsidR="00E657EC" w:rsidRPr="001854C9">
        <w:rPr>
          <w:rFonts w:asciiTheme="minorHAnsi" w:hAnsiTheme="minorHAnsi" w:cstheme="minorHAnsi"/>
          <w:i/>
        </w:rPr>
        <w:t>ystem-wide fragmentation?</w:t>
      </w:r>
    </w:p>
    <w:p w14:paraId="0D826FBD" w14:textId="5A3DB38B"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much habitat</w:t>
      </w:r>
      <w:r w:rsidR="00DB13E1" w:rsidRPr="001854C9">
        <w:rPr>
          <w:rFonts w:asciiTheme="minorHAnsi" w:hAnsiTheme="minorHAnsi" w:cstheme="minorHAnsi"/>
          <w:i/>
        </w:rPr>
        <w:t xml:space="preserve"> or proportion of the river</w:t>
      </w:r>
      <w:r w:rsidRPr="001854C9">
        <w:rPr>
          <w:rFonts w:asciiTheme="minorHAnsi" w:hAnsiTheme="minorHAnsi" w:cstheme="minorHAnsi"/>
          <w:i/>
        </w:rPr>
        <w:t xml:space="preserve"> will be restored or reconnected by a given project?</w:t>
      </w:r>
    </w:p>
    <w:p w14:paraId="60055B3B" w14:textId="77777777" w:rsidR="00BC4C25" w:rsidRPr="001854C9" w:rsidRDefault="00436858"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What kind of habitat will be made available?</w:t>
      </w:r>
    </w:p>
    <w:p w14:paraId="4889E1C4" w14:textId="77777777" w:rsidR="00BC4C25" w:rsidRPr="001854C9" w:rsidRDefault="00BC4C25" w:rsidP="00B964A2">
      <w:pPr>
        <w:pStyle w:val="ListParagraph"/>
        <w:numPr>
          <w:ilvl w:val="0"/>
          <w:numId w:val="22"/>
        </w:numPr>
        <w:ind w:right="639"/>
        <w:rPr>
          <w:rFonts w:asciiTheme="minorHAnsi" w:hAnsiTheme="minorHAnsi" w:cstheme="minorHAnsi"/>
          <w:i/>
        </w:rPr>
      </w:pPr>
      <w:r w:rsidRPr="001854C9">
        <w:rPr>
          <w:rFonts w:asciiTheme="minorHAnsi" w:hAnsiTheme="minorHAnsi" w:cstheme="minorHAnsi"/>
          <w:i/>
        </w:rPr>
        <w:t>How can limited funds be used most effectively</w:t>
      </w:r>
      <w:r w:rsidR="00436858" w:rsidRPr="001854C9">
        <w:rPr>
          <w:rFonts w:asciiTheme="minorHAnsi" w:hAnsiTheme="minorHAnsi" w:cstheme="minorHAnsi"/>
          <w:i/>
        </w:rPr>
        <w:t>?</w:t>
      </w:r>
    </w:p>
    <w:p w14:paraId="6CA6F54A" w14:textId="77777777" w:rsidR="00BC4C25" w:rsidRPr="00AF1352" w:rsidRDefault="00BC4C25" w:rsidP="003323A0">
      <w:pPr>
        <w:ind w:left="86" w:right="639"/>
        <w:rPr>
          <w:rFonts w:asciiTheme="minorHAnsi" w:hAnsiTheme="minorHAnsi" w:cstheme="minorHAnsi"/>
        </w:rPr>
      </w:pPr>
    </w:p>
    <w:p w14:paraId="5C1D16F6" w14:textId="66775278" w:rsidR="00E657EC" w:rsidRDefault="00AE0EE5" w:rsidP="003323A0">
      <w:pPr>
        <w:ind w:left="86" w:right="639"/>
        <w:rPr>
          <w:rFonts w:asciiTheme="minorHAnsi" w:hAnsiTheme="minorHAnsi" w:cstheme="minorHAnsi"/>
        </w:rPr>
      </w:pPr>
      <w:r>
        <w:rPr>
          <w:rFonts w:asciiTheme="minorHAnsi" w:hAnsiTheme="minorHAnsi" w:cstheme="minorHAnsi"/>
        </w:rPr>
        <w:t xml:space="preserve">River </w:t>
      </w:r>
      <w:r w:rsidRPr="00AF1352">
        <w:rPr>
          <w:rFonts w:asciiTheme="minorHAnsi" w:hAnsiTheme="minorHAnsi" w:cstheme="minorHAnsi"/>
        </w:rPr>
        <w:t xml:space="preserve">systems present unique challenges when attempting to assess the </w:t>
      </w:r>
      <w:r w:rsidR="00252E51">
        <w:rPr>
          <w:rFonts w:asciiTheme="minorHAnsi" w:hAnsiTheme="minorHAnsi" w:cstheme="minorHAnsi"/>
        </w:rPr>
        <w:t xml:space="preserve">impacts of barriers and </w:t>
      </w:r>
      <w:r w:rsidRPr="00AF1352">
        <w:rPr>
          <w:rFonts w:asciiTheme="minorHAnsi" w:hAnsiTheme="minorHAnsi" w:cstheme="minorHAnsi"/>
        </w:rPr>
        <w:t>costs</w:t>
      </w:r>
      <w:r w:rsidRPr="00AF1352">
        <w:rPr>
          <w:rFonts w:asciiTheme="minorHAnsi" w:hAnsiTheme="minorHAnsi" w:cstheme="minorHAnsi"/>
          <w:lang w:val="en-US"/>
        </w:rPr>
        <w:t>/</w:t>
      </w:r>
      <w:r w:rsidRPr="00AF1352">
        <w:rPr>
          <w:rFonts w:asciiTheme="minorHAnsi" w:hAnsiTheme="minorHAnsi" w:cstheme="minorHAnsi"/>
        </w:rPr>
        <w:t>benefits of habitat restoration and connectivity projects</w:t>
      </w:r>
      <w:r>
        <w:rPr>
          <w:rFonts w:asciiTheme="minorHAnsi" w:hAnsiTheme="minorHAnsi" w:cstheme="minorHAnsi"/>
        </w:rPr>
        <w:t>, making answering the above questions difficult, time consuming, or both</w:t>
      </w:r>
      <w:r w:rsidRPr="00AF1352">
        <w:rPr>
          <w:rFonts w:asciiTheme="minorHAnsi" w:hAnsiTheme="minorHAnsi" w:cstheme="minorHAnsi"/>
        </w:rPr>
        <w:t>. </w:t>
      </w:r>
      <w:r w:rsidR="00AD7B5B">
        <w:rPr>
          <w:rFonts w:asciiTheme="minorHAnsi" w:hAnsiTheme="minorHAnsi" w:cstheme="minorHAnsi"/>
        </w:rPr>
        <w:t>The Fish Passage Extension (FIPEX) with Dendritic Connectivity Index (DCI)</w:t>
      </w:r>
      <w:r w:rsidR="00BC4C25" w:rsidRPr="00AF1352">
        <w:rPr>
          <w:rFonts w:asciiTheme="minorHAnsi" w:hAnsiTheme="minorHAnsi" w:cstheme="minorHAnsi"/>
        </w:rPr>
        <w:t xml:space="preserve"> is designed t</w:t>
      </w:r>
      <w:r w:rsidR="00E657EC">
        <w:rPr>
          <w:rFonts w:asciiTheme="minorHAnsi" w:hAnsiTheme="minorHAnsi" w:cstheme="minorHAnsi"/>
        </w:rPr>
        <w:t>o help address these challenging questions</w:t>
      </w:r>
      <w:r w:rsidR="00BC4C25" w:rsidRPr="00AF1352">
        <w:rPr>
          <w:rFonts w:asciiTheme="minorHAnsi" w:hAnsiTheme="minorHAnsi" w:cstheme="minorHAnsi"/>
        </w:rPr>
        <w:t xml:space="preserve">. </w:t>
      </w:r>
      <w:r w:rsidR="00AF1352">
        <w:rPr>
          <w:rFonts w:asciiTheme="minorHAnsi" w:hAnsiTheme="minorHAnsi" w:cstheme="minorHAnsi"/>
        </w:rPr>
        <w:t>The toolset</w:t>
      </w:r>
      <w:r w:rsidR="00E657EC">
        <w:rPr>
          <w:rFonts w:asciiTheme="minorHAnsi" w:hAnsiTheme="minorHAnsi" w:cstheme="minorHAnsi"/>
        </w:rPr>
        <w:t xml:space="preserve"> is designed as an integrated 'A</w:t>
      </w:r>
      <w:r w:rsidR="00AF1352">
        <w:rPr>
          <w:rFonts w:asciiTheme="minorHAnsi" w:hAnsiTheme="minorHAnsi" w:cstheme="minorHAnsi"/>
        </w:rPr>
        <w:t xml:space="preserve">dd-in' to the </w:t>
      </w:r>
      <w:r w:rsidR="00B117AF">
        <w:rPr>
          <w:rFonts w:asciiTheme="minorHAnsi" w:hAnsiTheme="minorHAnsi" w:cstheme="minorHAnsi"/>
        </w:rPr>
        <w:t>G</w:t>
      </w:r>
      <w:r w:rsidR="00AF1352">
        <w:rPr>
          <w:rFonts w:asciiTheme="minorHAnsi" w:hAnsiTheme="minorHAnsi" w:cstheme="minorHAnsi"/>
        </w:rPr>
        <w:t xml:space="preserve">eographic </w:t>
      </w:r>
      <w:r w:rsidR="00B117AF">
        <w:rPr>
          <w:rFonts w:asciiTheme="minorHAnsi" w:hAnsiTheme="minorHAnsi" w:cstheme="minorHAnsi"/>
        </w:rPr>
        <w:t>Information S</w:t>
      </w:r>
      <w:r w:rsidR="00AF1352">
        <w:rPr>
          <w:rFonts w:asciiTheme="minorHAnsi" w:hAnsiTheme="minorHAnsi" w:cstheme="minorHAnsi"/>
        </w:rPr>
        <w:t>ystem (GIS) software ArcGIS Desktop</w:t>
      </w:r>
      <w:r w:rsidR="00B2725C">
        <w:rPr>
          <w:rFonts w:asciiTheme="minorHAnsi" w:hAnsiTheme="minorHAnsi" w:cstheme="minorHAnsi"/>
        </w:rPr>
        <w:t>™</w:t>
      </w:r>
      <w:r w:rsidR="00AF1352">
        <w:rPr>
          <w:rFonts w:asciiTheme="minorHAnsi" w:hAnsiTheme="minorHAnsi" w:cstheme="minorHAnsi"/>
        </w:rPr>
        <w:t xml:space="preserve"> </w:t>
      </w:r>
      <w:r w:rsidR="00DB13E1">
        <w:rPr>
          <w:rFonts w:asciiTheme="minorHAnsi" w:hAnsiTheme="minorHAnsi" w:cstheme="minorHAnsi"/>
        </w:rPr>
        <w:t xml:space="preserve">(ArcMap™ 10.4+) </w:t>
      </w:r>
      <w:r w:rsidR="00AF1352">
        <w:rPr>
          <w:rFonts w:asciiTheme="minorHAnsi" w:hAnsiTheme="minorHAnsi" w:cstheme="minorHAnsi"/>
        </w:rPr>
        <w:t xml:space="preserve">by ESRI™.  </w:t>
      </w:r>
      <w:r>
        <w:rPr>
          <w:rFonts w:asciiTheme="minorHAnsi" w:hAnsiTheme="minorHAnsi" w:cstheme="minorHAnsi"/>
        </w:rPr>
        <w:t xml:space="preserve">It </w:t>
      </w:r>
      <w:r w:rsidR="00E657EC">
        <w:rPr>
          <w:rFonts w:asciiTheme="minorHAnsi" w:hAnsiTheme="minorHAnsi" w:cstheme="minorHAnsi"/>
        </w:rPr>
        <w:t>provides basic and advanced tools for assessing river systems with respect to t</w:t>
      </w:r>
      <w:r>
        <w:rPr>
          <w:rFonts w:asciiTheme="minorHAnsi" w:hAnsiTheme="minorHAnsi" w:cstheme="minorHAnsi"/>
        </w:rPr>
        <w:t xml:space="preserve">heir longitudinal connectivity and can </w:t>
      </w:r>
      <w:r w:rsidR="00E657EC">
        <w:rPr>
          <w:rFonts w:asciiTheme="minorHAnsi" w:hAnsiTheme="minorHAnsi" w:cstheme="minorHAnsi"/>
        </w:rPr>
        <w:t>assess individual and cumulative impacts of barriers to f</w:t>
      </w:r>
      <w:r>
        <w:rPr>
          <w:rFonts w:asciiTheme="minorHAnsi" w:hAnsiTheme="minorHAnsi" w:cstheme="minorHAnsi"/>
        </w:rPr>
        <w:t xml:space="preserve">ish passage such as </w:t>
      </w:r>
      <w:r w:rsidR="00E657EC">
        <w:rPr>
          <w:rFonts w:asciiTheme="minorHAnsi" w:hAnsiTheme="minorHAnsi" w:cstheme="minorHAnsi"/>
        </w:rPr>
        <w:t xml:space="preserve">dams, weirs, and culverts.  FIPEX can be differentiated from other toolsets for river / watershed network analysis in that it leverages the </w:t>
      </w:r>
      <w:r w:rsidR="00E657EC" w:rsidRPr="00E657EC">
        <w:rPr>
          <w:rFonts w:asciiTheme="minorHAnsi" w:hAnsiTheme="minorHAnsi" w:cstheme="minorHAnsi"/>
          <w:i/>
        </w:rPr>
        <w:t>geometric network</w:t>
      </w:r>
      <w:r w:rsidR="00E657EC">
        <w:rPr>
          <w:rFonts w:asciiTheme="minorHAnsi" w:hAnsiTheme="minorHAnsi" w:cstheme="minorHAnsi"/>
        </w:rPr>
        <w:t xml:space="preserve"> model provided with </w:t>
      </w:r>
      <w:r w:rsidR="00B117AF">
        <w:rPr>
          <w:rFonts w:asciiTheme="minorHAnsi" w:hAnsiTheme="minorHAnsi" w:cstheme="minorHAnsi"/>
        </w:rPr>
        <w:t xml:space="preserve">the ESRI </w:t>
      </w:r>
      <w:r w:rsidR="00E657EC">
        <w:rPr>
          <w:rFonts w:asciiTheme="minorHAnsi" w:hAnsiTheme="minorHAnsi" w:cstheme="minorHAnsi"/>
        </w:rPr>
        <w:t xml:space="preserve">ArcGIS </w:t>
      </w:r>
      <w:r w:rsidR="00B117AF">
        <w:rPr>
          <w:rFonts w:asciiTheme="minorHAnsi" w:hAnsiTheme="minorHAnsi" w:cstheme="minorHAnsi"/>
        </w:rPr>
        <w:t xml:space="preserve">Desktop™ suite. </w:t>
      </w:r>
      <w:r w:rsidR="00DB13E1">
        <w:rPr>
          <w:rFonts w:asciiTheme="minorHAnsi" w:hAnsiTheme="minorHAnsi" w:cstheme="minorHAnsi"/>
        </w:rPr>
        <w:t xml:space="preserve">By using the geometric network model, the direction of flow can be set and network analyses can be conducted without the need for Digital Elevation Models, careful attention to digitization direction, or other datasets; users simply need river lines  and a river outflow point. </w:t>
      </w:r>
    </w:p>
    <w:p w14:paraId="6306B79A" w14:textId="77777777" w:rsidR="00E657EC" w:rsidRDefault="00E657EC" w:rsidP="003323A0">
      <w:pPr>
        <w:ind w:left="86" w:right="639"/>
        <w:rPr>
          <w:rFonts w:asciiTheme="minorHAnsi" w:hAnsiTheme="minorHAnsi" w:cstheme="minorHAnsi"/>
        </w:rPr>
      </w:pPr>
    </w:p>
    <w:p w14:paraId="13BE7FCA" w14:textId="3C4B5C78" w:rsidR="00BC4C25" w:rsidRDefault="00AF1352" w:rsidP="003323A0">
      <w:pPr>
        <w:ind w:left="86" w:right="639"/>
        <w:rPr>
          <w:rFonts w:asciiTheme="minorHAnsi" w:hAnsiTheme="minorHAnsi" w:cstheme="minorHAnsi"/>
        </w:rPr>
      </w:pPr>
      <w:r>
        <w:rPr>
          <w:rFonts w:asciiTheme="minorHAnsi" w:hAnsiTheme="minorHAnsi" w:cstheme="minorHAnsi"/>
        </w:rPr>
        <w:t xml:space="preserve">FIPEX is made freely available </w:t>
      </w:r>
      <w:r w:rsidR="00B2725C">
        <w:rPr>
          <w:rFonts w:asciiTheme="minorHAnsi" w:hAnsiTheme="minorHAnsi" w:cstheme="minorHAnsi"/>
        </w:rPr>
        <w:t>courtesy of</w:t>
      </w:r>
      <w:r>
        <w:rPr>
          <w:rFonts w:asciiTheme="minorHAnsi" w:hAnsiTheme="minorHAnsi" w:cstheme="minorHAnsi"/>
        </w:rPr>
        <w:t xml:space="preserve"> </w:t>
      </w:r>
      <w:r w:rsidR="00DB13E1">
        <w:rPr>
          <w:rFonts w:asciiTheme="minorHAnsi" w:hAnsiTheme="minorHAnsi" w:cstheme="minorHAnsi"/>
        </w:rPr>
        <w:t>various developers and sponsoring institutions over the years.</w:t>
      </w:r>
      <w:r>
        <w:rPr>
          <w:rFonts w:asciiTheme="minorHAnsi" w:hAnsiTheme="minorHAnsi" w:cstheme="minorHAnsi"/>
        </w:rPr>
        <w:t xml:space="preserve"> </w:t>
      </w:r>
    </w:p>
    <w:p w14:paraId="0E3930FE" w14:textId="77777777" w:rsidR="00E657EC" w:rsidRPr="00AF1352" w:rsidRDefault="00E657EC" w:rsidP="003323A0">
      <w:pPr>
        <w:ind w:left="86" w:right="639"/>
        <w:rPr>
          <w:rFonts w:asciiTheme="minorHAnsi" w:hAnsiTheme="minorHAnsi" w:cstheme="minorHAnsi"/>
        </w:rPr>
      </w:pPr>
    </w:p>
    <w:p w14:paraId="43193420" w14:textId="77777777" w:rsidR="00980545" w:rsidRDefault="00980545">
      <w:pPr>
        <w:rPr>
          <w:rFonts w:asciiTheme="minorHAnsi" w:hAnsiTheme="minorHAnsi" w:cstheme="minorHAnsi"/>
          <w:b/>
          <w:bCs/>
          <w:kern w:val="32"/>
          <w:sz w:val="32"/>
          <w:szCs w:val="32"/>
          <w:lang w:val="en-US" w:eastAsia="ru-RU"/>
        </w:rPr>
      </w:pPr>
      <w:bookmarkStart w:id="10" w:name="_Ref343021752"/>
      <w:r>
        <w:rPr>
          <w:rFonts w:asciiTheme="minorHAnsi" w:hAnsiTheme="minorHAnsi" w:cstheme="minorHAnsi"/>
          <w:lang w:val="en-US"/>
        </w:rPr>
        <w:br w:type="page"/>
      </w:r>
    </w:p>
    <w:p w14:paraId="42DB6CCE" w14:textId="154092CC" w:rsidR="00436858" w:rsidRPr="000156B5" w:rsidRDefault="009C782C" w:rsidP="00174891">
      <w:pPr>
        <w:pStyle w:val="Heading1"/>
        <w:ind w:left="86"/>
        <w:rPr>
          <w:rFonts w:ascii="Calibri" w:hAnsi="Calibri"/>
          <w:lang w:val="en-US"/>
        </w:rPr>
      </w:pPr>
      <w:bookmarkStart w:id="11" w:name="_Toc343038076"/>
      <w:bookmarkStart w:id="12" w:name="_Toc52295423"/>
      <w:bookmarkEnd w:id="10"/>
      <w:r>
        <w:rPr>
          <w:rFonts w:ascii="Calibri" w:hAnsi="Calibri"/>
          <w:lang w:val="en-US"/>
        </w:rPr>
        <w:lastRenderedPageBreak/>
        <w:t>2</w:t>
      </w:r>
      <w:r w:rsidR="00174891">
        <w:rPr>
          <w:rFonts w:ascii="Calibri" w:hAnsi="Calibri"/>
          <w:lang w:val="en-US"/>
        </w:rPr>
        <w:t xml:space="preserve">. </w:t>
      </w:r>
      <w:r w:rsidR="000156B5">
        <w:rPr>
          <w:rFonts w:ascii="Calibri" w:hAnsi="Calibri"/>
          <w:lang w:val="en-US"/>
        </w:rPr>
        <w:t>FIPEX overview</w:t>
      </w:r>
      <w:bookmarkEnd w:id="11"/>
      <w:bookmarkEnd w:id="12"/>
    </w:p>
    <w:p w14:paraId="76EA03E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AA3E845" w14:textId="77777777" w:rsidR="00194A7D" w:rsidRPr="00C76386" w:rsidRDefault="00194A7D" w:rsidP="00174891">
      <w:pPr>
        <w:ind w:left="86" w:right="639"/>
        <w:rPr>
          <w:rFonts w:ascii="Calibri" w:hAnsi="Calibri"/>
        </w:rPr>
      </w:pPr>
    </w:p>
    <w:p w14:paraId="58497DDE" w14:textId="3044AD6E" w:rsidR="002469A9" w:rsidRDefault="00436858" w:rsidP="00906998">
      <w:pPr>
        <w:rPr>
          <w:rFonts w:ascii="Calibri" w:hAnsi="Calibri"/>
        </w:rPr>
      </w:pPr>
      <w:r w:rsidRPr="00C76386">
        <w:rPr>
          <w:rFonts w:ascii="Calibri" w:hAnsi="Calibri"/>
        </w:rPr>
        <w:t>The Fish Passage Extension for ArcGIS</w:t>
      </w:r>
      <w:r w:rsidR="00906998">
        <w:rPr>
          <w:rFonts w:ascii="Calibri" w:hAnsi="Calibri"/>
        </w:rPr>
        <w:t xml:space="preserve"> 10.4</w:t>
      </w:r>
      <w:r w:rsidRPr="00C76386">
        <w:rPr>
          <w:rFonts w:ascii="Calibri" w:hAnsi="Calibri"/>
        </w:rPr>
        <w:t xml:space="preserve"> </w:t>
      </w:r>
      <w:r w:rsidR="000156B5">
        <w:rPr>
          <w:rFonts w:ascii="Calibri" w:hAnsi="Calibri"/>
        </w:rPr>
        <w:t>(FIPEX</w:t>
      </w:r>
      <w:r w:rsidRPr="00C76386">
        <w:rPr>
          <w:rFonts w:ascii="Calibri" w:hAnsi="Calibri"/>
        </w:rPr>
        <w:t xml:space="preserve">) </w:t>
      </w:r>
      <w:r w:rsidR="001854C9">
        <w:rPr>
          <w:rFonts w:ascii="Calibri" w:hAnsi="Calibri"/>
        </w:rPr>
        <w:t xml:space="preserve">with the Dendritic Connectivity Index (DCI) </w:t>
      </w:r>
      <w:r w:rsidR="00835B48">
        <w:rPr>
          <w:rFonts w:ascii="Calibri" w:hAnsi="Calibri"/>
        </w:rPr>
        <w:t>is a tool</w:t>
      </w:r>
      <w:r w:rsidR="003A0D01">
        <w:rPr>
          <w:rFonts w:ascii="Calibri" w:hAnsi="Calibri"/>
        </w:rPr>
        <w:t>set</w:t>
      </w:r>
      <w:r w:rsidR="00835B48">
        <w:rPr>
          <w:rFonts w:ascii="Calibri" w:hAnsi="Calibri"/>
        </w:rPr>
        <w:t xml:space="preserve"> for </w:t>
      </w:r>
      <w:r w:rsidRPr="00C76386">
        <w:rPr>
          <w:rFonts w:ascii="Calibri" w:hAnsi="Calibri"/>
          <w:lang w:val="en-US"/>
        </w:rPr>
        <w:t>assess</w:t>
      </w:r>
      <w:r w:rsidR="00835B48">
        <w:rPr>
          <w:rFonts w:ascii="Calibri" w:hAnsi="Calibri"/>
          <w:lang w:val="en-US"/>
        </w:rPr>
        <w:t>ing</w:t>
      </w:r>
      <w:r w:rsidRPr="00C76386">
        <w:rPr>
          <w:rFonts w:ascii="Calibri" w:hAnsi="Calibri"/>
          <w:lang w:val="en-US"/>
        </w:rPr>
        <w:t xml:space="preserve"> </w:t>
      </w:r>
      <w:r w:rsidRPr="00C76386">
        <w:rPr>
          <w:rFonts w:ascii="Calibri" w:hAnsi="Calibri"/>
        </w:rPr>
        <w:t xml:space="preserve">the </w:t>
      </w:r>
      <w:r w:rsidR="00994780">
        <w:rPr>
          <w:rFonts w:ascii="Calibri" w:hAnsi="Calibri"/>
        </w:rPr>
        <w:t xml:space="preserve">individual and cumulative </w:t>
      </w:r>
      <w:r w:rsidRPr="00C76386">
        <w:rPr>
          <w:rFonts w:ascii="Calibri" w:hAnsi="Calibri"/>
        </w:rPr>
        <w:t>effect</w:t>
      </w:r>
      <w:r w:rsidR="00E8099B" w:rsidRPr="00C76386">
        <w:rPr>
          <w:rFonts w:ascii="Calibri" w:hAnsi="Calibri"/>
        </w:rPr>
        <w:t>s</w:t>
      </w:r>
      <w:r w:rsidRPr="00C76386">
        <w:rPr>
          <w:rFonts w:ascii="Calibri" w:hAnsi="Calibri"/>
        </w:rPr>
        <w:t xml:space="preserve"> of watercourse obstacles on the </w:t>
      </w:r>
      <w:r w:rsidR="00994780">
        <w:rPr>
          <w:rFonts w:ascii="Calibri" w:hAnsi="Calibri"/>
        </w:rPr>
        <w:t>connectivity of river systems</w:t>
      </w:r>
      <w:r w:rsidRPr="00C76386">
        <w:rPr>
          <w:rFonts w:ascii="Calibri" w:hAnsi="Calibri"/>
        </w:rPr>
        <w:t xml:space="preserve">. </w:t>
      </w:r>
      <w:r w:rsidR="000156B5">
        <w:rPr>
          <w:rFonts w:ascii="Calibri" w:hAnsi="Calibri"/>
        </w:rPr>
        <w:t xml:space="preserve">FIPEX </w:t>
      </w:r>
      <w:r w:rsidR="000E7919">
        <w:rPr>
          <w:rFonts w:ascii="Calibri" w:hAnsi="Calibri"/>
        </w:rPr>
        <w:t>offers the ability to q</w:t>
      </w:r>
      <w:r w:rsidR="000156B5" w:rsidRPr="000E7919">
        <w:rPr>
          <w:rFonts w:ascii="Calibri" w:hAnsi="Calibri"/>
        </w:rPr>
        <w:t>uantitatively assess the effects of real or anticipated</w:t>
      </w:r>
      <w:r w:rsidR="000E7919">
        <w:rPr>
          <w:rFonts w:ascii="Calibri" w:hAnsi="Calibri"/>
        </w:rPr>
        <w:t xml:space="preserve"> barriers</w:t>
      </w:r>
      <w:r w:rsidR="000156B5" w:rsidRPr="000E7919">
        <w:rPr>
          <w:rFonts w:ascii="Calibri" w:hAnsi="Calibri"/>
        </w:rPr>
        <w:t>.</w:t>
      </w:r>
      <w:r w:rsidR="000E7919">
        <w:rPr>
          <w:rFonts w:ascii="Calibri" w:hAnsi="Calibri"/>
        </w:rPr>
        <w:t xml:space="preserve">  </w:t>
      </w:r>
    </w:p>
    <w:p w14:paraId="2D0AED26" w14:textId="40AE20D5" w:rsidR="002469A9" w:rsidRDefault="002469A9" w:rsidP="00906998">
      <w:pPr>
        <w:rPr>
          <w:rFonts w:ascii="Calibri" w:hAnsi="Calibri"/>
        </w:rPr>
      </w:pPr>
      <w:r>
        <w:rPr>
          <w:rFonts w:ascii="Calibri" w:hAnsi="Calibri"/>
          <w:noProof/>
        </w:rPr>
        <w:drawing>
          <wp:inline distT="0" distB="0" distL="0" distR="0" wp14:anchorId="732E5841" wp14:editId="2BE5E33D">
            <wp:extent cx="5957570" cy="2638425"/>
            <wp:effectExtent l="0" t="0" r="0" b="0"/>
            <wp:docPr id="233" name="Picture 2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7570" cy="2638425"/>
                    </a:xfrm>
                    <a:prstGeom prst="rect">
                      <a:avLst/>
                    </a:prstGeom>
                  </pic:spPr>
                </pic:pic>
              </a:graphicData>
            </a:graphic>
          </wp:inline>
        </w:drawing>
      </w:r>
    </w:p>
    <w:p w14:paraId="6A9BE35F" w14:textId="166EA05E" w:rsidR="000156B5" w:rsidRPr="000E7919" w:rsidRDefault="000E7919" w:rsidP="00906998">
      <w:pPr>
        <w:rPr>
          <w:rFonts w:ascii="Calibri" w:hAnsi="Calibri"/>
        </w:rPr>
      </w:pPr>
      <w:r>
        <w:rPr>
          <w:rFonts w:ascii="Calibri" w:hAnsi="Calibri"/>
        </w:rPr>
        <w:t>The following</w:t>
      </w:r>
      <w:r w:rsidR="00906998">
        <w:rPr>
          <w:rFonts w:ascii="Calibri" w:hAnsi="Calibri"/>
        </w:rPr>
        <w:t xml:space="preserve"> are the</w:t>
      </w:r>
      <w:r>
        <w:rPr>
          <w:rFonts w:ascii="Calibri" w:hAnsi="Calibri"/>
        </w:rPr>
        <w:t xml:space="preserve"> main feat</w:t>
      </w:r>
      <w:r w:rsidR="00906998">
        <w:rPr>
          <w:rFonts w:ascii="Calibri" w:hAnsi="Calibri"/>
        </w:rPr>
        <w:t>ures</w:t>
      </w:r>
      <w:r>
        <w:rPr>
          <w:rFonts w:ascii="Calibri" w:hAnsi="Calibri"/>
        </w:rPr>
        <w:t xml:space="preserve">: </w:t>
      </w:r>
      <w:r w:rsidR="000156B5" w:rsidRPr="000E7919">
        <w:rPr>
          <w:rFonts w:ascii="Calibri" w:hAnsi="Calibri"/>
        </w:rPr>
        <w:t xml:space="preserve">  </w:t>
      </w:r>
    </w:p>
    <w:p w14:paraId="796EB3DC" w14:textId="1A46D529" w:rsidR="000156B5" w:rsidRPr="000E7919" w:rsidRDefault="000156B5" w:rsidP="00B964A2">
      <w:pPr>
        <w:pStyle w:val="ListParagraph"/>
        <w:numPr>
          <w:ilvl w:val="0"/>
          <w:numId w:val="5"/>
        </w:numPr>
        <w:ind w:right="639"/>
        <w:rPr>
          <w:rFonts w:ascii="Calibri" w:hAnsi="Calibri"/>
        </w:rPr>
      </w:pPr>
      <w:r w:rsidRPr="00906998">
        <w:rPr>
          <w:rFonts w:ascii="Calibri" w:hAnsi="Calibri"/>
          <w:b/>
          <w:bCs/>
        </w:rPr>
        <w:t xml:space="preserve">Summarize </w:t>
      </w:r>
      <w:r w:rsidR="001854C9">
        <w:rPr>
          <w:rFonts w:ascii="Calibri" w:hAnsi="Calibri"/>
          <w:b/>
          <w:bCs/>
        </w:rPr>
        <w:t>river</w:t>
      </w:r>
      <w:r w:rsidRPr="00906998">
        <w:rPr>
          <w:rFonts w:ascii="Calibri" w:hAnsi="Calibri"/>
          <w:b/>
          <w:bCs/>
        </w:rPr>
        <w:t xml:space="preserve"> quantity affected</w:t>
      </w:r>
      <w:r w:rsidRPr="000E7919">
        <w:rPr>
          <w:rFonts w:ascii="Calibri" w:hAnsi="Calibri"/>
        </w:rPr>
        <w:t xml:space="preserve"> </w:t>
      </w:r>
      <w:r w:rsidRPr="00906998">
        <w:rPr>
          <w:rFonts w:ascii="Calibri" w:hAnsi="Calibri"/>
          <w:b/>
          <w:bCs/>
        </w:rPr>
        <w:t>by one or many barriers,</w:t>
      </w:r>
      <w:r w:rsidRPr="000E7919">
        <w:rPr>
          <w:rFonts w:ascii="Calibri" w:hAnsi="Calibri"/>
        </w:rPr>
        <w:t xml:space="preserve"> </w:t>
      </w:r>
      <w:r w:rsidR="00906998">
        <w:rPr>
          <w:rFonts w:ascii="Calibri" w:hAnsi="Calibri"/>
        </w:rPr>
        <w:t>where</w:t>
      </w:r>
      <w:r w:rsidRPr="000E7919">
        <w:rPr>
          <w:rFonts w:ascii="Calibri" w:hAnsi="Calibri"/>
        </w:rPr>
        <w:t xml:space="preserve"> </w:t>
      </w:r>
      <w:r w:rsidRPr="000E7919">
        <w:rPr>
          <w:rFonts w:ascii="Calibri" w:hAnsi="Calibri"/>
          <w:i/>
        </w:rPr>
        <w:t xml:space="preserve">habitat affected </w:t>
      </w:r>
      <w:r w:rsidR="00906998">
        <w:rPr>
          <w:rFonts w:ascii="Calibri" w:hAnsi="Calibri"/>
        </w:rPr>
        <w:t>may be defined as</w:t>
      </w:r>
      <w:r w:rsidRPr="000E7919">
        <w:rPr>
          <w:rFonts w:ascii="Calibri" w:hAnsi="Calibri"/>
        </w:rPr>
        <w:t xml:space="preserve">: </w:t>
      </w:r>
    </w:p>
    <w:p w14:paraId="26F704E5"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upstream of a barrier (until the next barrier or headwaters)</w:t>
      </w:r>
    </w:p>
    <w:p w14:paraId="6D839656"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habitat immediately downstream of a barrier (until the next barrier or headwaters)</w:t>
      </w:r>
    </w:p>
    <w:p w14:paraId="6C2B5694"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upstream of a barrier (ignoring all other barriers)</w:t>
      </w:r>
    </w:p>
    <w:p w14:paraId="55A556FD" w14:textId="77777777"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(with the flow of the system, until the ocean / sink)</w:t>
      </w:r>
    </w:p>
    <w:p w14:paraId="4306FF0D" w14:textId="141A989E" w:rsidR="000156B5" w:rsidRPr="000E7919" w:rsidRDefault="000156B5" w:rsidP="00B964A2">
      <w:pPr>
        <w:pStyle w:val="ListParagraph"/>
        <w:numPr>
          <w:ilvl w:val="0"/>
          <w:numId w:val="6"/>
        </w:numPr>
        <w:ind w:left="1260" w:right="639"/>
        <w:rPr>
          <w:rFonts w:ascii="Calibri" w:hAnsi="Calibri"/>
        </w:rPr>
      </w:pPr>
      <w:r w:rsidRPr="000E7919">
        <w:rPr>
          <w:rFonts w:ascii="Calibri" w:hAnsi="Calibri"/>
        </w:rPr>
        <w:t>total habitat downstream of a barrier (ignoring flow</w:t>
      </w:r>
      <w:r w:rsidR="001854C9">
        <w:rPr>
          <w:rFonts w:ascii="Calibri" w:hAnsi="Calibri"/>
        </w:rPr>
        <w:t xml:space="preserve"> direction)</w:t>
      </w:r>
    </w:p>
    <w:p w14:paraId="7E737913" w14:textId="3D62A2B3" w:rsidR="000156B5" w:rsidRPr="00906998" w:rsidRDefault="00906998" w:rsidP="00B964A2">
      <w:pPr>
        <w:pStyle w:val="ListParagraph"/>
        <w:numPr>
          <w:ilvl w:val="0"/>
          <w:numId w:val="5"/>
        </w:numPr>
        <w:ind w:right="639"/>
        <w:rPr>
          <w:rFonts w:ascii="Calibri" w:hAnsi="Calibri"/>
          <w:b/>
          <w:bCs/>
        </w:rPr>
      </w:pPr>
      <w:r>
        <w:rPr>
          <w:rFonts w:ascii="Calibri" w:hAnsi="Calibri"/>
          <w:b/>
          <w:bCs/>
        </w:rPr>
        <w:t>Allow flexible definition of</w:t>
      </w:r>
      <w:r w:rsidR="00AE0EE5" w:rsidRPr="00906998">
        <w:rPr>
          <w:rFonts w:ascii="Calibri" w:hAnsi="Calibri"/>
          <w:b/>
          <w:bCs/>
          <w:i/>
        </w:rPr>
        <w:t xml:space="preserve"> </w:t>
      </w:r>
      <w:r w:rsidR="006E7DBB" w:rsidRPr="00906998">
        <w:rPr>
          <w:rFonts w:ascii="Calibri" w:hAnsi="Calibri"/>
          <w:b/>
          <w:bCs/>
          <w:i/>
        </w:rPr>
        <w:t>h</w:t>
      </w:r>
      <w:r w:rsidR="000E7919" w:rsidRPr="00906998">
        <w:rPr>
          <w:rFonts w:ascii="Calibri" w:hAnsi="Calibri"/>
          <w:b/>
          <w:bCs/>
          <w:i/>
        </w:rPr>
        <w:t>abitat</w:t>
      </w:r>
      <w:r w:rsidR="006E7DBB" w:rsidRPr="00906998">
        <w:rPr>
          <w:rFonts w:ascii="Calibri" w:hAnsi="Calibri"/>
          <w:b/>
          <w:bCs/>
          <w:i/>
        </w:rPr>
        <w:t xml:space="preserve"> quantity</w:t>
      </w:r>
      <w:r>
        <w:rPr>
          <w:rFonts w:ascii="Calibri" w:hAnsi="Calibri"/>
          <w:b/>
          <w:bCs/>
          <w:i/>
        </w:rPr>
        <w:t xml:space="preserve">, </w:t>
      </w:r>
      <w:r w:rsidRPr="00906998">
        <w:rPr>
          <w:rFonts w:ascii="Calibri" w:hAnsi="Calibri"/>
          <w:iCs/>
        </w:rPr>
        <w:t>allowing users to choose from</w:t>
      </w:r>
      <w:r w:rsidR="000156B5" w:rsidRPr="00906998">
        <w:rPr>
          <w:rFonts w:ascii="Calibri" w:hAnsi="Calibri"/>
          <w:b/>
          <w:bCs/>
        </w:rPr>
        <w:t xml:space="preserve">: </w:t>
      </w:r>
    </w:p>
    <w:p w14:paraId="2EF8C890" w14:textId="6766FC0B" w:rsidR="000156B5" w:rsidRPr="000E7919" w:rsidRDefault="00906998" w:rsidP="00B964A2">
      <w:pPr>
        <w:pStyle w:val="ListParagraph"/>
        <w:numPr>
          <w:ilvl w:val="0"/>
          <w:numId w:val="7"/>
        </w:numPr>
        <w:ind w:left="1260" w:right="639"/>
        <w:rPr>
          <w:rFonts w:ascii="Calibri" w:hAnsi="Calibri"/>
        </w:rPr>
      </w:pPr>
      <w:r>
        <w:rPr>
          <w:rFonts w:ascii="Calibri" w:hAnsi="Calibri"/>
        </w:rPr>
        <w:t xml:space="preserve">Length / </w:t>
      </w:r>
      <w:r w:rsidR="000156B5" w:rsidRPr="000E7919">
        <w:rPr>
          <w:rFonts w:ascii="Calibri" w:hAnsi="Calibri"/>
        </w:rPr>
        <w:t>linear network (e.g., metres)</w:t>
      </w:r>
    </w:p>
    <w:p w14:paraId="1932FD21" w14:textId="552178F4" w:rsidR="000156B5" w:rsidRPr="000E7919" w:rsidRDefault="00906998" w:rsidP="00B964A2">
      <w:pPr>
        <w:pStyle w:val="ListParagraph"/>
        <w:numPr>
          <w:ilvl w:val="0"/>
          <w:numId w:val="7"/>
        </w:numPr>
        <w:ind w:left="1260" w:right="639"/>
        <w:rPr>
          <w:rFonts w:ascii="Calibri" w:hAnsi="Calibri"/>
        </w:rPr>
      </w:pPr>
      <w:r>
        <w:rPr>
          <w:rFonts w:ascii="Calibri" w:hAnsi="Calibri"/>
        </w:rPr>
        <w:t>P</w:t>
      </w:r>
      <w:r w:rsidR="000156B5" w:rsidRPr="000E7919">
        <w:rPr>
          <w:rFonts w:ascii="Calibri" w:hAnsi="Calibri"/>
        </w:rPr>
        <w:t xml:space="preserve">olygonal / area network (e.g., hectares) </w:t>
      </w:r>
    </w:p>
    <w:p w14:paraId="40869504" w14:textId="0622AF81" w:rsidR="000156B5" w:rsidRPr="000E7919" w:rsidRDefault="00906998" w:rsidP="00B964A2">
      <w:pPr>
        <w:pStyle w:val="ListParagraph"/>
        <w:numPr>
          <w:ilvl w:val="0"/>
          <w:numId w:val="7"/>
        </w:numPr>
        <w:ind w:left="1260" w:right="639"/>
        <w:rPr>
          <w:rFonts w:ascii="Calibri" w:hAnsi="Calibri"/>
        </w:rPr>
      </w:pPr>
      <w:r>
        <w:rPr>
          <w:rFonts w:ascii="Calibri" w:hAnsi="Calibri"/>
        </w:rPr>
        <w:t>Either (a) or (b) while e</w:t>
      </w:r>
      <w:r w:rsidR="000156B5" w:rsidRPr="000E7919">
        <w:rPr>
          <w:rFonts w:ascii="Calibri" w:hAnsi="Calibri"/>
        </w:rPr>
        <w:t xml:space="preserve">xcluding certain features (e.g., </w:t>
      </w:r>
      <w:proofErr w:type="spellStart"/>
      <w:r w:rsidR="000156B5" w:rsidRPr="000E7919">
        <w:rPr>
          <w:rFonts w:ascii="Calibri" w:hAnsi="Calibri"/>
        </w:rPr>
        <w:t>stillwater</w:t>
      </w:r>
      <w:proofErr w:type="spellEnd"/>
      <w:r w:rsidR="000156B5" w:rsidRPr="000E7919">
        <w:rPr>
          <w:rFonts w:ascii="Calibri" w:hAnsi="Calibri"/>
        </w:rPr>
        <w:t>, wetland, lake 'spines')</w:t>
      </w:r>
    </w:p>
    <w:p w14:paraId="060F7EA4" w14:textId="2301EC83" w:rsidR="000E7919" w:rsidRDefault="00230E0E" w:rsidP="00B964A2">
      <w:pPr>
        <w:pStyle w:val="ListParagraph"/>
        <w:numPr>
          <w:ilvl w:val="0"/>
          <w:numId w:val="5"/>
        </w:numPr>
        <w:ind w:right="639"/>
        <w:rPr>
          <w:rFonts w:ascii="Calibri" w:hAnsi="Calibri"/>
        </w:rPr>
      </w:pPr>
      <w:r w:rsidRPr="00230E0E">
        <w:rPr>
          <w:rFonts w:ascii="Calibri" w:hAnsi="Calibri"/>
          <w:b/>
          <w:bCs/>
        </w:rPr>
        <w:t>Classify river and assess quantity by class</w:t>
      </w:r>
      <w:r w:rsidR="000E7919" w:rsidRPr="000E7919">
        <w:rPr>
          <w:rFonts w:ascii="Calibri" w:hAnsi="Calibri"/>
        </w:rPr>
        <w:t xml:space="preserve"> (e.g., lakes, river, wetland, urban area). </w:t>
      </w:r>
    </w:p>
    <w:p w14:paraId="1B7A184C" w14:textId="17BB8839"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Exclude certain barriers</w:t>
      </w:r>
      <w:r>
        <w:rPr>
          <w:rFonts w:ascii="Calibri" w:hAnsi="Calibri"/>
        </w:rPr>
        <w:t xml:space="preserve"> (e.g., waterfalls) from analys</w:t>
      </w:r>
      <w:r w:rsidR="00230E0E">
        <w:rPr>
          <w:rFonts w:ascii="Calibri" w:hAnsi="Calibri"/>
        </w:rPr>
        <w:t>e</w:t>
      </w:r>
      <w:r>
        <w:rPr>
          <w:rFonts w:ascii="Calibri" w:hAnsi="Calibri"/>
        </w:rPr>
        <w:t>s</w:t>
      </w:r>
      <w:r w:rsidR="00230E0E">
        <w:rPr>
          <w:rFonts w:ascii="Calibri" w:hAnsi="Calibri"/>
        </w:rPr>
        <w:t>.</w:t>
      </w:r>
    </w:p>
    <w:p w14:paraId="3602D05C" w14:textId="5B5D95E0" w:rsidR="000E7919" w:rsidRPr="00230E0E" w:rsidRDefault="00230E0E" w:rsidP="00B964A2">
      <w:pPr>
        <w:pStyle w:val="ListParagraph"/>
        <w:numPr>
          <w:ilvl w:val="0"/>
          <w:numId w:val="5"/>
        </w:numPr>
        <w:ind w:right="639"/>
        <w:rPr>
          <w:rFonts w:ascii="Calibri" w:hAnsi="Calibri"/>
        </w:rPr>
      </w:pPr>
      <w:r w:rsidRPr="00230E0E">
        <w:rPr>
          <w:rFonts w:ascii="Calibri" w:hAnsi="Calibri"/>
          <w:b/>
          <w:bCs/>
        </w:rPr>
        <w:t>Calcul</w:t>
      </w:r>
      <w:r>
        <w:rPr>
          <w:rFonts w:ascii="Calibri" w:hAnsi="Calibri"/>
          <w:b/>
          <w:bCs/>
        </w:rPr>
        <w:t>a</w:t>
      </w:r>
      <w:r w:rsidRPr="00230E0E">
        <w:rPr>
          <w:rFonts w:ascii="Calibri" w:hAnsi="Calibri"/>
          <w:b/>
          <w:bCs/>
        </w:rPr>
        <w:t>te the Dendritic Connectivity Index (DCI</w:t>
      </w:r>
      <w:r>
        <w:rPr>
          <w:rFonts w:ascii="Calibri" w:hAnsi="Calibri"/>
          <w:b/>
          <w:bCs/>
        </w:rPr>
        <w:t xml:space="preserve">): </w:t>
      </w:r>
    </w:p>
    <w:p w14:paraId="405AFEE9" w14:textId="5CDF627A" w:rsidR="00230E0E" w:rsidRDefault="00230E0E" w:rsidP="00B964A2">
      <w:pPr>
        <w:pStyle w:val="ListParagraph"/>
        <w:numPr>
          <w:ilvl w:val="1"/>
          <w:numId w:val="5"/>
        </w:numPr>
        <w:ind w:right="639"/>
        <w:rPr>
          <w:rFonts w:ascii="Calibri" w:hAnsi="Calibri"/>
        </w:rPr>
      </w:pPr>
      <w:proofErr w:type="spellStart"/>
      <w:r>
        <w:rPr>
          <w:rFonts w:ascii="Calibri" w:hAnsi="Calibri"/>
        </w:rPr>
        <w:t>DCI</w:t>
      </w:r>
      <w:r w:rsidRPr="00230E0E">
        <w:rPr>
          <w:rFonts w:ascii="Calibri" w:hAnsi="Calibri"/>
          <w:vertAlign w:val="subscript"/>
        </w:rPr>
        <w:t>d</w:t>
      </w:r>
      <w:proofErr w:type="spellEnd"/>
      <w:r>
        <w:rPr>
          <w:rFonts w:ascii="Calibri" w:hAnsi="Calibri"/>
        </w:rPr>
        <w:t xml:space="preserve"> where d stands for ‘diadromous’ connectivity; assessing connectivity from sources to sink. </w:t>
      </w:r>
    </w:p>
    <w:p w14:paraId="2258E529" w14:textId="266B0FA2" w:rsidR="00230E0E" w:rsidRPr="00230E0E" w:rsidRDefault="00230E0E" w:rsidP="00B964A2">
      <w:pPr>
        <w:pStyle w:val="ListParagraph"/>
        <w:numPr>
          <w:ilvl w:val="1"/>
          <w:numId w:val="5"/>
        </w:numPr>
        <w:ind w:right="639"/>
        <w:rPr>
          <w:rFonts w:ascii="Calibri" w:hAnsi="Calibri"/>
        </w:rPr>
      </w:pPr>
      <w:proofErr w:type="spellStart"/>
      <w:r w:rsidRPr="00230E0E">
        <w:rPr>
          <w:rFonts w:ascii="Calibri" w:hAnsi="Calibri"/>
        </w:rPr>
        <w:lastRenderedPageBreak/>
        <w:t>DCI</w:t>
      </w:r>
      <w:r w:rsidRPr="00230E0E">
        <w:rPr>
          <w:rFonts w:ascii="Calibri" w:hAnsi="Calibri"/>
          <w:vertAlign w:val="subscript"/>
        </w:rPr>
        <w:t>p</w:t>
      </w:r>
      <w:proofErr w:type="spellEnd"/>
      <w:r w:rsidRPr="00230E0E">
        <w:rPr>
          <w:rFonts w:ascii="Calibri" w:hAnsi="Calibri"/>
        </w:rPr>
        <w:t xml:space="preserve"> where p stands for ‘potamodromous’</w:t>
      </w:r>
      <w:r>
        <w:rPr>
          <w:rFonts w:ascii="Calibri" w:hAnsi="Calibri"/>
        </w:rPr>
        <w:t xml:space="preserve"> </w:t>
      </w:r>
      <w:proofErr w:type="gramStart"/>
      <w:r>
        <w:rPr>
          <w:rFonts w:ascii="Calibri" w:hAnsi="Calibri"/>
        </w:rPr>
        <w:t>connectivity</w:t>
      </w:r>
      <w:r w:rsidRPr="00230E0E">
        <w:rPr>
          <w:rFonts w:ascii="Calibri" w:hAnsi="Calibri"/>
        </w:rPr>
        <w:t>;</w:t>
      </w:r>
      <w:proofErr w:type="gramEnd"/>
      <w:r w:rsidRPr="00230E0E">
        <w:rPr>
          <w:rFonts w:ascii="Calibri" w:hAnsi="Calibri"/>
        </w:rPr>
        <w:t xml:space="preserve"> assessing connectivity within the system ignoring flow direction (i.e., undirected connectivity)</w:t>
      </w:r>
    </w:p>
    <w:p w14:paraId="25002E78" w14:textId="40F456BF" w:rsidR="000E7919" w:rsidRPr="000E7919" w:rsidRDefault="000E7919" w:rsidP="00B964A2">
      <w:pPr>
        <w:pStyle w:val="ListParagraph"/>
        <w:numPr>
          <w:ilvl w:val="0"/>
          <w:numId w:val="5"/>
        </w:numPr>
        <w:ind w:right="639"/>
        <w:rPr>
          <w:rFonts w:ascii="Calibri" w:hAnsi="Calibri"/>
        </w:rPr>
      </w:pPr>
      <w:r w:rsidRPr="00230E0E">
        <w:rPr>
          <w:rFonts w:ascii="Calibri" w:hAnsi="Calibri"/>
          <w:b/>
          <w:bCs/>
        </w:rPr>
        <w:t xml:space="preserve">Assess </w:t>
      </w:r>
      <w:r w:rsidR="00230E0E" w:rsidRPr="00230E0E">
        <w:rPr>
          <w:rFonts w:ascii="Calibri" w:hAnsi="Calibri"/>
          <w:b/>
          <w:bCs/>
        </w:rPr>
        <w:t>the ‘sectional’ DCI for each barrier</w:t>
      </w:r>
      <w:r w:rsidR="00230E0E">
        <w:rPr>
          <w:rFonts w:ascii="Calibri" w:hAnsi="Calibri"/>
        </w:rPr>
        <w:t>; evaluate the impact of individual barriers on directed connectivity with attention to natural vs artificial barriers.</w:t>
      </w:r>
    </w:p>
    <w:p w14:paraId="13036B4B" w14:textId="77777777" w:rsidR="000E7919" w:rsidRDefault="000E7919" w:rsidP="000156B5">
      <w:pPr>
        <w:ind w:left="86" w:right="639"/>
        <w:rPr>
          <w:rFonts w:ascii="Calibri" w:hAnsi="Calibri"/>
        </w:rPr>
      </w:pPr>
    </w:p>
    <w:p w14:paraId="0537CA7B" w14:textId="77777777" w:rsidR="009C782C" w:rsidRDefault="009C782C">
      <w:pPr>
        <w:rPr>
          <w:rFonts w:ascii="Arial" w:hAnsi="Arial" w:cs="Arial"/>
          <w:b/>
          <w:bCs/>
          <w:i/>
          <w:iCs/>
          <w:sz w:val="28"/>
          <w:szCs w:val="28"/>
          <w:lang w:val="ru-RU" w:eastAsia="ru-RU"/>
        </w:rPr>
      </w:pPr>
      <w:bookmarkStart w:id="13" w:name="_Toc343038077"/>
      <w:r>
        <w:br w:type="page"/>
      </w:r>
    </w:p>
    <w:p w14:paraId="485F86EE" w14:textId="77777777" w:rsidR="000E7919" w:rsidRDefault="00C85699" w:rsidP="00C85699">
      <w:pPr>
        <w:pStyle w:val="Heading2"/>
      </w:pPr>
      <w:bookmarkStart w:id="14" w:name="_Toc52295424"/>
      <w:r>
        <w:lastRenderedPageBreak/>
        <w:t xml:space="preserve">Who is </w:t>
      </w:r>
      <w:r w:rsidR="008D7CA7">
        <w:rPr>
          <w:lang w:val="en-US"/>
        </w:rPr>
        <w:t>the</w:t>
      </w:r>
      <w:r w:rsidR="008D7CA7">
        <w:t xml:space="preserve"> </w:t>
      </w:r>
      <w:r w:rsidR="008D7CA7">
        <w:rPr>
          <w:lang w:val="en-US"/>
        </w:rPr>
        <w:t>T</w:t>
      </w:r>
      <w:r w:rsidR="008D7CA7">
        <w:t xml:space="preserve">ypical </w:t>
      </w:r>
      <w:r w:rsidR="008D7CA7">
        <w:rPr>
          <w:lang w:val="en-US"/>
        </w:rPr>
        <w:t>U</w:t>
      </w:r>
      <w:r>
        <w:t>ser of FIPEX?</w:t>
      </w:r>
      <w:bookmarkEnd w:id="13"/>
      <w:bookmarkEnd w:id="14"/>
    </w:p>
    <w:p w14:paraId="13C845C9"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0529E406" w14:textId="77777777" w:rsidR="00C85699" w:rsidRDefault="00C85699" w:rsidP="000156B5">
      <w:pPr>
        <w:ind w:left="86" w:right="639"/>
        <w:rPr>
          <w:rFonts w:ascii="Calibri" w:hAnsi="Calibri"/>
        </w:rPr>
      </w:pPr>
    </w:p>
    <w:p w14:paraId="1760AC61" w14:textId="77777777" w:rsidR="00A44F25" w:rsidRDefault="002B2AA4" w:rsidP="000156B5">
      <w:pPr>
        <w:ind w:left="86" w:right="639"/>
        <w:rPr>
          <w:rFonts w:ascii="Calibri" w:hAnsi="Calibri"/>
        </w:rPr>
      </w:pPr>
      <w:r>
        <w:rPr>
          <w:rFonts w:ascii="Calibri" w:hAnsi="Calibri"/>
        </w:rPr>
        <w:t xml:space="preserve">Ultimately, the goal of FIPEX is to provide the everyday user with a </w:t>
      </w:r>
      <w:r w:rsidR="008D7CA7">
        <w:rPr>
          <w:rFonts w:ascii="Calibri" w:hAnsi="Calibri"/>
        </w:rPr>
        <w:t>decision support t</w:t>
      </w:r>
      <w:r>
        <w:rPr>
          <w:rFonts w:ascii="Calibri" w:hAnsi="Calibri"/>
        </w:rPr>
        <w:t xml:space="preserve">ool for fish passage and riverine connectivity assessment.  </w:t>
      </w:r>
      <w:r w:rsidR="00A44F25">
        <w:rPr>
          <w:rFonts w:ascii="Calibri" w:hAnsi="Calibri"/>
        </w:rPr>
        <w:t>Setup of</w:t>
      </w:r>
      <w:r>
        <w:rPr>
          <w:rFonts w:ascii="Calibri" w:hAnsi="Calibri"/>
        </w:rPr>
        <w:t xml:space="preserve"> FIPEX </w:t>
      </w:r>
      <w:r w:rsidR="00BB4158">
        <w:rPr>
          <w:rFonts w:ascii="Calibri" w:hAnsi="Calibri"/>
        </w:rPr>
        <w:t xml:space="preserve">10.4 </w:t>
      </w:r>
      <w:r w:rsidR="00C85699">
        <w:rPr>
          <w:rFonts w:ascii="Calibri" w:hAnsi="Calibri"/>
        </w:rPr>
        <w:t>is</w:t>
      </w:r>
      <w:r w:rsidR="00BB4158">
        <w:rPr>
          <w:rFonts w:ascii="Calibri" w:hAnsi="Calibri"/>
        </w:rPr>
        <w:t xml:space="preserve"> best</w:t>
      </w:r>
      <w:r w:rsidR="00C85699">
        <w:rPr>
          <w:rFonts w:ascii="Calibri" w:hAnsi="Calibri"/>
        </w:rPr>
        <w:t xml:space="preserve"> </w:t>
      </w:r>
      <w:r w:rsidR="00A44F25">
        <w:rPr>
          <w:rFonts w:ascii="Calibri" w:hAnsi="Calibri"/>
        </w:rPr>
        <w:t>done by an</w:t>
      </w:r>
      <w:r w:rsidR="00386073">
        <w:rPr>
          <w:rFonts w:ascii="Calibri" w:hAnsi="Calibri"/>
        </w:rPr>
        <w:t xml:space="preserve"> intermediate</w:t>
      </w:r>
      <w:r w:rsidR="00C85699">
        <w:rPr>
          <w:rFonts w:ascii="Calibri" w:hAnsi="Calibri"/>
        </w:rPr>
        <w:t xml:space="preserve"> to advanced user of ArcGIS</w:t>
      </w:r>
      <w:r>
        <w:rPr>
          <w:rFonts w:ascii="Calibri" w:hAnsi="Calibri" w:cs="Calibri"/>
        </w:rPr>
        <w:t>™</w:t>
      </w:r>
      <w:r w:rsidR="00BB4158">
        <w:rPr>
          <w:rFonts w:ascii="Calibri" w:hAnsi="Calibri" w:cs="Calibri"/>
        </w:rPr>
        <w:t xml:space="preserve"> - typically</w:t>
      </w:r>
      <w:r w:rsidR="00C85699">
        <w:rPr>
          <w:rFonts w:ascii="Calibri" w:hAnsi="Calibri"/>
        </w:rPr>
        <w:t xml:space="preserve"> a GIS technician or GIS specialist. Familiarity with the geometric network model (usage of the Utility Network Analyst toolbar) is an asset. </w:t>
      </w:r>
    </w:p>
    <w:p w14:paraId="0F9B3657" w14:textId="77777777" w:rsidR="00A44F25" w:rsidRDefault="00A44F25" w:rsidP="000156B5">
      <w:pPr>
        <w:ind w:left="86" w:right="639"/>
        <w:rPr>
          <w:rFonts w:ascii="Calibri" w:hAnsi="Calibri"/>
        </w:rPr>
      </w:pPr>
    </w:p>
    <w:p w14:paraId="331D6FE8" w14:textId="3B4A689D" w:rsidR="00C85699" w:rsidRDefault="00C85699" w:rsidP="000156B5">
      <w:pPr>
        <w:ind w:left="86" w:right="639"/>
        <w:rPr>
          <w:rFonts w:ascii="Calibri" w:hAnsi="Calibri"/>
        </w:rPr>
      </w:pPr>
      <w:r>
        <w:rPr>
          <w:rFonts w:ascii="Calibri" w:hAnsi="Calibri"/>
        </w:rPr>
        <w:t>After a river network is created, barriers are organized and labelled, quality assurance on the data is done, FIPEX is installed, options are set, and preliminary tests are done, FIPEX</w:t>
      </w:r>
      <w:r w:rsidR="00A44F25">
        <w:rPr>
          <w:rFonts w:ascii="Calibri" w:hAnsi="Calibri"/>
        </w:rPr>
        <w:t xml:space="preserve"> can be used as a decision support tool by people without GIS skills. The </w:t>
      </w:r>
      <w:r>
        <w:rPr>
          <w:rFonts w:ascii="Calibri" w:hAnsi="Calibri"/>
        </w:rPr>
        <w:t xml:space="preserve">flexibility offered by the toolset and advanced options such as coupling with the statistical software, 'R', mean that the typical </w:t>
      </w:r>
      <w:r w:rsidR="008D7CA7">
        <w:rPr>
          <w:rFonts w:ascii="Calibri" w:hAnsi="Calibri"/>
        </w:rPr>
        <w:t xml:space="preserve">user </w:t>
      </w:r>
      <w:r>
        <w:rPr>
          <w:rFonts w:ascii="Calibri" w:hAnsi="Calibri"/>
        </w:rPr>
        <w:t>should have experience with ArcGIS</w:t>
      </w:r>
      <w:r w:rsidR="001B18FD">
        <w:rPr>
          <w:rFonts w:ascii="Calibri" w:hAnsi="Calibri"/>
        </w:rPr>
        <w:t xml:space="preserve"> and technical knowledge of windows-based software and operating systems</w:t>
      </w:r>
      <w:r>
        <w:rPr>
          <w:rFonts w:ascii="Calibri" w:hAnsi="Calibri"/>
        </w:rPr>
        <w:t xml:space="preserve">.  </w:t>
      </w:r>
    </w:p>
    <w:p w14:paraId="0B5AD3D4" w14:textId="77777777" w:rsidR="00980545" w:rsidRDefault="00980545">
      <w:pPr>
        <w:rPr>
          <w:rFonts w:ascii="Calibri" w:hAnsi="Calibri"/>
        </w:rPr>
      </w:pPr>
      <w:r>
        <w:rPr>
          <w:rFonts w:ascii="Calibri" w:hAnsi="Calibri"/>
        </w:rPr>
        <w:br w:type="page"/>
      </w:r>
    </w:p>
    <w:p w14:paraId="367D1680" w14:textId="77777777" w:rsidR="000E7919" w:rsidRDefault="009C782C" w:rsidP="00980545">
      <w:pPr>
        <w:pStyle w:val="Heading1"/>
      </w:pPr>
      <w:bookmarkStart w:id="15" w:name="_Toc343038078"/>
      <w:bookmarkStart w:id="16" w:name="_Toc52295425"/>
      <w:r>
        <w:rPr>
          <w:lang w:val="en-US"/>
        </w:rPr>
        <w:lastRenderedPageBreak/>
        <w:t>3</w:t>
      </w:r>
      <w:r w:rsidR="00980545">
        <w:t>. The Geometric Network Model</w:t>
      </w:r>
      <w:bookmarkEnd w:id="15"/>
      <w:bookmarkEnd w:id="16"/>
      <w:r w:rsidR="00980545">
        <w:t xml:space="preserve"> </w:t>
      </w:r>
    </w:p>
    <w:p w14:paraId="77D505F6"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2A9ED" w14:textId="77777777" w:rsidR="00436858" w:rsidRPr="00C76386" w:rsidRDefault="00436858" w:rsidP="00174891">
      <w:pPr>
        <w:ind w:left="86" w:right="639"/>
        <w:rPr>
          <w:rFonts w:ascii="Calibri" w:hAnsi="Calibri"/>
        </w:rPr>
      </w:pPr>
    </w:p>
    <w:p w14:paraId="6B5551B0" w14:textId="77777777" w:rsidR="00A44F25" w:rsidRDefault="00AA3523" w:rsidP="00174891">
      <w:pPr>
        <w:ind w:left="86" w:right="639"/>
        <w:rPr>
          <w:rFonts w:ascii="Calibri" w:hAnsi="Calibri"/>
        </w:rPr>
      </w:pPr>
      <w:r>
        <w:rPr>
          <w:rFonts w:ascii="Calibri" w:hAnsi="Calibri"/>
        </w:rPr>
        <w:t>FIPEX</w:t>
      </w:r>
      <w:r w:rsidR="00436858" w:rsidRPr="00C76386">
        <w:rPr>
          <w:rFonts w:ascii="Calibri" w:hAnsi="Calibri"/>
        </w:rPr>
        <w:t xml:space="preserve"> </w:t>
      </w:r>
      <w:r>
        <w:rPr>
          <w:rFonts w:ascii="Calibri" w:hAnsi="Calibri"/>
        </w:rPr>
        <w:t>can be used with</w:t>
      </w:r>
      <w:r w:rsidR="00190EB9" w:rsidRPr="00C76386">
        <w:rPr>
          <w:rFonts w:ascii="Calibri" w:hAnsi="Calibri"/>
        </w:rPr>
        <w:t xml:space="preserve"> </w:t>
      </w:r>
      <w:r w:rsidR="000E7919">
        <w:rPr>
          <w:rFonts w:ascii="Calibri" w:hAnsi="Calibri"/>
        </w:rPr>
        <w:t xml:space="preserve">a hydrological dataset which is registered and modified </w:t>
      </w:r>
      <w:r w:rsidR="003A0D01">
        <w:rPr>
          <w:rFonts w:ascii="Calibri" w:hAnsi="Calibri"/>
        </w:rPr>
        <w:t xml:space="preserve">as a </w:t>
      </w:r>
      <w:r w:rsidR="003A0D01">
        <w:rPr>
          <w:rFonts w:ascii="Calibri" w:hAnsi="Calibri"/>
          <w:i/>
        </w:rPr>
        <w:t>geometric network</w:t>
      </w:r>
      <w:r w:rsidR="003A0D01">
        <w:rPr>
          <w:rFonts w:ascii="Calibri" w:hAnsi="Calibri"/>
        </w:rPr>
        <w:t xml:space="preserve"> </w:t>
      </w:r>
      <w:r w:rsidR="000E7919">
        <w:rPr>
          <w:rFonts w:ascii="Calibri" w:hAnsi="Calibri"/>
        </w:rPr>
        <w:t xml:space="preserve">by the </w:t>
      </w:r>
      <w:r>
        <w:rPr>
          <w:rFonts w:ascii="Calibri" w:hAnsi="Calibri"/>
        </w:rPr>
        <w:t xml:space="preserve">ESRI </w:t>
      </w:r>
      <w:r w:rsidR="000E7919">
        <w:rPr>
          <w:rFonts w:ascii="Calibri" w:hAnsi="Calibri"/>
        </w:rPr>
        <w:t>ArcGIS</w:t>
      </w:r>
      <w:r>
        <w:rPr>
          <w:rFonts w:ascii="Calibri" w:hAnsi="Calibri" w:cs="Calibri"/>
        </w:rPr>
        <w:t>™</w:t>
      </w:r>
      <w:r w:rsidR="000E7919">
        <w:rPr>
          <w:rFonts w:ascii="Calibri" w:hAnsi="Calibri"/>
        </w:rPr>
        <w:t xml:space="preserve"> program</w:t>
      </w:r>
      <w:r w:rsidR="000E7919">
        <w:rPr>
          <w:rFonts w:ascii="Calibri" w:hAnsi="Calibri"/>
          <w:i/>
        </w:rPr>
        <w:t xml:space="preserve">.  </w:t>
      </w:r>
      <w:r w:rsidR="000E7919" w:rsidRPr="000E7919">
        <w:rPr>
          <w:rFonts w:ascii="Calibri" w:hAnsi="Calibri"/>
        </w:rPr>
        <w:t>As such,</w:t>
      </w:r>
      <w:r w:rsidR="000E7919">
        <w:rPr>
          <w:rFonts w:ascii="Calibri" w:hAnsi="Calibri"/>
          <w:i/>
        </w:rPr>
        <w:t xml:space="preserve"> </w:t>
      </w:r>
      <w:r w:rsidR="000E7919">
        <w:rPr>
          <w:rFonts w:ascii="Calibri" w:hAnsi="Calibri"/>
        </w:rPr>
        <w:t xml:space="preserve">FIPEX requires the creation of a geometric network using the </w:t>
      </w:r>
      <w:r w:rsidR="000E7919" w:rsidRPr="00AA3523">
        <w:rPr>
          <w:rFonts w:ascii="Calibri" w:hAnsi="Calibri"/>
          <w:i/>
        </w:rPr>
        <w:t>Build Geometric Network Wizard</w:t>
      </w:r>
      <w:r w:rsidR="00760B64">
        <w:rPr>
          <w:rFonts w:ascii="Calibri" w:hAnsi="Calibri"/>
        </w:rPr>
        <w:t xml:space="preserve"> provided in the ArcCatalog</w:t>
      </w:r>
      <w:r>
        <w:rPr>
          <w:rFonts w:ascii="Calibri" w:hAnsi="Calibri" w:cs="Calibri"/>
        </w:rPr>
        <w:t>™</w:t>
      </w:r>
      <w:r w:rsidR="000E7919">
        <w:rPr>
          <w:rFonts w:ascii="Calibri" w:hAnsi="Calibri"/>
        </w:rPr>
        <w:t xml:space="preserve"> program (a part</w:t>
      </w:r>
      <w:r>
        <w:rPr>
          <w:rFonts w:ascii="Calibri" w:hAnsi="Calibri"/>
        </w:rPr>
        <w:t xml:space="preserve"> of the ArcGIS Desktop</w:t>
      </w:r>
      <w:r w:rsidR="00980545">
        <w:rPr>
          <w:rFonts w:ascii="Calibri" w:hAnsi="Calibri" w:cs="Calibri"/>
        </w:rPr>
        <w:t>™</w:t>
      </w:r>
      <w:r w:rsidR="002B2AA4">
        <w:rPr>
          <w:rFonts w:ascii="Calibri" w:hAnsi="Calibri"/>
        </w:rPr>
        <w:t xml:space="preserve"> s</w:t>
      </w:r>
      <w:r>
        <w:rPr>
          <w:rFonts w:ascii="Calibri" w:hAnsi="Calibri"/>
        </w:rPr>
        <w:t xml:space="preserve">uite).  </w:t>
      </w:r>
      <w:r w:rsidR="004655EC">
        <w:rPr>
          <w:rFonts w:ascii="Calibri" w:hAnsi="Calibri"/>
        </w:rPr>
        <w:t>The geometric network is used for 'tree' or dendritic networks -- for example, water distribution, power distribution, or river networks.</w:t>
      </w:r>
      <w:r w:rsidR="00980545">
        <w:rPr>
          <w:rFonts w:ascii="Calibri" w:hAnsi="Calibri"/>
        </w:rPr>
        <w:t xml:space="preserve">  </w:t>
      </w:r>
    </w:p>
    <w:p w14:paraId="01E575C7" w14:textId="3EDCA988" w:rsidR="00A44F25" w:rsidRDefault="00A44F25" w:rsidP="00174891">
      <w:pPr>
        <w:ind w:left="86" w:right="639"/>
        <w:rPr>
          <w:rFonts w:ascii="Calibri" w:hAnsi="Calibri"/>
        </w:rPr>
      </w:pPr>
    </w:p>
    <w:p w14:paraId="32609994" w14:textId="47FCE547" w:rsidR="00A44F25" w:rsidRDefault="00A44F25" w:rsidP="00174891">
      <w:pPr>
        <w:ind w:left="86" w:right="639"/>
        <w:rPr>
          <w:rFonts w:ascii="Calibri" w:hAnsi="Calibri"/>
        </w:rPr>
      </w:pPr>
      <w:r>
        <w:rPr>
          <w:noProof/>
        </w:rPr>
        <w:drawing>
          <wp:inline distT="0" distB="0" distL="0" distR="0" wp14:anchorId="4BF49FE0" wp14:editId="253D0AAA">
            <wp:extent cx="5957570" cy="317754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7570" cy="3177540"/>
                    </a:xfrm>
                    <a:prstGeom prst="rect">
                      <a:avLst/>
                    </a:prstGeom>
                  </pic:spPr>
                </pic:pic>
              </a:graphicData>
            </a:graphic>
          </wp:inline>
        </w:drawing>
      </w:r>
    </w:p>
    <w:p w14:paraId="79885DDE" w14:textId="77777777" w:rsidR="00A44F25" w:rsidRDefault="00A44F25" w:rsidP="00174891">
      <w:pPr>
        <w:ind w:left="86" w:right="639"/>
        <w:rPr>
          <w:rFonts w:ascii="Calibri" w:hAnsi="Calibri"/>
        </w:rPr>
      </w:pPr>
    </w:p>
    <w:p w14:paraId="784DB0CD" w14:textId="59056410" w:rsidR="00E8099B" w:rsidRPr="004655EC" w:rsidRDefault="00980545" w:rsidP="00174891">
      <w:pPr>
        <w:ind w:left="86" w:right="639"/>
        <w:rPr>
          <w:rFonts w:ascii="Calibri" w:hAnsi="Calibri"/>
        </w:rPr>
      </w:pPr>
      <w:r>
        <w:rPr>
          <w:rFonts w:ascii="Calibri" w:hAnsi="Calibri"/>
        </w:rPr>
        <w:t xml:space="preserve">The </w:t>
      </w:r>
      <w:r w:rsidRPr="00980545">
        <w:rPr>
          <w:rFonts w:ascii="Calibri" w:hAnsi="Calibri"/>
          <w:i/>
        </w:rPr>
        <w:t>Utility Network Analyst Extension</w:t>
      </w:r>
      <w:r>
        <w:rPr>
          <w:rFonts w:ascii="Calibri" w:hAnsi="Calibri"/>
        </w:rPr>
        <w:t xml:space="preserve"> / Toolbar</w:t>
      </w:r>
      <w:r w:rsidR="00A44F25">
        <w:rPr>
          <w:rFonts w:ascii="Calibri" w:hAnsi="Calibri"/>
        </w:rPr>
        <w:t>, used to create the network,</w:t>
      </w:r>
      <w:r>
        <w:rPr>
          <w:rFonts w:ascii="Calibri" w:hAnsi="Calibri"/>
        </w:rPr>
        <w:t xml:space="preserve"> is provided with the most basic ArcGIS Desktop</w:t>
      </w:r>
      <w:r w:rsidR="002B2AA4">
        <w:rPr>
          <w:rFonts w:ascii="Calibri" w:hAnsi="Calibri" w:cs="Calibri"/>
        </w:rPr>
        <w:t>™</w:t>
      </w:r>
      <w:r>
        <w:rPr>
          <w:rFonts w:ascii="Calibri" w:hAnsi="Calibri"/>
        </w:rPr>
        <w:t xml:space="preserve"> license and contains many tools to perform simple tasks such as network tracing and connectivity troubleshooting. </w:t>
      </w:r>
      <w:r w:rsidR="00386073">
        <w:rPr>
          <w:rFonts w:ascii="Calibri" w:hAnsi="Calibri"/>
        </w:rPr>
        <w:t xml:space="preserve">The geometric network model is </w:t>
      </w:r>
      <w:r w:rsidR="00386073" w:rsidRPr="004655EC">
        <w:rPr>
          <w:rFonts w:ascii="Calibri" w:hAnsi="Calibri"/>
          <w:i/>
        </w:rPr>
        <w:t>not</w:t>
      </w:r>
      <w:r w:rsidR="00386073">
        <w:rPr>
          <w:rFonts w:ascii="Calibri" w:hAnsi="Calibri"/>
        </w:rPr>
        <w:t xml:space="preserve"> the same as the network model provided by ArcGIS</w:t>
      </w:r>
      <w:r w:rsidR="00386073">
        <w:rPr>
          <w:rFonts w:ascii="Calibri" w:hAnsi="Calibri" w:cs="Calibri"/>
        </w:rPr>
        <w:t>™</w:t>
      </w:r>
      <w:r w:rsidR="00386073">
        <w:rPr>
          <w:rFonts w:ascii="Calibri" w:hAnsi="Calibri"/>
        </w:rPr>
        <w:t xml:space="preserve"> for use with the </w:t>
      </w:r>
      <w:r w:rsidR="00386073">
        <w:rPr>
          <w:rFonts w:ascii="Calibri" w:hAnsi="Calibri"/>
          <w:i/>
        </w:rPr>
        <w:t>Network Analyst</w:t>
      </w:r>
      <w:r w:rsidR="00386073">
        <w:rPr>
          <w:rFonts w:ascii="Calibri" w:hAnsi="Calibri" w:cs="Calibri"/>
          <w:i/>
        </w:rPr>
        <w:t>™</w:t>
      </w:r>
      <w:r w:rsidR="00386073">
        <w:rPr>
          <w:rFonts w:ascii="Calibri" w:hAnsi="Calibri"/>
          <w:i/>
        </w:rPr>
        <w:t xml:space="preserve"> </w:t>
      </w:r>
      <w:r w:rsidR="00386073">
        <w:rPr>
          <w:rFonts w:ascii="Calibri" w:hAnsi="Calibri"/>
        </w:rPr>
        <w:t xml:space="preserve">extension which is used primarily for road network analysis and routing (an upgrade / add-in requiring an additional purchase from ESRI).  </w:t>
      </w:r>
      <w:r w:rsidR="004655EC">
        <w:rPr>
          <w:rFonts w:ascii="Calibri" w:hAnsi="Calibri"/>
        </w:rPr>
        <w:t xml:space="preserve">    </w:t>
      </w:r>
    </w:p>
    <w:p w14:paraId="5784A228" w14:textId="77777777" w:rsidR="00E8099B" w:rsidRDefault="00E8099B" w:rsidP="00174891">
      <w:pPr>
        <w:ind w:left="86" w:right="639"/>
        <w:rPr>
          <w:rFonts w:ascii="Calibri" w:hAnsi="Calibri"/>
        </w:rPr>
      </w:pPr>
    </w:p>
    <w:p w14:paraId="164DB1C6" w14:textId="77777777" w:rsidR="004655EC" w:rsidRDefault="004655EC" w:rsidP="00174891">
      <w:pPr>
        <w:ind w:left="86" w:right="639"/>
        <w:rPr>
          <w:rFonts w:ascii="Calibri" w:hAnsi="Calibri"/>
        </w:rPr>
      </w:pPr>
      <w:r>
        <w:rPr>
          <w:rFonts w:ascii="Calibri" w:hAnsi="Calibri"/>
        </w:rPr>
        <w:t>To create a geometric network requires a second-tier ArcGIS</w:t>
      </w:r>
      <w:r w:rsidR="002B2AA4">
        <w:rPr>
          <w:rFonts w:ascii="Calibri" w:hAnsi="Calibri" w:cs="Calibri"/>
        </w:rPr>
        <w:t>™</w:t>
      </w:r>
      <w:r>
        <w:rPr>
          <w:rFonts w:ascii="Calibri" w:hAnsi="Calibri"/>
        </w:rPr>
        <w:t xml:space="preserve"> license:</w:t>
      </w:r>
    </w:p>
    <w:p w14:paraId="3DA9B938" w14:textId="77777777" w:rsidR="004655EC" w:rsidRDefault="004655EC" w:rsidP="004655EC">
      <w:pPr>
        <w:ind w:left="810" w:right="639"/>
        <w:rPr>
          <w:rFonts w:ascii="Calibri" w:hAnsi="Calibri"/>
        </w:rPr>
      </w:pPr>
    </w:p>
    <w:p w14:paraId="33336D57" w14:textId="77777777" w:rsidR="004655EC" w:rsidRDefault="004655EC" w:rsidP="004655EC">
      <w:pPr>
        <w:ind w:left="810" w:right="639"/>
        <w:rPr>
          <w:rFonts w:ascii="Arial" w:hAnsi="Arial" w:cs="Arial"/>
          <w:color w:val="4D4D4D"/>
          <w:sz w:val="20"/>
          <w:szCs w:val="20"/>
          <w:shd w:val="clear" w:color="auto" w:fill="FFFFFF"/>
        </w:rPr>
      </w:pPr>
      <w:r>
        <w:rPr>
          <w:rFonts w:ascii="Calibri" w:hAnsi="Calibri"/>
        </w:rPr>
        <w:t>"</w:t>
      </w:r>
      <w:r w:rsidRPr="004655EC">
        <w:rPr>
          <w:rFonts w:ascii="Arial" w:hAnsi="Arial" w:cs="Arial"/>
          <w:color w:val="4D4D4D"/>
          <w:sz w:val="20"/>
          <w:szCs w:val="20"/>
          <w:shd w:val="clear" w:color="auto" w:fill="FFFFFF"/>
        </w:rPr>
        <w:t xml:space="preserve"> </w:t>
      </w:r>
      <w:r>
        <w:rPr>
          <w:rFonts w:ascii="Arial" w:hAnsi="Arial" w:cs="Arial"/>
          <w:color w:val="4D4D4D"/>
          <w:sz w:val="20"/>
          <w:szCs w:val="20"/>
          <w:shd w:val="clear" w:color="auto" w:fill="FFFFFF"/>
        </w:rPr>
        <w:t>Although geometric networks can be both created and edited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ArcGIS for Desktop Advanced</w:t>
      </w:r>
      <w:r>
        <w:rPr>
          <w:rStyle w:val="apple-converted-space"/>
          <w:rFonts w:ascii="Arial" w:hAnsi="Arial" w:cs="Arial"/>
          <w:color w:val="4D4D4D"/>
          <w:sz w:val="20"/>
          <w:szCs w:val="20"/>
          <w:shd w:val="clear" w:color="auto" w:fill="FFFFFF"/>
        </w:rPr>
        <w:t> </w:t>
      </w:r>
      <w:r>
        <w:rPr>
          <w:rFonts w:ascii="Arial" w:hAnsi="Arial" w:cs="Arial"/>
          <w:color w:val="4D4D4D"/>
          <w:sz w:val="20"/>
          <w:szCs w:val="20"/>
          <w:shd w:val="clear" w:color="auto" w:fill="FFFFFF"/>
        </w:rPr>
        <w:t>and</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Standard</w:t>
      </w:r>
      <w:r>
        <w:rPr>
          <w:rFonts w:ascii="Arial" w:hAnsi="Arial" w:cs="Arial"/>
          <w:color w:val="4D4D4D"/>
          <w:sz w:val="20"/>
          <w:szCs w:val="20"/>
          <w:shd w:val="clear" w:color="auto" w:fill="FFFFFF"/>
        </w:rPr>
        <w:t>, they are read-only in</w:t>
      </w:r>
      <w:r>
        <w:rPr>
          <w:rStyle w:val="apple-converted-space"/>
          <w:rFonts w:ascii="Arial" w:hAnsi="Arial" w:cs="Arial"/>
          <w:color w:val="4D4D4D"/>
          <w:sz w:val="20"/>
          <w:szCs w:val="20"/>
          <w:shd w:val="clear" w:color="auto" w:fill="FFFFFF"/>
        </w:rPr>
        <w:t> </w:t>
      </w:r>
      <w:r>
        <w:rPr>
          <w:rFonts w:ascii="Arial" w:hAnsi="Arial" w:cs="Arial"/>
          <w:color w:val="4D4D4D"/>
          <w:sz w:val="20"/>
          <w:szCs w:val="20"/>
          <w:bdr w:val="none" w:sz="0" w:space="0" w:color="auto" w:frame="1"/>
          <w:shd w:val="clear" w:color="auto" w:fill="FFFFFF"/>
        </w:rPr>
        <w:t>Basic</w:t>
      </w:r>
      <w:r>
        <w:rPr>
          <w:rFonts w:ascii="Arial" w:hAnsi="Arial" w:cs="Arial"/>
          <w:color w:val="4D4D4D"/>
          <w:sz w:val="20"/>
          <w:szCs w:val="20"/>
          <w:shd w:val="clear" w:color="auto" w:fill="FFFFFF"/>
        </w:rPr>
        <w:t>." -- ESRI ArcGIS Resources Website, 2012</w:t>
      </w:r>
    </w:p>
    <w:p w14:paraId="56F66DD5" w14:textId="77777777" w:rsidR="00B2725C" w:rsidRDefault="00B2725C" w:rsidP="004655EC">
      <w:pPr>
        <w:ind w:left="810" w:right="639"/>
        <w:rPr>
          <w:rFonts w:ascii="Arial" w:hAnsi="Arial" w:cs="Arial"/>
          <w:color w:val="4D4D4D"/>
          <w:sz w:val="20"/>
          <w:szCs w:val="20"/>
          <w:shd w:val="clear" w:color="auto" w:fill="FFFFFF"/>
        </w:rPr>
      </w:pPr>
    </w:p>
    <w:p w14:paraId="46E06C4E" w14:textId="77777777" w:rsidR="004655EC" w:rsidRDefault="004655EC" w:rsidP="00174891">
      <w:pPr>
        <w:ind w:left="86" w:right="639"/>
        <w:rPr>
          <w:rFonts w:ascii="Calibri" w:hAnsi="Calibri"/>
        </w:rPr>
      </w:pPr>
      <w:r>
        <w:rPr>
          <w:rFonts w:ascii="Calibri" w:hAnsi="Calibri"/>
        </w:rPr>
        <w:t>For more information on geometric network creation, editing, and troubleshooting:</w:t>
      </w:r>
    </w:p>
    <w:p w14:paraId="2AA7C3B4" w14:textId="77777777" w:rsidR="004655EC" w:rsidRDefault="004655EC" w:rsidP="00174891">
      <w:pPr>
        <w:ind w:left="86" w:right="639"/>
        <w:rPr>
          <w:rFonts w:ascii="Calibri" w:hAnsi="Calibri"/>
        </w:rPr>
      </w:pPr>
      <w:r w:rsidRPr="004655EC">
        <w:rPr>
          <w:rFonts w:ascii="Calibri" w:hAnsi="Calibri"/>
        </w:rPr>
        <w:t>http://resources.arcgis.com/en/help/main/10.1/index.html#//002r00000008000000</w:t>
      </w:r>
    </w:p>
    <w:p w14:paraId="010BA24B" w14:textId="77777777" w:rsidR="004655EC" w:rsidRDefault="004655EC" w:rsidP="00174891">
      <w:pPr>
        <w:ind w:left="86" w:right="639"/>
        <w:rPr>
          <w:rFonts w:ascii="Calibri" w:hAnsi="Calibri"/>
        </w:rPr>
      </w:pPr>
      <w:r w:rsidRPr="004655EC">
        <w:rPr>
          <w:rFonts w:ascii="Calibri" w:hAnsi="Calibri"/>
        </w:rPr>
        <w:t>http://resources.arcgis.com/en/help/main/10.1/index.html#//00170000015t000000</w:t>
      </w:r>
    </w:p>
    <w:p w14:paraId="365DB8D1" w14:textId="09795EA0" w:rsidR="004655EC" w:rsidRPr="00816F61" w:rsidRDefault="001854C9" w:rsidP="00462BED">
      <w:pPr>
        <w:pStyle w:val="Heading1"/>
        <w:rPr>
          <w:lang w:val="en-CA"/>
        </w:rPr>
      </w:pPr>
      <w:bookmarkStart w:id="17" w:name="_Toc52295426"/>
      <w:r w:rsidRPr="00DD64C7">
        <w:lastRenderedPageBreak/>
        <w:t>4. The Dendritic Connectivity Index</w:t>
      </w:r>
      <w:bookmarkEnd w:id="17"/>
      <w:r w:rsidR="00816F61">
        <w:rPr>
          <w:lang w:val="en-CA"/>
        </w:rPr>
        <w:t xml:space="preserve"> (DCI)</w:t>
      </w:r>
    </w:p>
    <w:p w14:paraId="1C03F045" w14:textId="77777777" w:rsidR="00462BED" w:rsidRDefault="00462BED" w:rsidP="00462BE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 xml:space="preserve">Back </w:t>
        </w:r>
        <w:r>
          <w:rPr>
            <w:rStyle w:val="Hyperlink"/>
            <w:rFonts w:asciiTheme="minorHAnsi" w:hAnsiTheme="minorHAnsi" w:cstheme="minorHAnsi"/>
          </w:rPr>
          <w:t>t</w:t>
        </w:r>
        <w:r>
          <w:rPr>
            <w:rStyle w:val="Hyperlink"/>
            <w:rFonts w:asciiTheme="minorHAnsi" w:hAnsiTheme="minorHAnsi" w:cstheme="minorHAnsi"/>
          </w:rPr>
          <w:t>o Top</w:t>
        </w:r>
      </w:hyperlink>
      <w:r>
        <w:rPr>
          <w:rFonts w:asciiTheme="minorHAnsi" w:hAnsiTheme="minorHAnsi" w:cstheme="minorHAnsi"/>
        </w:rPr>
        <w:t xml:space="preserve"> }</w:t>
      </w:r>
    </w:p>
    <w:p w14:paraId="401FB8DE" w14:textId="77777777" w:rsidR="00462BED" w:rsidRPr="00DD64C7" w:rsidRDefault="00462BED" w:rsidP="00174891">
      <w:pPr>
        <w:ind w:left="86" w:right="639"/>
        <w:rPr>
          <w:rFonts w:ascii="Calibri" w:hAnsi="Calibri"/>
          <w:b/>
          <w:bCs/>
        </w:rPr>
      </w:pPr>
    </w:p>
    <w:p w14:paraId="4FF5D211" w14:textId="74B3B77E" w:rsidR="001854C9" w:rsidRDefault="001854C9" w:rsidP="00174891">
      <w:pPr>
        <w:ind w:left="86" w:right="639"/>
        <w:rPr>
          <w:rFonts w:ascii="Calibri" w:hAnsi="Calibri"/>
        </w:rPr>
      </w:pPr>
    </w:p>
    <w:p w14:paraId="2D935722" w14:textId="4765738F" w:rsidR="00DD64C7" w:rsidRDefault="00DD64C7" w:rsidP="00174891">
      <w:pPr>
        <w:ind w:left="86" w:right="639"/>
        <w:rPr>
          <w:rFonts w:ascii="Calibri" w:hAnsi="Calibri"/>
        </w:rPr>
      </w:pPr>
      <w:r>
        <w:rPr>
          <w:rFonts w:ascii="Calibri" w:hAnsi="Calibri"/>
        </w:rPr>
        <w:t>The Dendritic Connectivity Index (DCI) is a measure of longitudinal connectivity of a river system (Cote et al., 2009)</w:t>
      </w:r>
      <w:r w:rsidR="00462BED">
        <w:rPr>
          <w:rStyle w:val="FootnoteReference"/>
          <w:rFonts w:ascii="Calibri" w:hAnsi="Calibri"/>
        </w:rPr>
        <w:footnoteReference w:id="1"/>
      </w:r>
      <w:r>
        <w:rPr>
          <w:rFonts w:ascii="Calibri" w:hAnsi="Calibri"/>
        </w:rPr>
        <w:t>. The framework calculates the expected connectivity of a river system given the barriers present, barrier passability, barrier type, habitat</w:t>
      </w:r>
      <w:r w:rsidR="00CB6BF4">
        <w:rPr>
          <w:rFonts w:ascii="Calibri" w:hAnsi="Calibri"/>
        </w:rPr>
        <w:t xml:space="preserve"> quantity</w:t>
      </w:r>
      <w:r>
        <w:rPr>
          <w:rFonts w:ascii="Calibri" w:hAnsi="Calibri"/>
        </w:rPr>
        <w:t xml:space="preserve"> and river </w:t>
      </w:r>
      <w:r w:rsidR="00CB6BF4">
        <w:rPr>
          <w:rFonts w:ascii="Calibri" w:hAnsi="Calibri"/>
        </w:rPr>
        <w:t>length</w:t>
      </w:r>
      <w:r>
        <w:rPr>
          <w:rFonts w:ascii="Calibri" w:hAnsi="Calibri"/>
        </w:rPr>
        <w:t xml:space="preserve">. The DCI comes in several ‘flavours’: </w:t>
      </w:r>
    </w:p>
    <w:p w14:paraId="2572786E" w14:textId="55200C4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diadromous (</w:t>
      </w:r>
      <w:proofErr w:type="spellStart"/>
      <w:r w:rsidRPr="00DD64C7">
        <w:rPr>
          <w:rFonts w:ascii="Calibri" w:hAnsi="Calibri"/>
          <w:b/>
          <w:bCs/>
        </w:rPr>
        <w:t>DCI</w:t>
      </w:r>
      <w:r w:rsidRPr="00DD64C7">
        <w:rPr>
          <w:rFonts w:ascii="Calibri" w:hAnsi="Calibri"/>
          <w:b/>
          <w:bCs/>
          <w:vertAlign w:val="subscript"/>
        </w:rPr>
        <w:t>d</w:t>
      </w:r>
      <w:proofErr w:type="spellEnd"/>
      <w:r w:rsidRPr="00DD64C7">
        <w:rPr>
          <w:rFonts w:ascii="Calibri" w:hAnsi="Calibri"/>
          <w:b/>
          <w:bCs/>
        </w:rPr>
        <w:t>):</w:t>
      </w:r>
      <w:r w:rsidRPr="00DD64C7">
        <w:rPr>
          <w:rFonts w:ascii="Calibri" w:hAnsi="Calibri"/>
        </w:rPr>
        <w:t xml:space="preserve"> connectivity to / from the sink or outflow</w:t>
      </w:r>
    </w:p>
    <w:p w14:paraId="49845F74" w14:textId="60784626"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potamodromous (</w:t>
      </w:r>
      <w:proofErr w:type="spellStart"/>
      <w:r w:rsidRPr="00DD64C7">
        <w:rPr>
          <w:rFonts w:ascii="Calibri" w:hAnsi="Calibri"/>
          <w:b/>
          <w:bCs/>
        </w:rPr>
        <w:t>DCI</w:t>
      </w:r>
      <w:r w:rsidRPr="00DD64C7">
        <w:rPr>
          <w:rFonts w:ascii="Calibri" w:hAnsi="Calibri"/>
          <w:b/>
          <w:bCs/>
          <w:vertAlign w:val="subscript"/>
        </w:rPr>
        <w:t>p</w:t>
      </w:r>
      <w:proofErr w:type="spellEnd"/>
      <w:r w:rsidRPr="00DD64C7">
        <w:rPr>
          <w:rFonts w:ascii="Calibri" w:hAnsi="Calibri"/>
          <w:b/>
          <w:bCs/>
        </w:rPr>
        <w:t>):</w:t>
      </w:r>
      <w:r w:rsidRPr="00DD64C7">
        <w:rPr>
          <w:rFonts w:ascii="Calibri" w:hAnsi="Calibri"/>
        </w:rPr>
        <w:t xml:space="preserve"> connectivity to / from every river segment to every other river segment</w:t>
      </w:r>
    </w:p>
    <w:p w14:paraId="012819A4" w14:textId="5B41487A"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sectional (DCI</w:t>
      </w:r>
      <w:r w:rsidRPr="00DD64C7">
        <w:rPr>
          <w:rFonts w:ascii="Calibri" w:hAnsi="Calibri"/>
          <w:b/>
          <w:bCs/>
          <w:vertAlign w:val="subscript"/>
        </w:rPr>
        <w:t>s</w:t>
      </w:r>
      <w:r w:rsidRPr="00DD64C7">
        <w:rPr>
          <w:rFonts w:ascii="Calibri" w:hAnsi="Calibri"/>
          <w:b/>
          <w:bCs/>
        </w:rPr>
        <w:t>):</w:t>
      </w:r>
      <w:r w:rsidRPr="00DD64C7">
        <w:rPr>
          <w:rFonts w:ascii="Calibri" w:hAnsi="Calibri"/>
        </w:rPr>
        <w:t xml:space="preserve"> connectivity to / from a given segment</w:t>
      </w:r>
    </w:p>
    <w:p w14:paraId="2D16CD91" w14:textId="267DBD3D"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(natural-only):</w:t>
      </w:r>
      <w:r w:rsidRPr="00DD64C7">
        <w:rPr>
          <w:rFonts w:ascii="Calibri" w:hAnsi="Calibri"/>
        </w:rPr>
        <w:t xml:space="preserve"> connectivity considering only natural barriers</w:t>
      </w:r>
    </w:p>
    <w:p w14:paraId="40D18954" w14:textId="3A019341" w:rsidR="00DD64C7" w:rsidRPr="00DD64C7" w:rsidRDefault="00DD64C7" w:rsidP="00B964A2">
      <w:pPr>
        <w:pStyle w:val="ListParagraph"/>
        <w:numPr>
          <w:ilvl w:val="0"/>
          <w:numId w:val="23"/>
        </w:numPr>
        <w:ind w:right="639"/>
        <w:rPr>
          <w:rFonts w:ascii="Calibri" w:hAnsi="Calibri"/>
        </w:rPr>
      </w:pPr>
      <w:r w:rsidRPr="00DD64C7">
        <w:rPr>
          <w:rFonts w:ascii="Calibri" w:hAnsi="Calibri"/>
          <w:b/>
          <w:bCs/>
        </w:rPr>
        <w:t>DCI with distance decay:</w:t>
      </w:r>
      <w:r w:rsidRPr="00DD64C7">
        <w:rPr>
          <w:rFonts w:ascii="Calibri" w:hAnsi="Calibri"/>
        </w:rPr>
        <w:t xml:space="preserve"> connectivity considering maximum distance threshold or distance decay function (can be applied to any of the DCI ‘flavours’ above)</w:t>
      </w:r>
    </w:p>
    <w:p w14:paraId="4487EBCA" w14:textId="28ABC1AC" w:rsidR="002B2AA4" w:rsidRDefault="002B2AA4" w:rsidP="00DF7D10">
      <w:pPr>
        <w:rPr>
          <w:lang w:val="en-US"/>
        </w:rPr>
      </w:pPr>
      <w:bookmarkStart w:id="18" w:name="River_Networks_in_GIS_17035870"/>
      <w:bookmarkStart w:id="19" w:name="_Toc343038079"/>
      <w:bookmarkEnd w:id="18"/>
    </w:p>
    <w:p w14:paraId="60319A7B" w14:textId="6A0046F5" w:rsidR="00DD64C7" w:rsidRDefault="00DD64C7" w:rsidP="00DF7D10">
      <w:pPr>
        <w:rPr>
          <w:lang w:val="en-US"/>
        </w:rPr>
      </w:pPr>
    </w:p>
    <w:p w14:paraId="39326097" w14:textId="77777777" w:rsidR="00462BED" w:rsidRDefault="00462BED" w:rsidP="00462BED">
      <w:pPr>
        <w:keepNext/>
        <w:jc w:val="center"/>
      </w:pPr>
      <w:r>
        <w:rPr>
          <w:noProof/>
        </w:rPr>
        <w:drawing>
          <wp:inline distT="0" distB="0" distL="0" distR="0" wp14:anchorId="2188FB56" wp14:editId="198AE2F2">
            <wp:extent cx="3240430" cy="3841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3095" cy="3844910"/>
                    </a:xfrm>
                    <a:prstGeom prst="rect">
                      <a:avLst/>
                    </a:prstGeom>
                  </pic:spPr>
                </pic:pic>
              </a:graphicData>
            </a:graphic>
          </wp:inline>
        </w:drawing>
      </w:r>
    </w:p>
    <w:p w14:paraId="27AF22E3" w14:textId="2EBA3E4D" w:rsidR="00DD64C7" w:rsidRDefault="00462BED" w:rsidP="00462BED">
      <w:pPr>
        <w:pStyle w:val="Caption"/>
        <w:jc w:val="center"/>
        <w:rPr>
          <w:lang w:val="en-US"/>
        </w:rPr>
      </w:pPr>
      <w:r>
        <w:t xml:space="preserve">Figure </w:t>
      </w:r>
      <w:r>
        <w:fldChar w:fldCharType="begin"/>
      </w:r>
      <w:r>
        <w:instrText xml:space="preserve"> SEQ Figure \* ARABIC </w:instrText>
      </w:r>
      <w:r>
        <w:fldChar w:fldCharType="separate"/>
      </w:r>
      <w:r w:rsidR="00A9124E">
        <w:rPr>
          <w:noProof/>
        </w:rPr>
        <w:t>1</w:t>
      </w:r>
      <w:r>
        <w:fldChar w:fldCharType="end"/>
      </w:r>
      <w:r>
        <w:t>: From Cote et al. (2009)</w:t>
      </w:r>
    </w:p>
    <w:p w14:paraId="69EFED87" w14:textId="15361665" w:rsidR="00DD64C7" w:rsidRDefault="00DD64C7" w:rsidP="00DF7D10">
      <w:pPr>
        <w:rPr>
          <w:lang w:val="en-US"/>
        </w:rPr>
      </w:pPr>
    </w:p>
    <w:p w14:paraId="5705CC99" w14:textId="1486F45C" w:rsidR="00490E51" w:rsidRDefault="00490E51" w:rsidP="00DF7D10">
      <w:pPr>
        <w:rPr>
          <w:lang w:val="en-US"/>
        </w:rPr>
      </w:pPr>
    </w:p>
    <w:p w14:paraId="5F429CB1" w14:textId="50077EBD" w:rsidR="00CB6BF4" w:rsidRPr="00CB6BF4" w:rsidRDefault="00CB6BF4" w:rsidP="00CB6BF4">
      <w:bookmarkStart w:id="20" w:name="_Toc52295427"/>
      <w:r>
        <w:lastRenderedPageBreak/>
        <w:t xml:space="preserve">For more information about the DCI please see ‘Advanced Analysis’ section and the Cote et al., 2009, publication. </w:t>
      </w:r>
    </w:p>
    <w:p w14:paraId="64729086" w14:textId="62292378" w:rsidR="00490E51" w:rsidRDefault="00490E51" w:rsidP="00490E51">
      <w:pPr>
        <w:pStyle w:val="Heading2"/>
      </w:pPr>
      <w:r>
        <w:t>The Linkage Between FIPEX and R</w:t>
      </w:r>
      <w:bookmarkEnd w:id="20"/>
    </w:p>
    <w:p w14:paraId="18591AAE" w14:textId="2846165F" w:rsidR="00490E51" w:rsidRDefault="00490E51" w:rsidP="00DF7D10">
      <w:pPr>
        <w:rPr>
          <w:lang w:val="en-US"/>
        </w:rPr>
      </w:pPr>
      <w:r>
        <w:rPr>
          <w:lang w:val="en-US"/>
        </w:rPr>
        <w:t xml:space="preserve">The DCI is calculated using a model for the R Statistical Software (R Core Team, 2020; </w:t>
      </w:r>
      <w:r>
        <w:rPr>
          <w:rStyle w:val="hgkelc"/>
        </w:rPr>
        <w:t>http://www.</w:t>
      </w:r>
      <w:r>
        <w:rPr>
          <w:rStyle w:val="hgkelc"/>
          <w:b/>
          <w:bCs/>
        </w:rPr>
        <w:t>R</w:t>
      </w:r>
      <w:r>
        <w:rPr>
          <w:rStyle w:val="hgkelc"/>
        </w:rPr>
        <w:t>-project.org/</w:t>
      </w:r>
      <w:r>
        <w:rPr>
          <w:lang w:val="en-US"/>
        </w:rPr>
        <w:t xml:space="preserve">). FIPEX generates tables that R then uses to construct a graph / network which is then used to calculate the DCI. FIPEX then reads the output from the R model back into ArcMap. </w:t>
      </w:r>
    </w:p>
    <w:p w14:paraId="23D4F123" w14:textId="3B338F27" w:rsidR="00490E51" w:rsidRDefault="00490E51" w:rsidP="00DF7D10">
      <w:pPr>
        <w:rPr>
          <w:lang w:val="en-US"/>
        </w:rPr>
      </w:pPr>
    </w:p>
    <w:p w14:paraId="46669371" w14:textId="29D4C344" w:rsidR="00490E51" w:rsidRDefault="00490E51" w:rsidP="00DF7D10">
      <w:pPr>
        <w:rPr>
          <w:lang w:val="en-US"/>
        </w:rPr>
      </w:pPr>
      <w:r>
        <w:rPr>
          <w:lang w:val="en-US"/>
        </w:rPr>
        <w:t xml:space="preserve">An important aspect to FIPEX / DCI is that during calculation of the </w:t>
      </w:r>
      <w:proofErr w:type="spellStart"/>
      <w:r>
        <w:rPr>
          <w:lang w:val="en-US"/>
        </w:rPr>
        <w:t>DCI</w:t>
      </w:r>
      <w:r w:rsidRPr="00490E51">
        <w:rPr>
          <w:vertAlign w:val="subscript"/>
          <w:lang w:val="en-US"/>
        </w:rPr>
        <w:t>p</w:t>
      </w:r>
      <w:proofErr w:type="spellEnd"/>
      <w:r>
        <w:rPr>
          <w:lang w:val="en-US"/>
        </w:rPr>
        <w:t xml:space="preserve"> and DCI</w:t>
      </w:r>
      <w:r w:rsidRPr="00490E51">
        <w:rPr>
          <w:vertAlign w:val="subscript"/>
          <w:lang w:val="en-US"/>
        </w:rPr>
        <w:t>s</w:t>
      </w:r>
      <w:r>
        <w:rPr>
          <w:lang w:val="en-US"/>
        </w:rPr>
        <w:t>, the calculations can become very time-consuming. This is because the connectivity between every pair of segments in the system</w:t>
      </w:r>
      <w:r w:rsidR="00E91A24">
        <w:rPr>
          <w:lang w:val="en-US"/>
        </w:rPr>
        <w:t xml:space="preserve"> must be calculated</w:t>
      </w:r>
      <w:r>
        <w:rPr>
          <w:lang w:val="en-US"/>
        </w:rPr>
        <w:t>. To deal with the ‘combinatorial explosion’, our approach simplifies the network to the bare minimum number of nodes and edges. We do this in different ways depending on the ‘</w:t>
      </w:r>
      <w:proofErr w:type="spellStart"/>
      <w:r>
        <w:rPr>
          <w:lang w:val="en-US"/>
        </w:rPr>
        <w:t>flavour</w:t>
      </w:r>
      <w:proofErr w:type="spellEnd"/>
      <w:r>
        <w:rPr>
          <w:lang w:val="en-US"/>
        </w:rPr>
        <w:t xml:space="preserve">’ of DCI calculated. </w:t>
      </w:r>
    </w:p>
    <w:p w14:paraId="6664A186" w14:textId="4EF31A98" w:rsidR="00E91A24" w:rsidRDefault="00E91A24" w:rsidP="00E91A24">
      <w:pPr>
        <w:keepNext/>
      </w:pPr>
      <w:r>
        <w:rPr>
          <w:noProof/>
        </w:rPr>
        <w:drawing>
          <wp:inline distT="0" distB="0" distL="0" distR="0" wp14:anchorId="5F500798" wp14:editId="73850566">
            <wp:extent cx="5957570" cy="29533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7570" cy="2953385"/>
                    </a:xfrm>
                    <a:prstGeom prst="rect">
                      <a:avLst/>
                    </a:prstGeom>
                  </pic:spPr>
                </pic:pic>
              </a:graphicData>
            </a:graphic>
          </wp:inline>
        </w:drawing>
      </w:r>
    </w:p>
    <w:p w14:paraId="6253CC8F" w14:textId="2374F2BB" w:rsidR="00E91A24" w:rsidRDefault="00E91A24" w:rsidP="00E91A24">
      <w:pPr>
        <w:pStyle w:val="Caption"/>
        <w:rPr>
          <w:lang w:val="en-US"/>
        </w:rPr>
      </w:pPr>
      <w:r>
        <w:t xml:space="preserve">Figure </w:t>
      </w:r>
      <w:r>
        <w:fldChar w:fldCharType="begin"/>
      </w:r>
      <w:r>
        <w:instrText xml:space="preserve"> SEQ Figure \* ARABIC </w:instrText>
      </w:r>
      <w:r>
        <w:fldChar w:fldCharType="separate"/>
      </w:r>
      <w:r w:rsidR="00A9124E">
        <w:rPr>
          <w:noProof/>
        </w:rPr>
        <w:t>2</w:t>
      </w:r>
      <w:r>
        <w:fldChar w:fldCharType="end"/>
      </w:r>
      <w:r>
        <w:t>: The above abstraction is used during calculation in R of DCI without distance thresholds or distance decay functions.</w:t>
      </w:r>
      <w:r w:rsidR="00A9124E">
        <w:t xml:space="preserve"> </w:t>
      </w:r>
    </w:p>
    <w:p w14:paraId="0BE3DD97" w14:textId="173B2D55" w:rsidR="00490E51" w:rsidRDefault="00490E51" w:rsidP="00DF7D10">
      <w:pPr>
        <w:rPr>
          <w:lang w:val="en-US"/>
        </w:rPr>
      </w:pPr>
    </w:p>
    <w:p w14:paraId="55706CEB" w14:textId="77777777" w:rsidR="00A9124E" w:rsidRDefault="00A9124E" w:rsidP="00A9124E">
      <w:pPr>
        <w:keepNext/>
      </w:pPr>
      <w:r>
        <w:rPr>
          <w:noProof/>
        </w:rPr>
        <w:lastRenderedPageBreak/>
        <w:drawing>
          <wp:inline distT="0" distB="0" distL="0" distR="0" wp14:anchorId="26BF108D" wp14:editId="35B904C4">
            <wp:extent cx="5957570" cy="316992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7570" cy="3169920"/>
                    </a:xfrm>
                    <a:prstGeom prst="rect">
                      <a:avLst/>
                    </a:prstGeom>
                  </pic:spPr>
                </pic:pic>
              </a:graphicData>
            </a:graphic>
          </wp:inline>
        </w:drawing>
      </w:r>
    </w:p>
    <w:p w14:paraId="5446DB56" w14:textId="11C17D09" w:rsidR="00CF2E72" w:rsidRDefault="00A9124E" w:rsidP="00A9124E">
      <w:pPr>
        <w:pStyle w:val="Caption"/>
        <w:rPr>
          <w:lang w:val="en-US"/>
        </w:rPr>
      </w:pPr>
      <w:r>
        <w:t xml:space="preserve">Figure </w:t>
      </w:r>
      <w:r>
        <w:fldChar w:fldCharType="begin"/>
      </w:r>
      <w:r>
        <w:instrText xml:space="preserve"> SEQ Figure \* ARABIC </w:instrText>
      </w:r>
      <w:r>
        <w:fldChar w:fldCharType="separate"/>
      </w:r>
      <w:r>
        <w:rPr>
          <w:noProof/>
        </w:rPr>
        <w:t>3</w:t>
      </w:r>
      <w:r>
        <w:fldChar w:fldCharType="end"/>
      </w:r>
      <w:r>
        <w:t>: Network diagram of graph / network created in R when running DCI model with distance limits / decay function. The network still contains fewer edges and nodes than the geometric network in R, though it is more complicated than the network created when running DCI without distance limits / decay function.</w:t>
      </w:r>
    </w:p>
    <w:p w14:paraId="00CC378E" w14:textId="77777777" w:rsidR="00CF2E72" w:rsidRDefault="00CF2E72" w:rsidP="00DF7D10">
      <w:pPr>
        <w:rPr>
          <w:lang w:val="en-US"/>
        </w:rPr>
      </w:pPr>
    </w:p>
    <w:p w14:paraId="29A38A1A" w14:textId="0E782402" w:rsidR="00490E51" w:rsidRDefault="00490E51" w:rsidP="00DF7D10">
      <w:pPr>
        <w:rPr>
          <w:lang w:val="en-US"/>
        </w:rPr>
      </w:pPr>
      <w:r>
        <w:rPr>
          <w:lang w:val="en-US"/>
        </w:rPr>
        <w:t xml:space="preserve">Another important consideration is that the tables written by FIPEX and the R code may be used in different ways and from the R software itself – the user does not need to calculate the DCI only from within ArcMap. Once the necessary summary tables are created, users are free to create a network in R, modify the code, and run analyses using the DCI R code. </w:t>
      </w:r>
    </w:p>
    <w:p w14:paraId="71755262" w14:textId="77777777" w:rsidR="00A82906" w:rsidRDefault="00A82906" w:rsidP="00A82906">
      <w:pPr>
        <w:keepNext/>
        <w:jc w:val="center"/>
      </w:pPr>
      <w:r>
        <w:rPr>
          <w:noProof/>
        </w:rPr>
        <w:drawing>
          <wp:inline distT="0" distB="0" distL="0" distR="0" wp14:anchorId="17957C3C" wp14:editId="17DB43CF">
            <wp:extent cx="2562225" cy="166167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7418" cy="1671523"/>
                    </a:xfrm>
                    <a:prstGeom prst="rect">
                      <a:avLst/>
                    </a:prstGeom>
                  </pic:spPr>
                </pic:pic>
              </a:graphicData>
            </a:graphic>
          </wp:inline>
        </w:drawing>
      </w:r>
    </w:p>
    <w:p w14:paraId="320A2477" w14:textId="5CE80726" w:rsidR="00A82906" w:rsidRDefault="00A82906" w:rsidP="00A82906">
      <w:pPr>
        <w:pStyle w:val="Caption"/>
        <w:jc w:val="center"/>
        <w:rPr>
          <w:lang w:val="en-US"/>
        </w:rPr>
      </w:pPr>
      <w:r>
        <w:t xml:space="preserve">Figure </w:t>
      </w:r>
      <w:r>
        <w:fldChar w:fldCharType="begin"/>
      </w:r>
      <w:r>
        <w:instrText xml:space="preserve"> SEQ Figure \* ARABIC </w:instrText>
      </w:r>
      <w:r>
        <w:fldChar w:fldCharType="separate"/>
      </w:r>
      <w:r w:rsidR="00A9124E">
        <w:rPr>
          <w:noProof/>
        </w:rPr>
        <w:t>4</w:t>
      </w:r>
      <w:r>
        <w:fldChar w:fldCharType="end"/>
      </w:r>
      <w:r>
        <w:t>: Tables created by FIPEX by extracting information from</w:t>
      </w:r>
      <w:r>
        <w:rPr>
          <w:noProof/>
        </w:rPr>
        <w:t xml:space="preserve"> the geospatial data. These tables can be optionally be used to create and analyze networks outside of FIPEX.</w:t>
      </w:r>
    </w:p>
    <w:p w14:paraId="09DEDA8A" w14:textId="77777777" w:rsidR="00490E51" w:rsidRDefault="00490E51" w:rsidP="00DF7D10">
      <w:pPr>
        <w:rPr>
          <w:lang w:val="en-US"/>
        </w:rPr>
      </w:pPr>
    </w:p>
    <w:p w14:paraId="2D6D7CBA" w14:textId="77777777" w:rsidR="00386073" w:rsidRDefault="00386073">
      <w:pPr>
        <w:rPr>
          <w:rFonts w:ascii="Arial" w:hAnsi="Arial" w:cs="Arial"/>
          <w:b/>
          <w:bCs/>
          <w:kern w:val="32"/>
          <w:sz w:val="32"/>
          <w:szCs w:val="32"/>
          <w:lang w:val="en-US" w:eastAsia="ru-RU"/>
        </w:rPr>
      </w:pPr>
      <w:r>
        <w:rPr>
          <w:lang w:val="en-US"/>
        </w:rPr>
        <w:br w:type="page"/>
      </w:r>
    </w:p>
    <w:p w14:paraId="5C56A4F7" w14:textId="4B933E5C" w:rsidR="002D3654" w:rsidRDefault="008727AE" w:rsidP="009154F4">
      <w:pPr>
        <w:pStyle w:val="Heading1"/>
        <w:rPr>
          <w:lang w:val="en-CA"/>
        </w:rPr>
      </w:pPr>
      <w:bookmarkStart w:id="21" w:name="_4._Tool_Installation"/>
      <w:bookmarkStart w:id="22" w:name="_Toc52295428"/>
      <w:bookmarkEnd w:id="21"/>
      <w:r>
        <w:rPr>
          <w:lang w:val="en-US"/>
        </w:rPr>
        <w:lastRenderedPageBreak/>
        <w:t>5</w:t>
      </w:r>
      <w:r w:rsidR="009C782C">
        <w:rPr>
          <w:lang w:val="en-US"/>
        </w:rPr>
        <w:t xml:space="preserve">. </w:t>
      </w:r>
      <w:r w:rsidR="002D3654" w:rsidRPr="00A70226">
        <w:t>Tool Installation</w:t>
      </w:r>
      <w:bookmarkEnd w:id="19"/>
      <w:bookmarkEnd w:id="22"/>
    </w:p>
    <w:p w14:paraId="030376D2"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36F1F6A9" w14:textId="77777777" w:rsidR="00796D5D" w:rsidRPr="00796D5D" w:rsidRDefault="00796D5D" w:rsidP="00796D5D">
      <w:pPr>
        <w:rPr>
          <w:lang w:eastAsia="ru-RU"/>
        </w:rPr>
      </w:pPr>
    </w:p>
    <w:p w14:paraId="7B9076DA" w14:textId="77777777" w:rsidR="004655EC" w:rsidRPr="00AB63AF" w:rsidRDefault="004655EC" w:rsidP="00980545">
      <w:pPr>
        <w:pStyle w:val="Heading2"/>
        <w:rPr>
          <w:lang w:val="en-US"/>
        </w:rPr>
      </w:pPr>
      <w:bookmarkStart w:id="23" w:name="_Toc343038080"/>
      <w:bookmarkStart w:id="24" w:name="_Toc52295429"/>
      <w:r w:rsidRPr="00980545">
        <w:t>L</w:t>
      </w:r>
      <w:proofErr w:type="spellStart"/>
      <w:r w:rsidR="00AB63AF">
        <w:rPr>
          <w:lang w:val="en-US"/>
        </w:rPr>
        <w:t>icense</w:t>
      </w:r>
      <w:bookmarkEnd w:id="23"/>
      <w:bookmarkEnd w:id="24"/>
      <w:proofErr w:type="spellEnd"/>
    </w:p>
    <w:p w14:paraId="702C88A5" w14:textId="11903F39" w:rsidR="00980545" w:rsidRDefault="009154F4" w:rsidP="00CE45A1">
      <w:pPr>
        <w:rPr>
          <w:rFonts w:asciiTheme="minorHAnsi" w:hAnsiTheme="minorHAnsi" w:cstheme="minorHAnsi"/>
        </w:rPr>
      </w:pPr>
      <w:r>
        <w:rPr>
          <w:rFonts w:asciiTheme="minorHAnsi" w:hAnsiTheme="minorHAnsi" w:cstheme="minorHAnsi"/>
        </w:rPr>
        <w:t xml:space="preserve">Prior to installation please read and accept the disclaimer and license.  </w:t>
      </w:r>
      <w:r w:rsidR="004655EC" w:rsidRPr="00980545">
        <w:rPr>
          <w:rFonts w:asciiTheme="minorHAnsi" w:hAnsiTheme="minorHAnsi" w:cstheme="minorHAnsi"/>
        </w:rPr>
        <w:t>The FIPEX toolset is provided as is, where is (see</w:t>
      </w:r>
      <w:r w:rsidR="00F91C07">
        <w:rPr>
          <w:rFonts w:asciiTheme="minorHAnsi" w:hAnsiTheme="minorHAnsi" w:cstheme="minorHAnsi"/>
        </w:rPr>
        <w:t xml:space="preserve"> </w:t>
      </w:r>
      <w:r w:rsidR="00F91C07">
        <w:rPr>
          <w:rFonts w:asciiTheme="minorHAnsi" w:hAnsiTheme="minorHAnsi" w:cstheme="minorHAnsi"/>
        </w:rPr>
        <w:fldChar w:fldCharType="begin"/>
      </w:r>
      <w:r w:rsidR="00F91C07">
        <w:rPr>
          <w:rFonts w:asciiTheme="minorHAnsi" w:hAnsiTheme="minorHAnsi" w:cstheme="minorHAnsi"/>
        </w:rPr>
        <w:instrText xml:space="preserve"> REF _Ref45368779 \h </w:instrText>
      </w:r>
      <w:r w:rsidR="00F91C07">
        <w:rPr>
          <w:rFonts w:asciiTheme="minorHAnsi" w:hAnsiTheme="minorHAnsi" w:cstheme="minorHAnsi"/>
        </w:rPr>
      </w:r>
      <w:r w:rsidR="00F91C07">
        <w:rPr>
          <w:rFonts w:asciiTheme="minorHAnsi" w:hAnsiTheme="minorHAnsi" w:cstheme="minorHAnsi"/>
        </w:rPr>
        <w:fldChar w:fldCharType="separate"/>
      </w:r>
      <w:r w:rsidR="00F91C07">
        <w:rPr>
          <w:shd w:val="clear" w:color="auto" w:fill="FFFFFF"/>
        </w:rPr>
        <w:t>Disclaimer and Licence</w:t>
      </w:r>
      <w:r w:rsidR="00F91C07">
        <w:rPr>
          <w:rFonts w:asciiTheme="minorHAnsi" w:hAnsiTheme="minorHAnsi" w:cstheme="minorHAnsi"/>
        </w:rPr>
        <w:fldChar w:fldCharType="end"/>
      </w:r>
      <w:r w:rsidR="00CE45A1">
        <w:rPr>
          <w:rFonts w:asciiTheme="minorHAnsi" w:hAnsiTheme="minorHAnsi" w:cstheme="minorHAnsi"/>
        </w:rPr>
        <w:t>)</w:t>
      </w:r>
    </w:p>
    <w:p w14:paraId="77832117" w14:textId="77777777" w:rsidR="00980545" w:rsidRDefault="00980545" w:rsidP="00980545">
      <w:pPr>
        <w:rPr>
          <w:rFonts w:asciiTheme="minorHAnsi" w:hAnsiTheme="minorHAnsi" w:cstheme="minorHAnsi"/>
        </w:rPr>
      </w:pPr>
    </w:p>
    <w:p w14:paraId="7C9978FF" w14:textId="7A28752F" w:rsidR="00980545" w:rsidRDefault="00980545" w:rsidP="00980545">
      <w:pPr>
        <w:rPr>
          <w:rFonts w:asciiTheme="minorHAnsi" w:hAnsiTheme="minorHAnsi" w:cstheme="minorHAnsi"/>
        </w:rPr>
      </w:pPr>
      <w:r>
        <w:rPr>
          <w:rFonts w:asciiTheme="minorHAnsi" w:hAnsiTheme="minorHAnsi" w:cstheme="minorHAnsi"/>
        </w:rPr>
        <w:t xml:space="preserve">When redistributing this software, leveraging it, or presenting results based on the usage of this software we request that you adhere to </w:t>
      </w:r>
      <w:r w:rsidR="00F91C07">
        <w:rPr>
          <w:rFonts w:asciiTheme="minorHAnsi" w:hAnsiTheme="minorHAnsi" w:cstheme="minorHAnsi"/>
        </w:rPr>
        <w:t>the terms of</w:t>
      </w:r>
      <w:r>
        <w:rPr>
          <w:rFonts w:asciiTheme="minorHAnsi" w:hAnsiTheme="minorHAnsi" w:cstheme="minorHAnsi"/>
        </w:rPr>
        <w:t xml:space="preserve"> license and provide attribution</w:t>
      </w:r>
      <w:r w:rsidR="00F91C07">
        <w:rPr>
          <w:rFonts w:asciiTheme="minorHAnsi" w:hAnsiTheme="minorHAnsi" w:cstheme="minorHAnsi"/>
        </w:rPr>
        <w:t xml:space="preserve">. </w:t>
      </w:r>
    </w:p>
    <w:p w14:paraId="26C3C267" w14:textId="77777777" w:rsidR="00980545" w:rsidRDefault="00980545" w:rsidP="00980545">
      <w:pPr>
        <w:rPr>
          <w:rFonts w:asciiTheme="minorHAnsi" w:hAnsiTheme="minorHAnsi" w:cstheme="minorHAnsi"/>
        </w:rPr>
      </w:pPr>
    </w:p>
    <w:p w14:paraId="33C9562D" w14:textId="77777777" w:rsidR="00AB63AF" w:rsidRDefault="00AB63AF" w:rsidP="00AB63AF">
      <w:pPr>
        <w:pStyle w:val="Heading2"/>
        <w:rPr>
          <w:lang w:val="en-US"/>
        </w:rPr>
      </w:pPr>
      <w:bookmarkStart w:id="25" w:name="_Toc343038082"/>
      <w:bookmarkStart w:id="26" w:name="_Toc52295430"/>
      <w:r>
        <w:rPr>
          <w:lang w:val="en-US"/>
        </w:rPr>
        <w:t>Software Requirements</w:t>
      </w:r>
      <w:bookmarkEnd w:id="25"/>
      <w:bookmarkEnd w:id="26"/>
    </w:p>
    <w:p w14:paraId="4DFBCB19" w14:textId="4F1585A6"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 xml:space="preserve">Windows </w:t>
      </w:r>
      <w:r w:rsidR="00F91C07" w:rsidRPr="00F91C07">
        <w:rPr>
          <w:rFonts w:asciiTheme="minorHAnsi" w:hAnsiTheme="minorHAnsi"/>
          <w:lang w:val="en-US" w:eastAsia="ru-RU"/>
        </w:rPr>
        <w:t>10</w:t>
      </w:r>
      <w:r w:rsidRPr="00F91C07">
        <w:rPr>
          <w:rFonts w:asciiTheme="minorHAnsi" w:hAnsiTheme="minorHAnsi"/>
          <w:lang w:val="en-US" w:eastAsia="ru-RU"/>
        </w:rPr>
        <w:t xml:space="preserve"> Operating System</w:t>
      </w:r>
      <w:r w:rsidR="00A6012B" w:rsidRPr="00F91C07">
        <w:rPr>
          <w:rFonts w:asciiTheme="minorHAnsi" w:hAnsiTheme="minorHAnsi"/>
          <w:lang w:val="en-US" w:eastAsia="ru-RU"/>
        </w:rPr>
        <w:t xml:space="preserve"> (</w:t>
      </w:r>
      <w:r w:rsidR="00F91C07" w:rsidRPr="00F91C07">
        <w:rPr>
          <w:rFonts w:asciiTheme="minorHAnsi" w:hAnsiTheme="minorHAnsi"/>
          <w:lang w:val="en-US" w:eastAsia="ru-RU"/>
        </w:rPr>
        <w:t>earlier versions of Windows may work</w:t>
      </w:r>
      <w:r w:rsidR="00A6012B" w:rsidRPr="00F91C07">
        <w:rPr>
          <w:rFonts w:asciiTheme="minorHAnsi" w:hAnsiTheme="minorHAnsi"/>
          <w:lang w:val="en-US" w:eastAsia="ru-RU"/>
        </w:rPr>
        <w:t xml:space="preserve"> but </w:t>
      </w:r>
      <w:r w:rsidR="00F91C07" w:rsidRPr="00F91C07">
        <w:rPr>
          <w:rFonts w:asciiTheme="minorHAnsi" w:hAnsiTheme="minorHAnsi"/>
          <w:lang w:val="en-US" w:eastAsia="ru-RU"/>
        </w:rPr>
        <w:t>are</w:t>
      </w:r>
      <w:r w:rsidR="00A6012B" w:rsidRPr="00F91C07">
        <w:rPr>
          <w:rFonts w:asciiTheme="minorHAnsi" w:hAnsiTheme="minorHAnsi"/>
          <w:lang w:val="en-US" w:eastAsia="ru-RU"/>
        </w:rPr>
        <w:t xml:space="preserve"> untested)</w:t>
      </w:r>
    </w:p>
    <w:p w14:paraId="4FAB5440" w14:textId="49936B8B" w:rsidR="00AB63AF" w:rsidRPr="00F91C07" w:rsidRDefault="00AB63AF" w:rsidP="00B964A2">
      <w:pPr>
        <w:pStyle w:val="ListParagraph"/>
        <w:numPr>
          <w:ilvl w:val="0"/>
          <w:numId w:val="8"/>
        </w:numPr>
        <w:rPr>
          <w:rFonts w:asciiTheme="minorHAnsi" w:hAnsiTheme="minorHAnsi"/>
          <w:lang w:val="en-US" w:eastAsia="ru-RU"/>
        </w:rPr>
      </w:pPr>
      <w:r w:rsidRPr="00F91C07">
        <w:rPr>
          <w:rFonts w:asciiTheme="minorHAnsi" w:hAnsiTheme="minorHAnsi"/>
          <w:lang w:val="en-US" w:eastAsia="ru-RU"/>
        </w:rPr>
        <w:t>ArcGIS 10.</w:t>
      </w:r>
      <w:r w:rsidR="00F91C07" w:rsidRPr="00F91C07">
        <w:rPr>
          <w:rFonts w:asciiTheme="minorHAnsi" w:hAnsiTheme="minorHAnsi"/>
          <w:lang w:val="en-US" w:eastAsia="ru-RU"/>
        </w:rPr>
        <w:t>4+</w:t>
      </w:r>
      <w:r w:rsidRPr="00F91C07">
        <w:rPr>
          <w:rFonts w:asciiTheme="minorHAnsi" w:hAnsiTheme="minorHAnsi"/>
          <w:lang w:val="en-US" w:eastAsia="ru-RU"/>
        </w:rPr>
        <w:t xml:space="preserve"> Desktop</w:t>
      </w:r>
      <w:r w:rsidR="002B2AA4" w:rsidRPr="00F91C07">
        <w:rPr>
          <w:rFonts w:asciiTheme="minorHAnsi" w:hAnsiTheme="minorHAnsi"/>
          <w:lang w:val="en-US" w:eastAsia="ru-RU"/>
        </w:rPr>
        <w:t>™</w:t>
      </w:r>
      <w:r w:rsidRPr="00F91C07">
        <w:rPr>
          <w:rFonts w:asciiTheme="minorHAnsi" w:hAnsiTheme="minorHAnsi"/>
          <w:lang w:val="en-US" w:eastAsia="ru-RU"/>
        </w:rPr>
        <w:t xml:space="preserve"> Installed (Standard level license</w:t>
      </w:r>
      <w:r w:rsidR="00F91C07" w:rsidRPr="00F91C07">
        <w:rPr>
          <w:rFonts w:asciiTheme="minorHAnsi" w:hAnsiTheme="minorHAnsi"/>
          <w:lang w:val="en-US" w:eastAsia="ru-RU"/>
        </w:rPr>
        <w:t xml:space="preserve"> or above</w:t>
      </w:r>
      <w:r w:rsidRPr="00F91C07">
        <w:rPr>
          <w:rFonts w:asciiTheme="minorHAnsi" w:hAnsiTheme="minorHAnsi"/>
          <w:lang w:val="en-US" w:eastAsia="ru-RU"/>
        </w:rPr>
        <w:t xml:space="preserve"> preferred</w:t>
      </w:r>
      <w:r w:rsidR="00F91C07" w:rsidRPr="00F91C07">
        <w:rPr>
          <w:rFonts w:asciiTheme="minorHAnsi" w:hAnsiTheme="minorHAnsi"/>
          <w:lang w:val="en-US" w:eastAsia="ru-RU"/>
        </w:rPr>
        <w:t xml:space="preserve"> for network editing tools</w:t>
      </w:r>
      <w:r w:rsidRPr="00F91C07">
        <w:rPr>
          <w:rFonts w:asciiTheme="minorHAnsi" w:hAnsiTheme="minorHAnsi"/>
          <w:lang w:val="en-US" w:eastAsia="ru-RU"/>
        </w:rPr>
        <w:t>)</w:t>
      </w:r>
    </w:p>
    <w:p w14:paraId="7ACBF0BD" w14:textId="649D5CC9" w:rsidR="00AB63AF" w:rsidRPr="00F91C07" w:rsidRDefault="00AB63AF" w:rsidP="00B964A2">
      <w:pPr>
        <w:pStyle w:val="ListParagraph"/>
        <w:numPr>
          <w:ilvl w:val="0"/>
          <w:numId w:val="8"/>
        </w:numPr>
        <w:rPr>
          <w:rFonts w:asciiTheme="minorHAnsi" w:hAnsiTheme="minorHAnsi"/>
        </w:rPr>
      </w:pPr>
      <w:r w:rsidRPr="00F91C07">
        <w:rPr>
          <w:rFonts w:asciiTheme="minorHAnsi" w:hAnsiTheme="minorHAnsi"/>
        </w:rPr>
        <w:t xml:space="preserve">The Microsoft .NET framework </w:t>
      </w:r>
      <w:r w:rsidR="00F91C07" w:rsidRPr="00F91C07">
        <w:rPr>
          <w:rFonts w:asciiTheme="minorHAnsi" w:hAnsiTheme="minorHAnsi"/>
        </w:rPr>
        <w:t>4</w:t>
      </w:r>
      <w:r w:rsidRPr="00F91C07">
        <w:rPr>
          <w:rFonts w:asciiTheme="minorHAnsi" w:hAnsiTheme="minorHAnsi"/>
        </w:rPr>
        <w:t>.</w:t>
      </w:r>
      <w:r w:rsidR="00BE72EA" w:rsidRPr="00F91C07">
        <w:rPr>
          <w:rFonts w:asciiTheme="minorHAnsi" w:hAnsiTheme="minorHAnsi"/>
        </w:rPr>
        <w:t>5</w:t>
      </w:r>
      <w:r w:rsidRPr="00F91C07">
        <w:rPr>
          <w:rFonts w:asciiTheme="minorHAnsi" w:hAnsiTheme="minorHAnsi"/>
        </w:rPr>
        <w:t>+ installed.</w:t>
      </w:r>
    </w:p>
    <w:p w14:paraId="7CDF8C86" w14:textId="77777777" w:rsidR="00AB63AF" w:rsidRDefault="00AB63AF" w:rsidP="00AB63AF">
      <w:pPr>
        <w:rPr>
          <w:rFonts w:ascii="Calibri" w:hAnsi="Calibri"/>
        </w:rPr>
      </w:pPr>
    </w:p>
    <w:p w14:paraId="271EF947" w14:textId="77777777" w:rsidR="00AB63AF" w:rsidRDefault="00AB63AF" w:rsidP="00AB63AF">
      <w:pPr>
        <w:pStyle w:val="Heading2"/>
        <w:rPr>
          <w:lang w:val="en-US"/>
        </w:rPr>
      </w:pPr>
      <w:bookmarkStart w:id="27" w:name="_Toc343038083"/>
      <w:bookmarkStart w:id="28" w:name="_Toc52295431"/>
      <w:r>
        <w:rPr>
          <w:lang w:val="en-US"/>
        </w:rPr>
        <w:t>Hardware Requirements</w:t>
      </w:r>
      <w:bookmarkEnd w:id="27"/>
      <w:bookmarkEnd w:id="28"/>
    </w:p>
    <w:p w14:paraId="6A4DD15D" w14:textId="273926A7" w:rsidR="00AB63AF" w:rsidRDefault="00AB63AF" w:rsidP="00B964A2">
      <w:pPr>
        <w:pStyle w:val="ListParagraph"/>
        <w:numPr>
          <w:ilvl w:val="0"/>
          <w:numId w:val="9"/>
        </w:numPr>
        <w:rPr>
          <w:rFonts w:ascii="Calibri" w:hAnsi="Calibri"/>
        </w:rPr>
      </w:pPr>
      <w:r w:rsidRPr="00AB63AF">
        <w:rPr>
          <w:rFonts w:ascii="Calibri" w:hAnsi="Calibri"/>
        </w:rPr>
        <w:t xml:space="preserve">A PC Computer with </w:t>
      </w:r>
      <w:r w:rsidR="00C81339">
        <w:rPr>
          <w:rFonts w:ascii="Calibri" w:hAnsi="Calibri"/>
        </w:rPr>
        <w:t>4</w:t>
      </w:r>
      <w:r w:rsidR="00A6012B">
        <w:rPr>
          <w:rFonts w:ascii="Calibri" w:hAnsi="Calibri"/>
        </w:rPr>
        <w:t>G</w:t>
      </w:r>
      <w:r w:rsidRPr="00AB63AF">
        <w:rPr>
          <w:rFonts w:ascii="Calibri" w:hAnsi="Calibri"/>
        </w:rPr>
        <w:t xml:space="preserve">b+ RAM </w:t>
      </w:r>
    </w:p>
    <w:p w14:paraId="4665BBF2" w14:textId="5B5F2CA8" w:rsidR="00A6012B" w:rsidRDefault="00A6012B" w:rsidP="00B964A2">
      <w:pPr>
        <w:pStyle w:val="ListParagraph"/>
        <w:numPr>
          <w:ilvl w:val="0"/>
          <w:numId w:val="9"/>
        </w:numPr>
        <w:rPr>
          <w:rFonts w:ascii="Calibri" w:hAnsi="Calibri"/>
        </w:rPr>
      </w:pPr>
      <w:r>
        <w:rPr>
          <w:rFonts w:ascii="Calibri" w:hAnsi="Calibri"/>
        </w:rPr>
        <w:t>2.4Gb+ disk space (requirement for operation of ArcGIS</w:t>
      </w:r>
      <w:r w:rsidR="00F91C07">
        <w:rPr>
          <w:rFonts w:ascii="Calibri" w:hAnsi="Calibri" w:cs="Calibri"/>
        </w:rPr>
        <w:t>™</w:t>
      </w:r>
      <w:r w:rsidR="00F91C07">
        <w:rPr>
          <w:rFonts w:ascii="Calibri" w:hAnsi="Calibri"/>
        </w:rPr>
        <w:t xml:space="preserve"> Desktop</w:t>
      </w:r>
      <w:r>
        <w:rPr>
          <w:rFonts w:ascii="Calibri" w:hAnsi="Calibri"/>
        </w:rPr>
        <w:t>)</w:t>
      </w:r>
    </w:p>
    <w:p w14:paraId="47E8009D" w14:textId="77777777" w:rsidR="00A6012B" w:rsidRPr="00A6012B" w:rsidRDefault="00A6012B" w:rsidP="00B964A2">
      <w:pPr>
        <w:pStyle w:val="ListParagraph"/>
        <w:numPr>
          <w:ilvl w:val="0"/>
          <w:numId w:val="9"/>
        </w:numPr>
        <w:rPr>
          <w:rFonts w:ascii="Calibri" w:hAnsi="Calibri"/>
        </w:rPr>
      </w:pPr>
      <w:r>
        <w:rPr>
          <w:rFonts w:ascii="Calibri" w:hAnsi="Calibri"/>
        </w:rPr>
        <w:t>CPU Speed 2.2Ghz+</w:t>
      </w:r>
    </w:p>
    <w:p w14:paraId="2A6C6EBD" w14:textId="77777777" w:rsidR="00AB63AF" w:rsidRPr="00C76386" w:rsidRDefault="00AB63AF" w:rsidP="002D3654">
      <w:pPr>
        <w:pStyle w:val="BodyText"/>
        <w:tabs>
          <w:tab w:val="right" w:leader="dot" w:pos="9781"/>
          <w:tab w:val="left" w:pos="9923"/>
        </w:tabs>
        <w:ind w:left="180" w:right="639"/>
        <w:rPr>
          <w:rFonts w:ascii="Calibri" w:hAnsi="Calibri"/>
          <w:b/>
          <w:sz w:val="24"/>
          <w:szCs w:val="24"/>
        </w:rPr>
      </w:pPr>
    </w:p>
    <w:p w14:paraId="1CE10B20" w14:textId="77777777" w:rsidR="002D3654" w:rsidRPr="00AB63AF" w:rsidRDefault="00AB63AF" w:rsidP="00B2725C">
      <w:pPr>
        <w:pStyle w:val="Heading2"/>
        <w:rPr>
          <w:lang w:val="en-US"/>
        </w:rPr>
      </w:pPr>
      <w:bookmarkStart w:id="29" w:name="_Toc343038084"/>
      <w:bookmarkStart w:id="30" w:name="_Toc52295432"/>
      <w:r>
        <w:rPr>
          <w:lang w:val="en-US"/>
        </w:rPr>
        <w:t>Prerequisites</w:t>
      </w:r>
      <w:bookmarkEnd w:id="29"/>
      <w:bookmarkEnd w:id="30"/>
    </w:p>
    <w:p w14:paraId="00748287" w14:textId="77777777" w:rsidR="002D3654" w:rsidRPr="00C76386" w:rsidRDefault="002D3654" w:rsidP="002D3654">
      <w:pPr>
        <w:ind w:left="180" w:right="639"/>
        <w:rPr>
          <w:rFonts w:ascii="Calibri" w:hAnsi="Calibri"/>
        </w:rPr>
      </w:pPr>
      <w:r w:rsidRPr="00C76386">
        <w:rPr>
          <w:rFonts w:ascii="Calibri" w:hAnsi="Calibri"/>
        </w:rPr>
        <w:t xml:space="preserve">Prior to installation, ensure that the following requirements are met: </w:t>
      </w:r>
    </w:p>
    <w:p w14:paraId="10C0157D" w14:textId="08619FA0" w:rsidR="002D3654" w:rsidRPr="00C76386" w:rsidRDefault="002D3654" w:rsidP="00B964A2">
      <w:pPr>
        <w:numPr>
          <w:ilvl w:val="0"/>
          <w:numId w:val="1"/>
        </w:numPr>
        <w:ind w:left="360" w:right="639" w:firstLine="0"/>
        <w:rPr>
          <w:rFonts w:ascii="Calibri" w:hAnsi="Calibri"/>
        </w:rPr>
      </w:pPr>
      <w:r>
        <w:rPr>
          <w:rFonts w:ascii="Calibri" w:hAnsi="Calibri"/>
        </w:rPr>
        <w:t>E</w:t>
      </w:r>
      <w:r w:rsidRPr="00C76386">
        <w:rPr>
          <w:rFonts w:ascii="Calibri" w:hAnsi="Calibri"/>
        </w:rPr>
        <w:t>SRI</w:t>
      </w:r>
      <w:r w:rsidR="002B2AA4">
        <w:rPr>
          <w:rFonts w:ascii="Calibri" w:hAnsi="Calibri" w:cs="Calibri"/>
        </w:rPr>
        <w:t>™</w:t>
      </w:r>
      <w:r w:rsidRPr="00C76386">
        <w:rPr>
          <w:rFonts w:ascii="Calibri" w:hAnsi="Calibri"/>
        </w:rPr>
        <w:t xml:space="preserve"> ArcGIS</w:t>
      </w:r>
      <w:r w:rsidR="002B2AA4">
        <w:rPr>
          <w:rFonts w:ascii="Calibri" w:hAnsi="Calibri" w:cs="Calibri"/>
        </w:rPr>
        <w:t>™</w:t>
      </w:r>
      <w:r w:rsidRPr="00C76386">
        <w:rPr>
          <w:rFonts w:ascii="Calibri" w:hAnsi="Calibri"/>
        </w:rPr>
        <w:t xml:space="preserve"> </w:t>
      </w:r>
      <w:r w:rsidR="004655EC">
        <w:rPr>
          <w:rFonts w:ascii="Calibri" w:hAnsi="Calibri"/>
        </w:rPr>
        <w:t>10</w:t>
      </w:r>
      <w:r w:rsidRPr="00C76386">
        <w:rPr>
          <w:rFonts w:ascii="Calibri" w:hAnsi="Calibri"/>
        </w:rPr>
        <w:t>.</w:t>
      </w:r>
      <w:r w:rsidR="00F91C07">
        <w:rPr>
          <w:rFonts w:ascii="Calibri" w:hAnsi="Calibri"/>
        </w:rPr>
        <w:t>4+</w:t>
      </w:r>
      <w:r w:rsidRPr="00C76386">
        <w:rPr>
          <w:rFonts w:ascii="Calibri" w:hAnsi="Calibri"/>
        </w:rPr>
        <w:t xml:space="preserve"> is installed</w:t>
      </w:r>
    </w:p>
    <w:p w14:paraId="340528D7" w14:textId="77777777" w:rsidR="002D3654" w:rsidRPr="004655EC" w:rsidRDefault="002D3654" w:rsidP="00B964A2">
      <w:pPr>
        <w:numPr>
          <w:ilvl w:val="0"/>
          <w:numId w:val="1"/>
        </w:numPr>
        <w:ind w:left="360" w:right="639" w:firstLine="0"/>
        <w:rPr>
          <w:rFonts w:ascii="Calibri" w:hAnsi="Calibri"/>
        </w:rPr>
      </w:pPr>
      <w:r w:rsidRPr="00C76386">
        <w:rPr>
          <w:rFonts w:ascii="Calibri" w:hAnsi="Calibri"/>
          <w:lang w:val="en-US"/>
        </w:rPr>
        <w:t>ArcMap</w:t>
      </w:r>
      <w:r w:rsidR="002B2AA4">
        <w:rPr>
          <w:rFonts w:ascii="Calibri" w:hAnsi="Calibri" w:cs="Calibri"/>
          <w:lang w:val="en-US"/>
        </w:rPr>
        <w:t>™</w:t>
      </w:r>
      <w:r w:rsidRPr="00C76386">
        <w:rPr>
          <w:rFonts w:ascii="Calibri" w:hAnsi="Calibri"/>
          <w:lang w:val="en-US"/>
        </w:rPr>
        <w:t>, ArcCatalog</w:t>
      </w:r>
      <w:r w:rsidR="002B2AA4">
        <w:rPr>
          <w:rFonts w:ascii="Calibri" w:hAnsi="Calibri" w:cs="Calibri"/>
          <w:lang w:val="en-US"/>
        </w:rPr>
        <w:t>™</w:t>
      </w:r>
      <w:r w:rsidRPr="00C76386">
        <w:rPr>
          <w:rFonts w:ascii="Calibri" w:hAnsi="Calibri"/>
          <w:lang w:val="en-US"/>
        </w:rPr>
        <w:t xml:space="preserve"> and all other ArcGIS</w:t>
      </w:r>
      <w:r w:rsidR="002B2AA4">
        <w:rPr>
          <w:rFonts w:ascii="Calibri" w:hAnsi="Calibri" w:cs="Calibri"/>
          <w:lang w:val="en-US"/>
        </w:rPr>
        <w:t>™</w:t>
      </w:r>
      <w:r w:rsidRPr="00C76386">
        <w:rPr>
          <w:rFonts w:ascii="Calibri" w:hAnsi="Calibri"/>
          <w:lang w:val="en-US"/>
        </w:rPr>
        <w:t xml:space="preserve"> products are not running. </w:t>
      </w:r>
    </w:p>
    <w:p w14:paraId="44FC8993" w14:textId="77777777" w:rsidR="00AB63AF" w:rsidRPr="00C25317" w:rsidRDefault="004655EC" w:rsidP="00B964A2">
      <w:pPr>
        <w:numPr>
          <w:ilvl w:val="0"/>
          <w:numId w:val="1"/>
        </w:numPr>
        <w:ind w:right="639"/>
        <w:rPr>
          <w:lang w:val="en-US"/>
        </w:rPr>
      </w:pPr>
      <w:r w:rsidRPr="00C25317">
        <w:rPr>
          <w:rFonts w:ascii="Calibri" w:hAnsi="Calibri"/>
          <w:lang w:val="en-US"/>
        </w:rPr>
        <w:t>You have Administ</w:t>
      </w:r>
      <w:r w:rsidR="00AB63AF" w:rsidRPr="00C25317">
        <w:rPr>
          <w:rFonts w:ascii="Calibri" w:hAnsi="Calibri"/>
          <w:lang w:val="en-US"/>
        </w:rPr>
        <w:t>rator</w:t>
      </w:r>
      <w:r w:rsidRPr="00C25317">
        <w:rPr>
          <w:rFonts w:ascii="Calibri" w:hAnsi="Calibri"/>
          <w:lang w:val="en-US"/>
        </w:rPr>
        <w:t xml:space="preserve"> level privileges on your </w:t>
      </w:r>
      <w:r w:rsidR="00AB63AF" w:rsidRPr="00C25317">
        <w:rPr>
          <w:rFonts w:ascii="Calibri" w:hAnsi="Calibri"/>
          <w:lang w:val="en-US"/>
        </w:rPr>
        <w:t>computer</w:t>
      </w:r>
      <w:r w:rsidRPr="00C25317">
        <w:rPr>
          <w:rFonts w:ascii="Calibri" w:hAnsi="Calibri"/>
          <w:lang w:val="en-US"/>
        </w:rPr>
        <w:t>.</w:t>
      </w:r>
    </w:p>
    <w:p w14:paraId="273696D8" w14:textId="77777777" w:rsidR="00C25317" w:rsidRPr="00C25317" w:rsidRDefault="00C25317" w:rsidP="00C25317">
      <w:pPr>
        <w:ind w:left="360" w:right="639"/>
        <w:rPr>
          <w:lang w:val="en-US"/>
        </w:rPr>
      </w:pPr>
    </w:p>
    <w:p w14:paraId="2F05AE73" w14:textId="2C62A87D" w:rsidR="00F91C07" w:rsidRDefault="00F91C07" w:rsidP="00C25317">
      <w:pPr>
        <w:pStyle w:val="Heading2"/>
        <w:rPr>
          <w:lang w:val="en-CA"/>
        </w:rPr>
      </w:pPr>
      <w:bookmarkStart w:id="31" w:name="_Toc343038085"/>
      <w:bookmarkStart w:id="32" w:name="_Toc52295433"/>
      <w:r>
        <w:rPr>
          <w:lang w:val="en-CA"/>
        </w:rPr>
        <w:t>Downloading FIPEX</w:t>
      </w:r>
      <w:bookmarkEnd w:id="32"/>
    </w:p>
    <w:p w14:paraId="34FE7581" w14:textId="69720320" w:rsidR="001630B9" w:rsidRDefault="00F91C07" w:rsidP="00F91C07">
      <w:pPr>
        <w:rPr>
          <w:rFonts w:asciiTheme="minorHAnsi" w:hAnsiTheme="minorHAnsi"/>
          <w:lang w:eastAsia="ru-RU"/>
        </w:rPr>
      </w:pPr>
      <w:r>
        <w:rPr>
          <w:rFonts w:asciiTheme="minorHAnsi" w:hAnsiTheme="minorHAnsi"/>
          <w:lang w:eastAsia="ru-RU"/>
        </w:rPr>
        <w:t>FIPEX is distributed via GitHub</w:t>
      </w:r>
      <w:r w:rsidR="001630B9">
        <w:rPr>
          <w:rFonts w:asciiTheme="minorHAnsi" w:hAnsiTheme="minorHAnsi"/>
          <w:lang w:eastAsia="ru-RU"/>
        </w:rPr>
        <w:t xml:space="preserve"> (</w:t>
      </w:r>
      <w:hyperlink r:id="rId21" w:history="1">
        <w:r w:rsidR="001630B9" w:rsidRPr="001B02D2">
          <w:rPr>
            <w:rStyle w:val="Hyperlink"/>
            <w:rFonts w:asciiTheme="minorHAnsi" w:hAnsiTheme="minorHAnsi"/>
            <w:lang w:eastAsia="ru-RU"/>
          </w:rPr>
          <w:t>https://github.com/goldford</w:t>
        </w:r>
      </w:hyperlink>
      <w:r w:rsidR="001630B9">
        <w:rPr>
          <w:rFonts w:asciiTheme="minorHAnsi" w:hAnsiTheme="minorHAnsi"/>
          <w:lang w:eastAsia="ru-RU"/>
        </w:rPr>
        <w:t>)</w:t>
      </w:r>
      <w:r>
        <w:rPr>
          <w:rFonts w:asciiTheme="minorHAnsi" w:hAnsiTheme="minorHAnsi"/>
          <w:lang w:eastAsia="ru-RU"/>
        </w:rPr>
        <w:t>.</w:t>
      </w:r>
      <w:r w:rsidR="001630B9">
        <w:rPr>
          <w:rFonts w:asciiTheme="minorHAnsi" w:hAnsiTheme="minorHAnsi"/>
          <w:lang w:eastAsia="ru-RU"/>
        </w:rPr>
        <w:t xml:space="preserve"> The repository on GitHub contains a view of several files. Please note that the _</w:t>
      </w:r>
      <w:proofErr w:type="spellStart"/>
      <w:r w:rsidR="001630B9">
        <w:rPr>
          <w:rFonts w:asciiTheme="minorHAnsi" w:hAnsiTheme="minorHAnsi"/>
          <w:lang w:eastAsia="ru-RU"/>
        </w:rPr>
        <w:t>COMPILED_For_Distrution</w:t>
      </w:r>
      <w:proofErr w:type="spellEnd"/>
      <w:r w:rsidR="001630B9">
        <w:rPr>
          <w:rFonts w:asciiTheme="minorHAnsi" w:hAnsiTheme="minorHAnsi"/>
          <w:lang w:eastAsia="ru-RU"/>
        </w:rPr>
        <w:t xml:space="preserve"> contains the Add-in that you will use to install the working version. Any other ‘FIPEX…’ folder contains uncompiled source code meant for collaborative development using VB.NET and Visual Studio (you will not be editing these files unless </w:t>
      </w:r>
      <w:proofErr w:type="gramStart"/>
      <w:r w:rsidR="001630B9">
        <w:rPr>
          <w:rFonts w:asciiTheme="minorHAnsi" w:hAnsiTheme="minorHAnsi"/>
          <w:lang w:eastAsia="ru-RU"/>
        </w:rPr>
        <w:t>your</w:t>
      </w:r>
      <w:proofErr w:type="gramEnd"/>
      <w:r w:rsidR="001630B9">
        <w:rPr>
          <w:rFonts w:asciiTheme="minorHAnsi" w:hAnsiTheme="minorHAnsi"/>
          <w:lang w:eastAsia="ru-RU"/>
        </w:rPr>
        <w:t xml:space="preserve"> are a developer). </w:t>
      </w:r>
    </w:p>
    <w:p w14:paraId="5FE6989A" w14:textId="52E06AC1" w:rsidR="00F91C07" w:rsidRDefault="00A82112" w:rsidP="00F91C07">
      <w:pPr>
        <w:rPr>
          <w:rFonts w:asciiTheme="minorHAnsi" w:hAnsiTheme="minorHAnsi"/>
          <w:lang w:eastAsia="ru-RU"/>
        </w:rPr>
      </w:pPr>
      <w:r>
        <w:rPr>
          <w:noProof/>
        </w:rPr>
        <w:lastRenderedPageBreak/>
        <w:drawing>
          <wp:inline distT="0" distB="0" distL="0" distR="0" wp14:anchorId="37E82766" wp14:editId="7B56FACC">
            <wp:extent cx="5957570" cy="3469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7570" cy="3469005"/>
                    </a:xfrm>
                    <a:prstGeom prst="rect">
                      <a:avLst/>
                    </a:prstGeom>
                  </pic:spPr>
                </pic:pic>
              </a:graphicData>
            </a:graphic>
          </wp:inline>
        </w:drawing>
      </w:r>
      <w:r w:rsidR="00F91C07">
        <w:rPr>
          <w:rFonts w:asciiTheme="minorHAnsi" w:hAnsiTheme="minorHAnsi"/>
          <w:lang w:eastAsia="ru-RU"/>
        </w:rPr>
        <w:t xml:space="preserve"> </w:t>
      </w:r>
    </w:p>
    <w:p w14:paraId="066C57B1" w14:textId="01370DF3" w:rsidR="00A82112" w:rsidRDefault="00A82112" w:rsidP="00F91C07">
      <w:pPr>
        <w:rPr>
          <w:rFonts w:asciiTheme="minorHAnsi" w:hAnsiTheme="minorHAnsi"/>
          <w:lang w:eastAsia="ru-RU"/>
        </w:rPr>
      </w:pPr>
    </w:p>
    <w:p w14:paraId="381EE464" w14:textId="3044252A" w:rsidR="00A82112" w:rsidRDefault="00A82112" w:rsidP="00F91C07">
      <w:pPr>
        <w:rPr>
          <w:rFonts w:asciiTheme="minorHAnsi" w:hAnsiTheme="minorHAnsi"/>
          <w:lang w:eastAsia="ru-RU"/>
        </w:rPr>
      </w:pPr>
      <w:r>
        <w:rPr>
          <w:rFonts w:asciiTheme="minorHAnsi" w:hAnsiTheme="minorHAnsi"/>
          <w:lang w:eastAsia="ru-RU"/>
        </w:rPr>
        <w:t xml:space="preserve">1. In the top-right corner click the ‘Code’ button and click ‘Download ZIP’. </w:t>
      </w:r>
    </w:p>
    <w:p w14:paraId="00D088B8" w14:textId="565B482A" w:rsidR="00A82112" w:rsidRDefault="00A82112" w:rsidP="00A82112">
      <w:pPr>
        <w:jc w:val="center"/>
        <w:rPr>
          <w:rFonts w:asciiTheme="minorHAnsi" w:hAnsiTheme="minorHAnsi"/>
          <w:lang w:eastAsia="ru-RU"/>
        </w:rPr>
      </w:pPr>
      <w:r>
        <w:rPr>
          <w:noProof/>
        </w:rPr>
        <w:drawing>
          <wp:inline distT="0" distB="0" distL="0" distR="0" wp14:anchorId="06EC62D4" wp14:editId="04103ABD">
            <wp:extent cx="2978364" cy="22987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902" cy="2303746"/>
                    </a:xfrm>
                    <a:prstGeom prst="rect">
                      <a:avLst/>
                    </a:prstGeom>
                  </pic:spPr>
                </pic:pic>
              </a:graphicData>
            </a:graphic>
          </wp:inline>
        </w:drawing>
      </w:r>
    </w:p>
    <w:p w14:paraId="30455D7C" w14:textId="36D01574" w:rsidR="00A82112" w:rsidRDefault="00A82112" w:rsidP="00F91C07">
      <w:pPr>
        <w:rPr>
          <w:rFonts w:asciiTheme="minorHAnsi" w:hAnsiTheme="minorHAnsi"/>
          <w:lang w:eastAsia="ru-RU"/>
        </w:rPr>
      </w:pPr>
      <w:r>
        <w:rPr>
          <w:rFonts w:asciiTheme="minorHAnsi" w:hAnsiTheme="minorHAnsi"/>
          <w:lang w:eastAsia="ru-RU"/>
        </w:rPr>
        <w:t xml:space="preserve">2. Place the zip file in a folder on your system that </w:t>
      </w:r>
      <w:r>
        <w:rPr>
          <w:rFonts w:asciiTheme="minorHAnsi" w:hAnsiTheme="minorHAnsi"/>
          <w:i/>
          <w:iCs/>
          <w:lang w:eastAsia="ru-RU"/>
        </w:rPr>
        <w:t xml:space="preserve">you have read / write permissions for </w:t>
      </w:r>
      <w:r>
        <w:rPr>
          <w:rFonts w:asciiTheme="minorHAnsi" w:hAnsiTheme="minorHAnsi"/>
          <w:lang w:eastAsia="ru-RU"/>
        </w:rPr>
        <w:t xml:space="preserve">such as </w:t>
      </w:r>
      <w:r w:rsidRPr="00A82112">
        <w:rPr>
          <w:rFonts w:asciiTheme="minorHAnsi" w:hAnsiTheme="minorHAnsi"/>
          <w:lang w:eastAsia="ru-RU"/>
        </w:rPr>
        <w:t>C:\Users\</w:t>
      </w:r>
      <w:r>
        <w:rPr>
          <w:rFonts w:asciiTheme="minorHAnsi" w:hAnsiTheme="minorHAnsi"/>
          <w:lang w:eastAsia="ru-RU"/>
        </w:rPr>
        <w:t>&lt;User&gt;</w:t>
      </w:r>
      <w:r w:rsidRPr="00A82112">
        <w:rPr>
          <w:rFonts w:asciiTheme="minorHAnsi" w:hAnsiTheme="minorHAnsi"/>
          <w:lang w:eastAsia="ru-RU"/>
        </w:rPr>
        <w:t>\Documents</w:t>
      </w:r>
    </w:p>
    <w:p w14:paraId="1F7FCBF7" w14:textId="77777777" w:rsidR="00A82112" w:rsidRDefault="00A82112" w:rsidP="00F91C07">
      <w:pPr>
        <w:rPr>
          <w:rFonts w:asciiTheme="minorHAnsi" w:hAnsiTheme="minorHAnsi"/>
          <w:lang w:eastAsia="ru-RU"/>
        </w:rPr>
      </w:pPr>
    </w:p>
    <w:p w14:paraId="01DCE181" w14:textId="160A0CA0" w:rsidR="00A82112" w:rsidRDefault="00A82112" w:rsidP="00F91C07">
      <w:r>
        <w:t xml:space="preserve">3. Right click and select ‘extract all’ or use your favourite ZIP program to unzip the files. </w:t>
      </w:r>
    </w:p>
    <w:p w14:paraId="1A931598" w14:textId="17B015EE" w:rsidR="00A82112" w:rsidRDefault="00A82112" w:rsidP="00F91C07"/>
    <w:p w14:paraId="5945F74B" w14:textId="77777777" w:rsidR="00A82112" w:rsidRDefault="00A82112" w:rsidP="00F91C07"/>
    <w:p w14:paraId="1C21E151" w14:textId="5ACDACDA" w:rsidR="00A82112" w:rsidRDefault="00A82112" w:rsidP="00F91C07"/>
    <w:p w14:paraId="1F6D0B87" w14:textId="77777777" w:rsidR="00A82112" w:rsidRPr="00A82112" w:rsidRDefault="00A82112" w:rsidP="00F91C07"/>
    <w:p w14:paraId="7445B4BB" w14:textId="24356237" w:rsidR="002D3654" w:rsidRDefault="002D3654" w:rsidP="00C25317">
      <w:pPr>
        <w:pStyle w:val="Heading2"/>
        <w:rPr>
          <w:lang w:val="en-CA"/>
        </w:rPr>
      </w:pPr>
      <w:bookmarkStart w:id="33" w:name="_Toc52295434"/>
      <w:r w:rsidRPr="00470FAA">
        <w:t xml:space="preserve">Installing </w:t>
      </w:r>
      <w:r w:rsidR="004655EC">
        <w:t>FIPEX</w:t>
      </w:r>
      <w:bookmarkEnd w:id="33"/>
      <w:r w:rsidRPr="00470FAA">
        <w:t xml:space="preserve"> </w:t>
      </w:r>
      <w:bookmarkEnd w:id="31"/>
    </w:p>
    <w:p w14:paraId="31336917" w14:textId="77777777" w:rsidR="00796D5D" w:rsidRDefault="0004138A" w:rsidP="00796D5D">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1C535446" w14:textId="77777777" w:rsidR="0004138A" w:rsidRPr="00796D5D" w:rsidRDefault="0004138A" w:rsidP="00796D5D">
      <w:pPr>
        <w:rPr>
          <w:lang w:eastAsia="ru-RU"/>
        </w:rPr>
      </w:pPr>
    </w:p>
    <w:p w14:paraId="43D4CEC1" w14:textId="77777777" w:rsidR="002D3654" w:rsidRPr="00470FAA" w:rsidRDefault="001A52A4" w:rsidP="002D3654">
      <w:pPr>
        <w:ind w:left="360" w:right="639" w:hanging="274"/>
        <w:rPr>
          <w:rFonts w:ascii="Calibri" w:hAnsi="Calibri"/>
          <w:lang w:val="en-US"/>
        </w:rPr>
      </w:pPr>
      <w:r>
        <w:rPr>
          <w:rFonts w:ascii="Calibri" w:hAnsi="Calibri"/>
          <w:lang w:val="en-US"/>
        </w:rPr>
        <w:t>(</w:t>
      </w:r>
      <w:r w:rsidR="002D3654" w:rsidRPr="00470FAA">
        <w:rPr>
          <w:rFonts w:ascii="Calibri" w:hAnsi="Calibri"/>
          <w:lang w:val="en-US"/>
        </w:rPr>
        <w:t xml:space="preserve">If there is a version of </w:t>
      </w:r>
      <w:r>
        <w:rPr>
          <w:rFonts w:ascii="Calibri" w:hAnsi="Calibri"/>
          <w:lang w:val="en-US"/>
        </w:rPr>
        <w:t>FIPEX</w:t>
      </w:r>
      <w:r w:rsidR="002D3654" w:rsidRPr="00470FAA">
        <w:rPr>
          <w:rFonts w:ascii="Calibri" w:hAnsi="Calibri"/>
          <w:lang w:val="en-US"/>
        </w:rPr>
        <w:t xml:space="preserve"> already installed on your desktop computer,</w:t>
      </w:r>
      <w:r w:rsidR="00AB63AF">
        <w:rPr>
          <w:rFonts w:ascii="Calibri" w:hAnsi="Calibri"/>
          <w:lang w:val="en-US"/>
        </w:rPr>
        <w:t xml:space="preserve"> to</w:t>
      </w:r>
      <w:r w:rsidR="002D3654" w:rsidRPr="00470FAA">
        <w:rPr>
          <w:rFonts w:ascii="Calibri" w:hAnsi="Calibri"/>
          <w:lang w:val="en-US"/>
        </w:rPr>
        <w:t xml:space="preserve"> </w:t>
      </w:r>
      <w:r w:rsidR="004655EC">
        <w:rPr>
          <w:rFonts w:ascii="Calibri" w:hAnsi="Calibri"/>
          <w:lang w:val="en-US"/>
        </w:rPr>
        <w:t>r</w:t>
      </w:r>
      <w:r w:rsidR="00485C70">
        <w:rPr>
          <w:rFonts w:ascii="Calibri" w:hAnsi="Calibri"/>
          <w:lang w:val="en-US"/>
        </w:rPr>
        <w:t>emov</w:t>
      </w:r>
      <w:r>
        <w:rPr>
          <w:rFonts w:ascii="Calibri" w:hAnsi="Calibri"/>
          <w:lang w:val="en-US"/>
        </w:rPr>
        <w:t>e previous version see Part 3.)</w:t>
      </w:r>
    </w:p>
    <w:p w14:paraId="560CAD56" w14:textId="77777777" w:rsidR="002D3654" w:rsidRPr="00C76386" w:rsidRDefault="002D3654" w:rsidP="002D3654">
      <w:pPr>
        <w:ind w:left="360" w:right="639" w:hanging="274"/>
        <w:rPr>
          <w:rFonts w:ascii="Calibri" w:hAnsi="Calibri"/>
          <w:lang w:val="en-US"/>
        </w:rPr>
      </w:pPr>
    </w:p>
    <w:p w14:paraId="3F62934F" w14:textId="0280DA54" w:rsidR="002D3654" w:rsidRDefault="00413CA9" w:rsidP="002D3654">
      <w:pPr>
        <w:ind w:left="360" w:right="639" w:hanging="274"/>
        <w:rPr>
          <w:rFonts w:ascii="Calibri" w:hAnsi="Calibri"/>
          <w:lang w:val="en-US"/>
        </w:rPr>
      </w:pPr>
      <w:r>
        <w:rPr>
          <w:rFonts w:ascii="Calibri" w:hAnsi="Calibri"/>
          <w:lang w:val="en-US"/>
        </w:rPr>
        <w:t>1.</w:t>
      </w:r>
      <w:r w:rsidR="00A82112">
        <w:rPr>
          <w:rFonts w:ascii="Calibri" w:hAnsi="Calibri"/>
          <w:lang w:val="en-US"/>
        </w:rPr>
        <w:t xml:space="preserve">  Ensure you have downloaded and unzipped the files (see previous section) and that all ESRI software products are closed </w:t>
      </w:r>
    </w:p>
    <w:p w14:paraId="43BA1A16" w14:textId="40FBD067" w:rsidR="00865D8F" w:rsidRDefault="00413CA9" w:rsidP="00865D8F">
      <w:pPr>
        <w:spacing w:after="120"/>
        <w:ind w:left="357" w:right="641" w:hanging="272"/>
        <w:rPr>
          <w:rFonts w:ascii="Calibri" w:hAnsi="Calibri"/>
          <w:lang w:val="en-US"/>
        </w:rPr>
      </w:pPr>
      <w:r>
        <w:rPr>
          <w:rFonts w:ascii="Calibri" w:hAnsi="Calibri"/>
          <w:lang w:val="en-US"/>
        </w:rPr>
        <w:t xml:space="preserve">2.  </w:t>
      </w:r>
      <w:r w:rsidR="00C85699">
        <w:rPr>
          <w:rFonts w:ascii="Calibri" w:hAnsi="Calibri"/>
          <w:lang w:val="en-US"/>
        </w:rPr>
        <w:t xml:space="preserve">Navigate to </w:t>
      </w:r>
      <w:r w:rsidR="00A82112">
        <w:rPr>
          <w:rFonts w:ascii="Calibri" w:hAnsi="Calibri"/>
          <w:lang w:val="en-US"/>
        </w:rPr>
        <w:t>the ‘_</w:t>
      </w:r>
      <w:proofErr w:type="spellStart"/>
      <w:r w:rsidR="00A82112">
        <w:rPr>
          <w:rFonts w:ascii="Calibri" w:hAnsi="Calibri"/>
          <w:lang w:val="en-US"/>
        </w:rPr>
        <w:t>COMPILED_for_Distribution</w:t>
      </w:r>
      <w:proofErr w:type="spellEnd"/>
      <w:r w:rsidR="00A82112">
        <w:rPr>
          <w:rFonts w:ascii="Calibri" w:hAnsi="Calibri"/>
          <w:lang w:val="en-US"/>
        </w:rPr>
        <w:t>’ folder</w:t>
      </w:r>
      <w:r w:rsidR="00C85699">
        <w:rPr>
          <w:rFonts w:ascii="Calibri" w:hAnsi="Calibri"/>
          <w:lang w:val="en-US"/>
        </w:rPr>
        <w:t xml:space="preserve"> and double click the file with the </w:t>
      </w:r>
      <w:proofErr w:type="spellStart"/>
      <w:r w:rsidR="00C85699">
        <w:rPr>
          <w:rFonts w:ascii="Calibri" w:hAnsi="Calibri"/>
          <w:lang w:val="en-US"/>
        </w:rPr>
        <w:t>esriAddIn</w:t>
      </w:r>
      <w:proofErr w:type="spellEnd"/>
      <w:r w:rsidR="00C85699">
        <w:rPr>
          <w:rFonts w:ascii="Calibri" w:hAnsi="Calibri"/>
          <w:lang w:val="en-US"/>
        </w:rPr>
        <w:t xml:space="preserve"> file extension</w:t>
      </w:r>
      <w:r w:rsidR="00A82112">
        <w:rPr>
          <w:rFonts w:ascii="Calibri" w:hAnsi="Calibri"/>
          <w:lang w:val="en-US"/>
        </w:rPr>
        <w:t xml:space="preserve"> and click ‘Install Add-In’</w:t>
      </w:r>
      <w:r w:rsidR="00C85699">
        <w:rPr>
          <w:rFonts w:ascii="Calibri" w:hAnsi="Calibri"/>
          <w:lang w:val="en-US"/>
        </w:rPr>
        <w:t xml:space="preserve">. </w:t>
      </w:r>
    </w:p>
    <w:p w14:paraId="55879668" w14:textId="5FC053BF" w:rsidR="00C85699" w:rsidRDefault="00C85699" w:rsidP="00865D8F">
      <w:pPr>
        <w:spacing w:after="120"/>
        <w:ind w:left="357" w:right="641" w:hanging="272"/>
        <w:rPr>
          <w:rFonts w:ascii="Calibri" w:hAnsi="Calibri"/>
          <w:lang w:val="en-US"/>
        </w:rPr>
      </w:pPr>
      <w:r>
        <w:rPr>
          <w:rFonts w:ascii="Calibri" w:hAnsi="Calibri"/>
          <w:lang w:val="en-US"/>
        </w:rPr>
        <w:t xml:space="preserve"> </w:t>
      </w:r>
      <w:r w:rsidR="00A82112">
        <w:rPr>
          <w:noProof/>
        </w:rPr>
        <w:drawing>
          <wp:inline distT="0" distB="0" distL="0" distR="0" wp14:anchorId="7059A851" wp14:editId="01F5D36E">
            <wp:extent cx="3225800" cy="3499173"/>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5637" cy="3520691"/>
                    </a:xfrm>
                    <a:prstGeom prst="rect">
                      <a:avLst/>
                    </a:prstGeom>
                  </pic:spPr>
                </pic:pic>
              </a:graphicData>
            </a:graphic>
          </wp:inline>
        </w:drawing>
      </w:r>
    </w:p>
    <w:p w14:paraId="4DA1FA82" w14:textId="77777777" w:rsidR="008A4B25" w:rsidRDefault="00413CA9" w:rsidP="002D3654">
      <w:pPr>
        <w:ind w:left="360" w:right="639" w:hanging="274"/>
        <w:rPr>
          <w:rFonts w:ascii="Calibri" w:hAnsi="Calibri"/>
          <w:lang w:val="en-US"/>
        </w:rPr>
      </w:pPr>
      <w:r>
        <w:rPr>
          <w:rFonts w:ascii="Calibri" w:hAnsi="Calibri"/>
          <w:lang w:val="en-US"/>
        </w:rPr>
        <w:t xml:space="preserve">3. </w:t>
      </w:r>
      <w:r w:rsidR="00C85699">
        <w:rPr>
          <w:rFonts w:ascii="Calibri" w:hAnsi="Calibri"/>
          <w:lang w:val="en-US"/>
        </w:rPr>
        <w:t xml:space="preserve">If you wish to calculate the </w:t>
      </w:r>
      <w:r w:rsidR="00C85699" w:rsidRPr="0014193A">
        <w:rPr>
          <w:rFonts w:ascii="Calibri" w:hAnsi="Calibri"/>
          <w:b/>
          <w:lang w:val="en-US"/>
        </w:rPr>
        <w:t>Dendritic Connectivity Index</w:t>
      </w:r>
      <w:r w:rsidR="00C85699">
        <w:rPr>
          <w:rFonts w:ascii="Calibri" w:hAnsi="Calibri"/>
          <w:lang w:val="en-US"/>
        </w:rPr>
        <w:t xml:space="preserve"> (DCI), install the 'R' program (version 2.11.1) that is bund</w:t>
      </w:r>
      <w:r w:rsidR="001A52A4">
        <w:rPr>
          <w:rFonts w:ascii="Calibri" w:hAnsi="Calibri"/>
          <w:lang w:val="en-US"/>
        </w:rPr>
        <w:t xml:space="preserve">led and distributed with FIPEX follow these instructions, otherwise skip to step 4. </w:t>
      </w:r>
      <w:r w:rsidR="00F12EF8">
        <w:rPr>
          <w:rFonts w:ascii="Calibri" w:hAnsi="Calibri"/>
          <w:lang w:val="en-US"/>
        </w:rPr>
        <w:t xml:space="preserve"> </w:t>
      </w:r>
    </w:p>
    <w:p w14:paraId="5A142830" w14:textId="77777777" w:rsidR="008A4B25" w:rsidRDefault="008A4B25" w:rsidP="002D3654">
      <w:pPr>
        <w:ind w:left="360" w:right="639" w:hanging="274"/>
        <w:rPr>
          <w:rFonts w:ascii="Calibri" w:hAnsi="Calibri"/>
          <w:lang w:val="en-US"/>
        </w:rPr>
      </w:pPr>
      <w:r>
        <w:rPr>
          <w:rFonts w:ascii="Calibri" w:hAnsi="Calibri"/>
          <w:lang w:val="en-US"/>
        </w:rPr>
        <w:tab/>
      </w:r>
    </w:p>
    <w:p w14:paraId="5256A6E8" w14:textId="77777777" w:rsidR="008A4B25" w:rsidRDefault="008A4B25" w:rsidP="008A4B25">
      <w:pPr>
        <w:pStyle w:val="Heading3"/>
        <w:rPr>
          <w:lang w:val="en-CA"/>
        </w:rPr>
      </w:pPr>
      <w:bookmarkStart w:id="34" w:name="_Ref343121082"/>
      <w:bookmarkStart w:id="35" w:name="_Toc52295435"/>
      <w:r>
        <w:t>Installing the R Statistical software for Windows</w:t>
      </w:r>
      <w:bookmarkEnd w:id="34"/>
      <w:bookmarkEnd w:id="35"/>
    </w:p>
    <w:p w14:paraId="614DFA94"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0792F9FA" w14:textId="77777777" w:rsidR="00413CA9" w:rsidRDefault="008A4B25" w:rsidP="002D3654">
      <w:pPr>
        <w:ind w:left="360" w:right="639" w:hanging="274"/>
        <w:rPr>
          <w:rFonts w:ascii="Calibri" w:hAnsi="Calibri"/>
          <w:lang w:val="en-US"/>
        </w:rPr>
      </w:pPr>
      <w:r>
        <w:rPr>
          <w:rFonts w:ascii="Calibri" w:hAnsi="Calibri"/>
          <w:lang w:val="en-US"/>
        </w:rPr>
        <w:tab/>
      </w:r>
      <w:r w:rsidR="008727AE">
        <w:rPr>
          <w:rFonts w:ascii="Calibri" w:hAnsi="Calibri"/>
          <w:lang w:val="en-US"/>
        </w:rPr>
      </w:r>
      <w:r w:rsidR="008727AE">
        <w:rPr>
          <w:rFonts w:ascii="Calibri" w:hAnsi="Calibri"/>
          <w:lang w:val="en-US"/>
        </w:rPr>
        <w:pict w14:anchorId="521E2AEE">
          <v:shape id="_x0000_s1509"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9">
              <w:txbxContent>
                <w:p w14:paraId="73F42EBB" w14:textId="77777777" w:rsidR="008727AE" w:rsidRPr="00312663" w:rsidRDefault="008727AE" w:rsidP="001B18FD">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w:t>
                  </w:r>
                  <w:r>
                    <w:rPr>
                      <w:rFonts w:asciiTheme="minorHAnsi" w:hAnsiTheme="minorHAnsi" w:cstheme="minorHAnsi"/>
                      <w:color w:val="FFFFFF" w:themeColor="background1"/>
                    </w:rPr>
                    <w:t xml:space="preserve">and R do not work well together at ArcGIS version 10.1 and above.  To date, only ArcGIS version 10.0 works with R.  Other functions of FIPEX are known to work beyond ArcGIS 10.0, but calculations of the DCI will not.  </w:t>
                  </w:r>
                </w:p>
              </w:txbxContent>
            </v:textbox>
            <w10:anchorlock/>
          </v:shape>
        </w:pict>
      </w:r>
    </w:p>
    <w:p w14:paraId="2C8CA91D" w14:textId="77777777" w:rsidR="001B18FD" w:rsidRDefault="001B18FD" w:rsidP="002D3654">
      <w:pPr>
        <w:ind w:left="360" w:right="639" w:hanging="274"/>
        <w:rPr>
          <w:rFonts w:ascii="Calibri" w:hAnsi="Calibri"/>
          <w:lang w:val="en-US"/>
        </w:rPr>
      </w:pPr>
    </w:p>
    <w:p w14:paraId="2B408757" w14:textId="77777777" w:rsidR="00C85699" w:rsidRDefault="001A52A4" w:rsidP="002D3654">
      <w:pPr>
        <w:ind w:left="360" w:right="639" w:hanging="274"/>
        <w:rPr>
          <w:rFonts w:ascii="Calibri" w:hAnsi="Calibri"/>
          <w:lang w:val="en-US"/>
        </w:rPr>
      </w:pPr>
      <w:r>
        <w:rPr>
          <w:rFonts w:ascii="Calibri" w:hAnsi="Calibri"/>
          <w:lang w:val="en-US"/>
        </w:rPr>
        <w:tab/>
        <w:t>a</w:t>
      </w:r>
      <w:r w:rsidR="00413CA9">
        <w:rPr>
          <w:rFonts w:ascii="Calibri" w:hAnsi="Calibri"/>
          <w:lang w:val="en-US"/>
        </w:rPr>
        <w:t xml:space="preserve">) </w:t>
      </w:r>
      <w:r w:rsidR="00F12EF8">
        <w:rPr>
          <w:rFonts w:ascii="Calibri" w:hAnsi="Calibri"/>
          <w:lang w:val="en-US"/>
        </w:rPr>
        <w:t xml:space="preserve">Double-click the </w:t>
      </w:r>
      <w:r w:rsidR="00F12EF8" w:rsidRPr="002808C1">
        <w:rPr>
          <w:rFonts w:ascii="Calibri" w:hAnsi="Calibri"/>
          <w:b/>
          <w:lang w:val="en-US"/>
        </w:rPr>
        <w:t>R-2.11.1-win32.exe</w:t>
      </w:r>
      <w:r w:rsidR="00F12EF8">
        <w:rPr>
          <w:rFonts w:ascii="Calibri" w:hAnsi="Calibri"/>
          <w:lang w:val="en-US"/>
        </w:rPr>
        <w:t xml:space="preserve"> (do not install the 64bit version - ArcGIS is 32bit and </w:t>
      </w:r>
      <w:r w:rsidR="001B18FD">
        <w:rPr>
          <w:rFonts w:ascii="Calibri" w:hAnsi="Calibri"/>
          <w:lang w:val="en-US"/>
        </w:rPr>
        <w:t>will not be able to call</w:t>
      </w:r>
      <w:r w:rsidR="00F12EF8">
        <w:rPr>
          <w:rFonts w:ascii="Calibri" w:hAnsi="Calibri"/>
          <w:lang w:val="en-US"/>
        </w:rPr>
        <w:t xml:space="preserve"> a 64bit program).  </w:t>
      </w:r>
    </w:p>
    <w:p w14:paraId="6594EB38" w14:textId="77777777" w:rsidR="00F12EF8" w:rsidRDefault="001A52A4" w:rsidP="002D3654">
      <w:pPr>
        <w:ind w:left="360" w:right="639" w:hanging="274"/>
        <w:rPr>
          <w:rFonts w:ascii="Calibri" w:hAnsi="Calibri"/>
          <w:lang w:val="en-US"/>
        </w:rPr>
      </w:pPr>
      <w:r>
        <w:rPr>
          <w:rFonts w:ascii="Calibri" w:hAnsi="Calibri"/>
          <w:lang w:val="en-US"/>
        </w:rPr>
        <w:tab/>
        <w:t>b</w:t>
      </w:r>
      <w:r w:rsidR="00413CA9">
        <w:rPr>
          <w:rFonts w:ascii="Calibri" w:hAnsi="Calibri"/>
          <w:lang w:val="en-US"/>
        </w:rPr>
        <w:t xml:space="preserve">) </w:t>
      </w:r>
      <w:r w:rsidR="00F12EF8">
        <w:rPr>
          <w:rFonts w:ascii="Calibri" w:hAnsi="Calibri"/>
          <w:lang w:val="en-US"/>
        </w:rPr>
        <w:t xml:space="preserve">Install the required </w:t>
      </w:r>
      <w:r w:rsidR="00F12EF8" w:rsidRPr="002808C1">
        <w:rPr>
          <w:rFonts w:ascii="Calibri" w:hAnsi="Calibri"/>
          <w:b/>
          <w:lang w:val="en-US"/>
        </w:rPr>
        <w:t>RBGL</w:t>
      </w:r>
      <w:r w:rsidR="00F12EF8">
        <w:rPr>
          <w:rFonts w:ascii="Calibri" w:hAnsi="Calibri"/>
          <w:lang w:val="en-US"/>
        </w:rPr>
        <w:t xml:space="preserve"> and </w:t>
      </w:r>
      <w:r w:rsidR="00F12EF8" w:rsidRPr="002808C1">
        <w:rPr>
          <w:rFonts w:ascii="Calibri" w:hAnsi="Calibri"/>
          <w:b/>
          <w:lang w:val="en-US"/>
        </w:rPr>
        <w:t>Graph</w:t>
      </w:r>
      <w:r w:rsidR="00F12EF8">
        <w:rPr>
          <w:rFonts w:ascii="Calibri" w:hAnsi="Calibri"/>
          <w:lang w:val="en-US"/>
        </w:rPr>
        <w:t xml:space="preserve"> packages --&gt;</w:t>
      </w:r>
    </w:p>
    <w:p w14:paraId="1D10C2A6" w14:textId="77777777" w:rsidR="00B67654" w:rsidRDefault="001A52A4" w:rsidP="00B67654">
      <w:pPr>
        <w:spacing w:after="120"/>
        <w:ind w:left="357" w:right="641" w:hanging="272"/>
        <w:rPr>
          <w:rFonts w:ascii="Calibri" w:hAnsi="Calibri"/>
          <w:lang w:val="en-US"/>
        </w:rPr>
      </w:pPr>
      <w:r>
        <w:rPr>
          <w:rFonts w:ascii="Calibri" w:hAnsi="Calibri"/>
          <w:lang w:val="en-US"/>
        </w:rPr>
        <w:lastRenderedPageBreak/>
        <w:t>c</w:t>
      </w:r>
      <w:r w:rsidR="00413CA9">
        <w:rPr>
          <w:rFonts w:ascii="Calibri" w:hAnsi="Calibri"/>
          <w:lang w:val="en-US"/>
        </w:rPr>
        <w:t xml:space="preserve">) </w:t>
      </w:r>
      <w:r w:rsidR="00F12EF8">
        <w:rPr>
          <w:rFonts w:ascii="Calibri" w:hAnsi="Calibri"/>
          <w:lang w:val="en-US"/>
        </w:rPr>
        <w:t xml:space="preserve">Launch the </w:t>
      </w:r>
      <w:r w:rsidR="00F12EF8" w:rsidRPr="002808C1">
        <w:rPr>
          <w:rFonts w:ascii="Calibri" w:hAnsi="Calibri"/>
          <w:b/>
          <w:lang w:val="en-US"/>
        </w:rPr>
        <w:t>'</w:t>
      </w:r>
      <w:proofErr w:type="spellStart"/>
      <w:r w:rsidR="00F12EF8" w:rsidRPr="002808C1">
        <w:rPr>
          <w:rFonts w:ascii="Calibri" w:hAnsi="Calibri"/>
          <w:b/>
          <w:lang w:val="en-US"/>
        </w:rPr>
        <w:t>RGui</w:t>
      </w:r>
      <w:proofErr w:type="spellEnd"/>
      <w:r w:rsidR="00F12EF8" w:rsidRPr="002808C1">
        <w:rPr>
          <w:rFonts w:ascii="Calibri" w:hAnsi="Calibri"/>
          <w:b/>
          <w:lang w:val="en-US"/>
        </w:rPr>
        <w:t>'</w:t>
      </w:r>
      <w:r w:rsidR="00F12EF8">
        <w:rPr>
          <w:rFonts w:ascii="Calibri" w:hAnsi="Calibri"/>
          <w:lang w:val="en-US"/>
        </w:rPr>
        <w:t xml:space="preserve"> Program (In the </w:t>
      </w:r>
      <w:r w:rsidR="00F12EF8" w:rsidRPr="002808C1">
        <w:rPr>
          <w:rFonts w:ascii="Calibri" w:hAnsi="Calibri"/>
          <w:b/>
          <w:lang w:val="en-US"/>
        </w:rPr>
        <w:t>'Start Menu'</w:t>
      </w:r>
      <w:r w:rsidR="00F12EF8">
        <w:rPr>
          <w:rFonts w:ascii="Calibri" w:hAnsi="Calibri"/>
          <w:lang w:val="en-US"/>
        </w:rPr>
        <w:t xml:space="preserve"> under '</w:t>
      </w:r>
      <w:r w:rsidR="00F12EF8" w:rsidRPr="002808C1">
        <w:rPr>
          <w:rFonts w:ascii="Calibri" w:hAnsi="Calibri"/>
          <w:b/>
          <w:lang w:val="en-US"/>
        </w:rPr>
        <w:t>R</w:t>
      </w:r>
      <w:r w:rsidR="00F12EF8">
        <w:rPr>
          <w:rFonts w:ascii="Calibri" w:hAnsi="Calibri"/>
          <w:lang w:val="en-US"/>
        </w:rPr>
        <w:t xml:space="preserve">', you should see the program R.2.11.1 - run this). </w:t>
      </w:r>
    </w:p>
    <w:p w14:paraId="27082516" w14:textId="77777777" w:rsidR="00F12EF8" w:rsidRDefault="00413CA9" w:rsidP="00B67654">
      <w:pPr>
        <w:spacing w:after="120"/>
        <w:ind w:left="357" w:right="641" w:hanging="272"/>
        <w:rPr>
          <w:rFonts w:ascii="Calibri" w:hAnsi="Calibri"/>
          <w:lang w:val="en-US"/>
        </w:rPr>
      </w:pPr>
      <w:r>
        <w:rPr>
          <w:rFonts w:ascii="Calibri" w:hAnsi="Calibri"/>
          <w:noProof/>
        </w:rPr>
        <w:drawing>
          <wp:inline distT="0" distB="0" distL="0" distR="0" wp14:anchorId="6A61DF40" wp14:editId="47BE7E94">
            <wp:extent cx="5029200" cy="3409950"/>
            <wp:effectExtent l="0" t="0" r="0" b="0"/>
            <wp:docPr id="67" name="Picture 66" descr="R Instal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 Installl1.JPG"/>
                    <pic:cNvPicPr/>
                  </pic:nvPicPr>
                  <pic:blipFill>
                    <a:blip r:embed="rId25"/>
                    <a:stretch>
                      <a:fillRect/>
                    </a:stretch>
                  </pic:blipFill>
                  <pic:spPr>
                    <a:xfrm>
                      <a:off x="0" y="0"/>
                      <a:ext cx="5029200" cy="3409950"/>
                    </a:xfrm>
                    <a:prstGeom prst="rect">
                      <a:avLst/>
                    </a:prstGeom>
                  </pic:spPr>
                </pic:pic>
              </a:graphicData>
            </a:graphic>
          </wp:inline>
        </w:drawing>
      </w:r>
    </w:p>
    <w:p w14:paraId="7E837B1B" w14:textId="77777777" w:rsidR="0094230D" w:rsidRDefault="00413CA9" w:rsidP="002D3654">
      <w:pPr>
        <w:ind w:left="360" w:right="639" w:hanging="274"/>
        <w:rPr>
          <w:rFonts w:ascii="Calibri" w:hAnsi="Calibri"/>
          <w:lang w:val="en-US"/>
        </w:rPr>
      </w:pPr>
      <w:r>
        <w:rPr>
          <w:rFonts w:ascii="Calibri" w:hAnsi="Calibri"/>
          <w:lang w:val="en-US"/>
        </w:rPr>
        <w:tab/>
      </w:r>
    </w:p>
    <w:p w14:paraId="1516AAE7"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d</w:t>
      </w:r>
      <w:r w:rsidR="00413CA9">
        <w:rPr>
          <w:rFonts w:ascii="Calibri" w:hAnsi="Calibri"/>
          <w:lang w:val="en-US"/>
        </w:rPr>
        <w:t xml:space="preserve">) </w:t>
      </w:r>
      <w:r w:rsidR="00F12EF8">
        <w:rPr>
          <w:rFonts w:ascii="Calibri" w:hAnsi="Calibri"/>
          <w:lang w:val="en-US"/>
        </w:rPr>
        <w:t xml:space="preserve">Go to the </w:t>
      </w:r>
      <w:r w:rsidR="00F12EF8" w:rsidRPr="002808C1">
        <w:rPr>
          <w:rFonts w:ascii="Calibri" w:hAnsi="Calibri"/>
          <w:b/>
          <w:lang w:val="en-US"/>
        </w:rPr>
        <w:t>'Packages'</w:t>
      </w:r>
      <w:r w:rsidR="00F12EF8">
        <w:rPr>
          <w:rFonts w:ascii="Calibri" w:hAnsi="Calibri"/>
          <w:lang w:val="en-US"/>
        </w:rPr>
        <w:t xml:space="preserve"> Menu -&gt; </w:t>
      </w:r>
      <w:r w:rsidR="00F12EF8" w:rsidRPr="002808C1">
        <w:rPr>
          <w:rFonts w:ascii="Calibri" w:hAnsi="Calibri"/>
          <w:b/>
          <w:lang w:val="en-US"/>
        </w:rPr>
        <w:t xml:space="preserve">'Set </w:t>
      </w:r>
      <w:proofErr w:type="spellStart"/>
      <w:r w:rsidR="00F12EF8" w:rsidRPr="002808C1">
        <w:rPr>
          <w:rFonts w:ascii="Calibri" w:hAnsi="Calibri"/>
          <w:b/>
          <w:lang w:val="en-US"/>
        </w:rPr>
        <w:t>Cran</w:t>
      </w:r>
      <w:proofErr w:type="spellEnd"/>
      <w:r w:rsidR="00F12EF8" w:rsidRPr="002808C1">
        <w:rPr>
          <w:rFonts w:ascii="Calibri" w:hAnsi="Calibri"/>
          <w:b/>
          <w:lang w:val="en-US"/>
        </w:rPr>
        <w:t xml:space="preserve"> Mirror'</w:t>
      </w:r>
    </w:p>
    <w:p w14:paraId="21A72F92"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e</w:t>
      </w:r>
      <w:r>
        <w:rPr>
          <w:rFonts w:ascii="Calibri" w:hAnsi="Calibri"/>
          <w:lang w:val="en-US"/>
        </w:rPr>
        <w:t xml:space="preserve">) </w:t>
      </w:r>
      <w:r w:rsidR="00F12EF8">
        <w:rPr>
          <w:rFonts w:ascii="Calibri" w:hAnsi="Calibri"/>
          <w:lang w:val="en-US"/>
        </w:rPr>
        <w:t xml:space="preserve">Select a server nearby and click </w:t>
      </w:r>
      <w:r w:rsidR="00F12EF8" w:rsidRPr="002808C1">
        <w:rPr>
          <w:rFonts w:ascii="Calibri" w:hAnsi="Calibri"/>
          <w:b/>
          <w:lang w:val="en-US"/>
        </w:rPr>
        <w:t>OK</w:t>
      </w:r>
    </w:p>
    <w:p w14:paraId="25D8AABD"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f</w:t>
      </w:r>
      <w:r>
        <w:rPr>
          <w:rFonts w:ascii="Calibri" w:hAnsi="Calibri"/>
          <w:lang w:val="en-US"/>
        </w:rPr>
        <w:t xml:space="preserve">) </w:t>
      </w:r>
      <w:r w:rsidR="00F12EF8">
        <w:rPr>
          <w:rFonts w:ascii="Calibri" w:hAnsi="Calibri"/>
          <w:lang w:val="en-US"/>
        </w:rPr>
        <w:t xml:space="preserve">Go to </w:t>
      </w:r>
      <w:r w:rsidR="00F12EF8" w:rsidRPr="002808C1">
        <w:rPr>
          <w:rFonts w:ascii="Calibri" w:hAnsi="Calibri"/>
          <w:b/>
          <w:lang w:val="en-US"/>
        </w:rPr>
        <w:t>'Packages'</w:t>
      </w:r>
      <w:r w:rsidR="00F12EF8">
        <w:rPr>
          <w:rFonts w:ascii="Calibri" w:hAnsi="Calibri"/>
          <w:lang w:val="en-US"/>
        </w:rPr>
        <w:t xml:space="preserve"> -&gt; </w:t>
      </w:r>
      <w:r w:rsidR="00F12EF8" w:rsidRPr="002808C1">
        <w:rPr>
          <w:rFonts w:ascii="Calibri" w:hAnsi="Calibri"/>
          <w:b/>
          <w:lang w:val="en-US"/>
        </w:rPr>
        <w:t>'Install Packages</w:t>
      </w:r>
      <w:r w:rsidR="00F12EF8">
        <w:rPr>
          <w:rFonts w:ascii="Calibri" w:hAnsi="Calibri"/>
          <w:lang w:val="en-US"/>
        </w:rPr>
        <w:t>...'</w:t>
      </w:r>
    </w:p>
    <w:p w14:paraId="041ADF11" w14:textId="77777777" w:rsidR="0094230D" w:rsidRDefault="0094230D" w:rsidP="002D3654">
      <w:pPr>
        <w:ind w:left="360" w:right="639" w:hanging="274"/>
        <w:rPr>
          <w:rFonts w:ascii="Calibri" w:hAnsi="Calibri"/>
          <w:lang w:val="en-US"/>
        </w:rPr>
      </w:pPr>
    </w:p>
    <w:p w14:paraId="15EC50D1" w14:textId="77777777" w:rsidR="00413CA9" w:rsidRDefault="00413CA9" w:rsidP="00B67654">
      <w:pPr>
        <w:ind w:left="360" w:right="639" w:hanging="274"/>
        <w:rPr>
          <w:rFonts w:ascii="Calibri" w:hAnsi="Calibri"/>
          <w:lang w:val="en-US"/>
        </w:rPr>
      </w:pPr>
      <w:r>
        <w:rPr>
          <w:rFonts w:ascii="Calibri" w:hAnsi="Calibri"/>
          <w:noProof/>
        </w:rPr>
        <w:drawing>
          <wp:inline distT="0" distB="0" distL="0" distR="0" wp14:anchorId="720AD5EB" wp14:editId="24BD96A1">
            <wp:extent cx="3314700" cy="2809875"/>
            <wp:effectExtent l="19050" t="0" r="0" b="0"/>
            <wp:docPr id="79" name="Picture 72" descr="RB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GL.JPG"/>
                    <pic:cNvPicPr/>
                  </pic:nvPicPr>
                  <pic:blipFill>
                    <a:blip r:embed="rId26"/>
                    <a:stretch>
                      <a:fillRect/>
                    </a:stretch>
                  </pic:blipFill>
                  <pic:spPr>
                    <a:xfrm>
                      <a:off x="0" y="0"/>
                      <a:ext cx="3314700" cy="2809875"/>
                    </a:xfrm>
                    <a:prstGeom prst="rect">
                      <a:avLst/>
                    </a:prstGeom>
                  </pic:spPr>
                </pic:pic>
              </a:graphicData>
            </a:graphic>
          </wp:inline>
        </w:drawing>
      </w:r>
    </w:p>
    <w:p w14:paraId="25E519E6" w14:textId="77777777" w:rsidR="0094230D" w:rsidRDefault="00413CA9" w:rsidP="002D3654">
      <w:pPr>
        <w:ind w:left="360" w:right="639" w:hanging="274"/>
        <w:rPr>
          <w:rFonts w:ascii="Calibri" w:hAnsi="Calibri"/>
          <w:lang w:val="en-US"/>
        </w:rPr>
      </w:pPr>
      <w:r>
        <w:rPr>
          <w:rFonts w:ascii="Calibri" w:hAnsi="Calibri"/>
          <w:lang w:val="en-US"/>
        </w:rPr>
        <w:tab/>
      </w:r>
    </w:p>
    <w:p w14:paraId="611F5A54"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g</w:t>
      </w:r>
      <w:r w:rsidR="00413CA9">
        <w:rPr>
          <w:rFonts w:ascii="Calibri" w:hAnsi="Calibri"/>
          <w:lang w:val="en-US"/>
        </w:rPr>
        <w:t xml:space="preserve">) </w:t>
      </w:r>
      <w:r w:rsidR="00F12EF8">
        <w:rPr>
          <w:rFonts w:ascii="Calibri" w:hAnsi="Calibri"/>
          <w:lang w:val="en-US"/>
        </w:rPr>
        <w:t xml:space="preserve">Select </w:t>
      </w:r>
      <w:r w:rsidR="00F12EF8" w:rsidRPr="002808C1">
        <w:rPr>
          <w:rFonts w:ascii="Calibri" w:hAnsi="Calibri"/>
          <w:b/>
          <w:lang w:val="en-US"/>
        </w:rPr>
        <w:t>RBGL</w:t>
      </w:r>
      <w:r w:rsidR="00F12EF8">
        <w:rPr>
          <w:rFonts w:ascii="Calibri" w:hAnsi="Calibri"/>
          <w:lang w:val="en-US"/>
        </w:rPr>
        <w:t xml:space="preserve"> and click </w:t>
      </w:r>
      <w:r w:rsidR="00F12EF8" w:rsidRPr="002808C1">
        <w:rPr>
          <w:rFonts w:ascii="Calibri" w:hAnsi="Calibri"/>
          <w:b/>
          <w:lang w:val="en-US"/>
        </w:rPr>
        <w:t>OK</w:t>
      </w:r>
    </w:p>
    <w:p w14:paraId="0AD93730" w14:textId="77777777" w:rsidR="00F12EF8" w:rsidRDefault="00413CA9" w:rsidP="002D3654">
      <w:pPr>
        <w:ind w:left="360" w:right="639" w:hanging="274"/>
        <w:rPr>
          <w:rFonts w:ascii="Calibri" w:hAnsi="Calibri"/>
          <w:lang w:val="en-US"/>
        </w:rPr>
      </w:pPr>
      <w:r>
        <w:rPr>
          <w:rFonts w:ascii="Calibri" w:hAnsi="Calibri"/>
          <w:lang w:val="en-US"/>
        </w:rPr>
        <w:tab/>
      </w:r>
      <w:r w:rsidR="001A52A4">
        <w:rPr>
          <w:rFonts w:ascii="Calibri" w:hAnsi="Calibri"/>
          <w:lang w:val="en-US"/>
        </w:rPr>
        <w:t>h</w:t>
      </w:r>
      <w:r>
        <w:rPr>
          <w:rFonts w:ascii="Calibri" w:hAnsi="Calibri"/>
          <w:lang w:val="en-US"/>
        </w:rPr>
        <w:t xml:space="preserve">) </w:t>
      </w:r>
      <w:r w:rsidR="00F12EF8">
        <w:rPr>
          <w:rFonts w:ascii="Calibri" w:hAnsi="Calibri"/>
          <w:lang w:val="en-US"/>
        </w:rPr>
        <w:t xml:space="preserve">Go to </w:t>
      </w:r>
      <w:r w:rsidR="00F12EF8" w:rsidRPr="002808C1">
        <w:rPr>
          <w:rFonts w:ascii="Calibri" w:hAnsi="Calibri"/>
          <w:b/>
          <w:lang w:val="en-US"/>
        </w:rPr>
        <w:t>'Packages'</w:t>
      </w:r>
      <w:r w:rsidR="00F12EF8">
        <w:rPr>
          <w:rFonts w:ascii="Calibri" w:hAnsi="Calibri"/>
          <w:lang w:val="en-US"/>
        </w:rPr>
        <w:t xml:space="preserve"> -&gt; </w:t>
      </w:r>
      <w:r w:rsidR="00F12EF8" w:rsidRPr="002808C1">
        <w:rPr>
          <w:rFonts w:ascii="Calibri" w:hAnsi="Calibri"/>
          <w:b/>
          <w:lang w:val="en-US"/>
        </w:rPr>
        <w:t>'Install Packages</w:t>
      </w:r>
      <w:r w:rsidR="00F12EF8">
        <w:rPr>
          <w:rFonts w:ascii="Calibri" w:hAnsi="Calibri"/>
          <w:lang w:val="en-US"/>
        </w:rPr>
        <w:t>...'</w:t>
      </w:r>
    </w:p>
    <w:p w14:paraId="4A26EAC7" w14:textId="77777777" w:rsidR="00F12EF8" w:rsidRDefault="00413CA9" w:rsidP="002D3654">
      <w:pPr>
        <w:ind w:left="360" w:right="639" w:hanging="274"/>
        <w:rPr>
          <w:rFonts w:ascii="Calibri" w:hAnsi="Calibri"/>
          <w:b/>
          <w:lang w:val="en-US"/>
        </w:rPr>
      </w:pPr>
      <w:r>
        <w:rPr>
          <w:rFonts w:ascii="Calibri" w:hAnsi="Calibri"/>
          <w:lang w:val="en-US"/>
        </w:rPr>
        <w:lastRenderedPageBreak/>
        <w:tab/>
      </w:r>
      <w:proofErr w:type="spellStart"/>
      <w:r w:rsidR="001A52A4">
        <w:rPr>
          <w:rFonts w:ascii="Calibri" w:hAnsi="Calibri"/>
          <w:lang w:val="en-US"/>
        </w:rPr>
        <w:t>i</w:t>
      </w:r>
      <w:proofErr w:type="spellEnd"/>
      <w:r>
        <w:rPr>
          <w:rFonts w:ascii="Calibri" w:hAnsi="Calibri"/>
          <w:lang w:val="en-US"/>
        </w:rPr>
        <w:t xml:space="preserve">) </w:t>
      </w:r>
      <w:r w:rsidR="00F12EF8">
        <w:rPr>
          <w:rFonts w:ascii="Calibri" w:hAnsi="Calibri"/>
          <w:lang w:val="en-US"/>
        </w:rPr>
        <w:t xml:space="preserve">Select </w:t>
      </w:r>
      <w:r w:rsidR="00F12EF8" w:rsidRPr="002808C1">
        <w:rPr>
          <w:rFonts w:ascii="Calibri" w:hAnsi="Calibri"/>
          <w:b/>
          <w:lang w:val="en-US"/>
        </w:rPr>
        <w:t>'Graph'</w:t>
      </w:r>
      <w:r w:rsidR="00F12EF8">
        <w:rPr>
          <w:rFonts w:ascii="Calibri" w:hAnsi="Calibri"/>
          <w:lang w:val="en-US"/>
        </w:rPr>
        <w:t xml:space="preserve"> and click </w:t>
      </w:r>
      <w:r w:rsidR="00F12EF8" w:rsidRPr="002808C1">
        <w:rPr>
          <w:rFonts w:ascii="Calibri" w:hAnsi="Calibri"/>
          <w:b/>
          <w:lang w:val="en-US"/>
        </w:rPr>
        <w:t>OK</w:t>
      </w:r>
    </w:p>
    <w:p w14:paraId="5209B2ED" w14:textId="77777777" w:rsidR="00312663" w:rsidRDefault="00312663" w:rsidP="002D3654">
      <w:pPr>
        <w:ind w:left="360" w:right="639" w:hanging="274"/>
        <w:rPr>
          <w:rFonts w:ascii="Calibri" w:hAnsi="Calibri"/>
          <w:b/>
          <w:lang w:val="en-US"/>
        </w:rPr>
      </w:pPr>
    </w:p>
    <w:p w14:paraId="592217BF" w14:textId="77777777" w:rsidR="00312663"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29DEFE02">
          <v:shape id="_x0000_s1508" type="#_x0000_t202" style="width:442.2pt;height:50.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8">
              <w:txbxContent>
                <w:p w14:paraId="2EF385D9" w14:textId="77777777" w:rsidR="008727AE" w:rsidRPr="00312663" w:rsidRDefault="008727AE"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2.11.1 </w:t>
                  </w:r>
                  <w:r>
                    <w:rPr>
                      <w:rFonts w:asciiTheme="minorHAnsi" w:hAnsiTheme="minorHAnsi" w:cstheme="minorHAnsi"/>
                      <w:color w:val="FFFFFF" w:themeColor="background1"/>
                    </w:rPr>
                    <w:t xml:space="preserve">(not a more recent version) </w:t>
                  </w:r>
                  <w:r w:rsidRPr="00312663">
                    <w:rPr>
                      <w:rFonts w:asciiTheme="minorHAnsi" w:hAnsiTheme="minorHAnsi" w:cstheme="minorHAnsi"/>
                      <w:color w:val="FFFFFF" w:themeColor="background1"/>
                    </w:rPr>
                    <w:t xml:space="preserve">and an error will result if a later version is installed. If you do not see these packages, check that you have R version 2.11.1 </w:t>
                  </w:r>
                  <w:r>
                    <w:rPr>
                      <w:rFonts w:asciiTheme="minorHAnsi" w:hAnsiTheme="minorHAnsi" w:cstheme="minorHAnsi"/>
                      <w:color w:val="FFFFFF" w:themeColor="background1"/>
                    </w:rPr>
                    <w:t>I</w:t>
                  </w:r>
                  <w:r w:rsidRPr="00312663">
                    <w:rPr>
                      <w:rFonts w:asciiTheme="minorHAnsi" w:hAnsiTheme="minorHAnsi" w:cstheme="minorHAnsi"/>
                      <w:color w:val="FFFFFF" w:themeColor="background1"/>
                    </w:rPr>
                    <w:t>nstalled.  If not, you will need to install this version.</w:t>
                  </w:r>
                </w:p>
              </w:txbxContent>
            </v:textbox>
            <w10:anchorlock/>
          </v:shape>
        </w:pict>
      </w:r>
    </w:p>
    <w:p w14:paraId="0BF5D893" w14:textId="77777777" w:rsidR="00F12EF8" w:rsidRDefault="00F12EF8" w:rsidP="002D3654">
      <w:pPr>
        <w:ind w:left="360" w:right="639" w:hanging="274"/>
        <w:rPr>
          <w:rFonts w:ascii="Calibri" w:hAnsi="Calibri"/>
          <w:lang w:val="en-US"/>
        </w:rPr>
      </w:pPr>
    </w:p>
    <w:p w14:paraId="71823F3D" w14:textId="77777777" w:rsidR="00F12EF8"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j</w:t>
      </w:r>
      <w:r>
        <w:rPr>
          <w:rFonts w:ascii="Calibri" w:hAnsi="Calibri"/>
          <w:lang w:val="en-US"/>
        </w:rPr>
        <w:t xml:space="preserve">) </w:t>
      </w:r>
      <w:r w:rsidR="00413CA9">
        <w:rPr>
          <w:rFonts w:ascii="Calibri" w:hAnsi="Calibri"/>
          <w:lang w:val="en-US"/>
        </w:rPr>
        <w:t xml:space="preserve">To test package install click the menu </w:t>
      </w:r>
      <w:r w:rsidR="00413CA9" w:rsidRPr="002808C1">
        <w:rPr>
          <w:rFonts w:ascii="Calibri" w:hAnsi="Calibri"/>
          <w:b/>
          <w:lang w:val="en-US"/>
        </w:rPr>
        <w:t>'Packages'</w:t>
      </w:r>
      <w:r w:rsidR="00413CA9">
        <w:rPr>
          <w:rFonts w:ascii="Calibri" w:hAnsi="Calibri"/>
          <w:lang w:val="en-US"/>
        </w:rPr>
        <w:t xml:space="preserve"> -&gt; </w:t>
      </w:r>
      <w:r w:rsidR="00413CA9" w:rsidRPr="002808C1">
        <w:rPr>
          <w:rFonts w:ascii="Calibri" w:hAnsi="Calibri"/>
          <w:b/>
          <w:lang w:val="en-US"/>
        </w:rPr>
        <w:t>'Load Package'</w:t>
      </w:r>
      <w:r w:rsidR="00413CA9">
        <w:rPr>
          <w:rFonts w:ascii="Calibri" w:hAnsi="Calibri"/>
          <w:lang w:val="en-US"/>
        </w:rPr>
        <w:t xml:space="preserve"> and select </w:t>
      </w:r>
      <w:r w:rsidR="00413CA9" w:rsidRPr="002808C1">
        <w:rPr>
          <w:rFonts w:ascii="Calibri" w:hAnsi="Calibri"/>
          <w:b/>
          <w:lang w:val="en-US"/>
        </w:rPr>
        <w:t>RBGL</w:t>
      </w:r>
      <w:r w:rsidR="00413CA9">
        <w:rPr>
          <w:rFonts w:ascii="Calibri" w:hAnsi="Calibri"/>
          <w:lang w:val="en-US"/>
        </w:rPr>
        <w:t xml:space="preserve"> and click </w:t>
      </w:r>
      <w:r w:rsidR="00413CA9" w:rsidRPr="002808C1">
        <w:rPr>
          <w:rFonts w:ascii="Calibri" w:hAnsi="Calibri"/>
          <w:b/>
          <w:lang w:val="en-US"/>
        </w:rPr>
        <w:t>OK</w:t>
      </w:r>
      <w:r w:rsidR="00413CA9">
        <w:rPr>
          <w:rFonts w:ascii="Calibri" w:hAnsi="Calibri"/>
          <w:lang w:val="en-US"/>
        </w:rPr>
        <w:t xml:space="preserve">.  Repeat with </w:t>
      </w:r>
      <w:r w:rsidR="00413CA9" w:rsidRPr="002808C1">
        <w:rPr>
          <w:rFonts w:ascii="Calibri" w:hAnsi="Calibri"/>
          <w:b/>
          <w:lang w:val="en-US"/>
        </w:rPr>
        <w:t>'Graph</w:t>
      </w:r>
      <w:r w:rsidR="00413CA9">
        <w:rPr>
          <w:rFonts w:ascii="Calibri" w:hAnsi="Calibri"/>
          <w:lang w:val="en-US"/>
        </w:rPr>
        <w:t xml:space="preserve">.'  This should not raise an error.  </w:t>
      </w:r>
    </w:p>
    <w:p w14:paraId="2CC0FE13" w14:textId="77777777" w:rsidR="00413CA9" w:rsidRDefault="0094230D" w:rsidP="002D3654">
      <w:pPr>
        <w:ind w:left="360" w:right="639" w:hanging="274"/>
        <w:rPr>
          <w:rFonts w:ascii="Calibri" w:hAnsi="Calibri"/>
          <w:lang w:val="en-US"/>
        </w:rPr>
      </w:pPr>
      <w:r>
        <w:rPr>
          <w:rFonts w:ascii="Calibri" w:hAnsi="Calibri"/>
          <w:lang w:val="en-US"/>
        </w:rPr>
        <w:tab/>
      </w:r>
      <w:r w:rsidR="001A52A4">
        <w:rPr>
          <w:rFonts w:ascii="Calibri" w:hAnsi="Calibri"/>
          <w:lang w:val="en-US"/>
        </w:rPr>
        <w:t>k</w:t>
      </w:r>
      <w:r>
        <w:rPr>
          <w:rFonts w:ascii="Calibri" w:hAnsi="Calibri"/>
          <w:lang w:val="en-US"/>
        </w:rPr>
        <w:t xml:space="preserve">) </w:t>
      </w:r>
      <w:r w:rsidR="00413CA9" w:rsidRPr="0094230D">
        <w:rPr>
          <w:rFonts w:ascii="Calibri" w:hAnsi="Calibri"/>
          <w:b/>
          <w:lang w:val="en-US"/>
        </w:rPr>
        <w:t>Important</w:t>
      </w:r>
      <w:r w:rsidR="00413CA9">
        <w:rPr>
          <w:rFonts w:ascii="Calibri" w:hAnsi="Calibri"/>
          <w:lang w:val="en-US"/>
        </w:rPr>
        <w:t xml:space="preserve">: Cut and paste the entire </w:t>
      </w:r>
      <w:r w:rsidR="00413CA9" w:rsidRPr="002808C1">
        <w:rPr>
          <w:rFonts w:ascii="Calibri" w:hAnsi="Calibri"/>
          <w:b/>
          <w:i/>
          <w:lang w:val="en-US"/>
        </w:rPr>
        <w:t>DCI Model Files Directory</w:t>
      </w:r>
      <w:r w:rsidR="00413CA9">
        <w:rPr>
          <w:rFonts w:ascii="Calibri" w:hAnsi="Calibri"/>
          <w:lang w:val="en-US"/>
        </w:rPr>
        <w:t xml:space="preserve"> to a permanent local directory in which you have 'write' permissions (e.g., /My Documents)</w:t>
      </w:r>
    </w:p>
    <w:p w14:paraId="02DFDC93" w14:textId="77777777" w:rsidR="0094230D" w:rsidRDefault="0094230D" w:rsidP="002D3654">
      <w:pPr>
        <w:ind w:left="360" w:right="639" w:hanging="274"/>
        <w:rPr>
          <w:rFonts w:ascii="Calibri" w:hAnsi="Calibri"/>
          <w:lang w:val="en-US"/>
        </w:rPr>
      </w:pPr>
    </w:p>
    <w:p w14:paraId="611D9352" w14:textId="77777777" w:rsidR="00413CA9" w:rsidRDefault="0094230D" w:rsidP="002D3654">
      <w:pPr>
        <w:ind w:left="360" w:right="639" w:hanging="274"/>
        <w:rPr>
          <w:rFonts w:ascii="Calibri" w:hAnsi="Calibri"/>
          <w:lang w:val="en-US"/>
        </w:rPr>
      </w:pPr>
      <w:r>
        <w:rPr>
          <w:rFonts w:ascii="Calibri" w:hAnsi="Calibri"/>
          <w:lang w:val="en-US"/>
        </w:rPr>
        <w:t xml:space="preserve">4. </w:t>
      </w:r>
      <w:r w:rsidR="00413CA9">
        <w:rPr>
          <w:rFonts w:ascii="Calibri" w:hAnsi="Calibri"/>
          <w:lang w:val="en-US"/>
        </w:rPr>
        <w:t xml:space="preserve">Open </w:t>
      </w:r>
      <w:r w:rsidR="00413CA9" w:rsidRPr="002808C1">
        <w:rPr>
          <w:rFonts w:ascii="Calibri" w:hAnsi="Calibri"/>
          <w:b/>
          <w:lang w:val="en-US"/>
        </w:rPr>
        <w:t>ArcMap</w:t>
      </w:r>
    </w:p>
    <w:p w14:paraId="46A9992B" w14:textId="77777777" w:rsidR="00413CA9" w:rsidRDefault="0094230D" w:rsidP="002D3654">
      <w:pPr>
        <w:ind w:left="360" w:right="639" w:hanging="274"/>
        <w:rPr>
          <w:rFonts w:ascii="Calibri" w:hAnsi="Calibri"/>
          <w:lang w:val="en-US"/>
        </w:rPr>
      </w:pPr>
      <w:r>
        <w:rPr>
          <w:rFonts w:ascii="Calibri" w:hAnsi="Calibri"/>
          <w:lang w:val="en-US"/>
        </w:rPr>
        <w:t xml:space="preserve">5. </w:t>
      </w:r>
      <w:r w:rsidR="00413CA9">
        <w:rPr>
          <w:rFonts w:ascii="Calibri" w:hAnsi="Calibri"/>
          <w:lang w:val="en-US"/>
        </w:rPr>
        <w:t xml:space="preserve">Go to the </w:t>
      </w:r>
      <w:r w:rsidR="00413CA9" w:rsidRPr="002808C1">
        <w:rPr>
          <w:rFonts w:ascii="Calibri" w:hAnsi="Calibri"/>
          <w:b/>
          <w:lang w:val="en-US"/>
        </w:rPr>
        <w:t>'Customize'</w:t>
      </w:r>
      <w:r w:rsidR="00413CA9">
        <w:rPr>
          <w:rFonts w:ascii="Calibri" w:hAnsi="Calibri"/>
          <w:lang w:val="en-US"/>
        </w:rPr>
        <w:t xml:space="preserve"> Menu -&gt; </w:t>
      </w:r>
      <w:r w:rsidR="00413CA9" w:rsidRPr="002808C1">
        <w:rPr>
          <w:rFonts w:ascii="Calibri" w:hAnsi="Calibri"/>
          <w:b/>
          <w:lang w:val="en-US"/>
        </w:rPr>
        <w:t>'Add-In Manager'</w:t>
      </w:r>
    </w:p>
    <w:p w14:paraId="7365D212" w14:textId="77777777" w:rsidR="00413CA9" w:rsidRDefault="0094230D" w:rsidP="002D3654">
      <w:pPr>
        <w:ind w:left="360" w:right="639" w:hanging="274"/>
        <w:rPr>
          <w:rFonts w:ascii="Calibri" w:hAnsi="Calibri"/>
          <w:lang w:val="en-US"/>
        </w:rPr>
      </w:pPr>
      <w:r>
        <w:rPr>
          <w:rFonts w:ascii="Calibri" w:hAnsi="Calibri"/>
          <w:lang w:val="en-US"/>
        </w:rPr>
        <w:t xml:space="preserve">6. </w:t>
      </w:r>
      <w:r w:rsidR="00413CA9">
        <w:rPr>
          <w:rFonts w:ascii="Calibri" w:hAnsi="Calibri"/>
          <w:lang w:val="en-US"/>
        </w:rPr>
        <w:t>You should now see FIPEX in the manager (ignore digital signature warning)</w:t>
      </w:r>
    </w:p>
    <w:p w14:paraId="2438F95F" w14:textId="77777777" w:rsidR="0094230D" w:rsidRDefault="0094230D" w:rsidP="002D3654">
      <w:pPr>
        <w:ind w:left="360" w:right="639" w:hanging="274"/>
        <w:rPr>
          <w:rFonts w:ascii="Calibri" w:hAnsi="Calibri"/>
          <w:lang w:val="en-US"/>
        </w:rPr>
      </w:pPr>
    </w:p>
    <w:p w14:paraId="38C37CAA" w14:textId="77777777" w:rsidR="00413CA9" w:rsidRDefault="00413CA9" w:rsidP="00B67654">
      <w:pPr>
        <w:ind w:left="360" w:right="639" w:hanging="274"/>
        <w:rPr>
          <w:rFonts w:ascii="Calibri" w:hAnsi="Calibri"/>
          <w:lang w:val="en-US"/>
        </w:rPr>
      </w:pPr>
      <w:r>
        <w:rPr>
          <w:rFonts w:ascii="Calibri" w:hAnsi="Calibri"/>
          <w:noProof/>
        </w:rPr>
        <w:drawing>
          <wp:inline distT="0" distB="0" distL="0" distR="0" wp14:anchorId="6AC35316" wp14:editId="62577451">
            <wp:extent cx="5238750" cy="3857625"/>
            <wp:effectExtent l="19050" t="0" r="0" b="0"/>
            <wp:docPr id="80" name="Picture 79" descr="ADdInInstal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Install2.JPG"/>
                    <pic:cNvPicPr/>
                  </pic:nvPicPr>
                  <pic:blipFill>
                    <a:blip r:embed="rId27"/>
                    <a:stretch>
                      <a:fillRect/>
                    </a:stretch>
                  </pic:blipFill>
                  <pic:spPr>
                    <a:xfrm>
                      <a:off x="0" y="0"/>
                      <a:ext cx="5238750" cy="3857625"/>
                    </a:xfrm>
                    <a:prstGeom prst="rect">
                      <a:avLst/>
                    </a:prstGeom>
                  </pic:spPr>
                </pic:pic>
              </a:graphicData>
            </a:graphic>
          </wp:inline>
        </w:drawing>
      </w:r>
    </w:p>
    <w:p w14:paraId="3E9266B7" w14:textId="77777777" w:rsidR="0094230D" w:rsidRDefault="0094230D" w:rsidP="002D3654">
      <w:pPr>
        <w:ind w:left="360" w:right="639" w:hanging="274"/>
        <w:rPr>
          <w:rFonts w:ascii="Calibri" w:hAnsi="Calibri"/>
          <w:lang w:val="en-US"/>
        </w:rPr>
      </w:pPr>
    </w:p>
    <w:p w14:paraId="117B55F9" w14:textId="77777777" w:rsidR="00413CA9" w:rsidRDefault="0094230D" w:rsidP="002D3654">
      <w:pPr>
        <w:ind w:left="360" w:right="639" w:hanging="274"/>
        <w:rPr>
          <w:rFonts w:ascii="Calibri" w:hAnsi="Calibri"/>
          <w:lang w:val="en-US"/>
        </w:rPr>
      </w:pPr>
      <w:r>
        <w:rPr>
          <w:rFonts w:ascii="Calibri" w:hAnsi="Calibri"/>
          <w:lang w:val="en-US"/>
        </w:rPr>
        <w:t xml:space="preserve">7. </w:t>
      </w:r>
      <w:r w:rsidR="00413CA9">
        <w:rPr>
          <w:rFonts w:ascii="Calibri" w:hAnsi="Calibri"/>
          <w:lang w:val="en-US"/>
        </w:rPr>
        <w:t xml:space="preserve">Look at second tab </w:t>
      </w:r>
      <w:r w:rsidR="00413CA9" w:rsidRPr="002808C1">
        <w:rPr>
          <w:rFonts w:ascii="Calibri" w:hAnsi="Calibri"/>
          <w:b/>
          <w:lang w:val="en-US"/>
        </w:rPr>
        <w:t>'Options'</w:t>
      </w:r>
      <w:r w:rsidR="00413CA9">
        <w:rPr>
          <w:rFonts w:ascii="Calibri" w:hAnsi="Calibri"/>
          <w:lang w:val="en-US"/>
        </w:rPr>
        <w:t xml:space="preserve">: check that </w:t>
      </w:r>
      <w:r w:rsidR="00413CA9" w:rsidRPr="002808C1">
        <w:rPr>
          <w:rFonts w:ascii="Calibri" w:hAnsi="Calibri"/>
          <w:b/>
          <w:lang w:val="en-US"/>
        </w:rPr>
        <w:t>'load all add-ins without restrictions'</w:t>
      </w:r>
      <w:r w:rsidR="00413CA9">
        <w:rPr>
          <w:rFonts w:ascii="Calibri" w:hAnsi="Calibri"/>
          <w:lang w:val="en-US"/>
        </w:rPr>
        <w:t xml:space="preserve"> is checked.  </w:t>
      </w:r>
    </w:p>
    <w:p w14:paraId="439DDC9E" w14:textId="77777777" w:rsidR="00413CA9" w:rsidRDefault="00413CA9" w:rsidP="002D3654">
      <w:pPr>
        <w:ind w:left="360" w:right="639" w:hanging="274"/>
        <w:rPr>
          <w:rFonts w:ascii="Calibri" w:hAnsi="Calibri"/>
          <w:lang w:val="en-US"/>
        </w:rPr>
      </w:pPr>
    </w:p>
    <w:p w14:paraId="1A2564DB" w14:textId="77777777" w:rsidR="00413CA9" w:rsidRPr="00F12EF8" w:rsidRDefault="00413CA9" w:rsidP="00B67654">
      <w:pPr>
        <w:ind w:left="360" w:right="639" w:hanging="274"/>
        <w:rPr>
          <w:rFonts w:ascii="Calibri" w:hAnsi="Calibri"/>
          <w:lang w:val="en-US"/>
        </w:rPr>
      </w:pPr>
      <w:r>
        <w:rPr>
          <w:rFonts w:ascii="Calibri" w:hAnsi="Calibri"/>
          <w:noProof/>
        </w:rPr>
        <w:lastRenderedPageBreak/>
        <w:drawing>
          <wp:inline distT="0" distB="0" distL="0" distR="0" wp14:anchorId="501634E5" wp14:editId="7EF81D7D">
            <wp:extent cx="5305425" cy="3895725"/>
            <wp:effectExtent l="19050" t="0" r="9525" b="0"/>
            <wp:docPr id="81" name="Picture 80" descr="ADdInInstal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Install3.JPG"/>
                    <pic:cNvPicPr/>
                  </pic:nvPicPr>
                  <pic:blipFill>
                    <a:blip r:embed="rId28"/>
                    <a:stretch>
                      <a:fillRect/>
                    </a:stretch>
                  </pic:blipFill>
                  <pic:spPr>
                    <a:xfrm>
                      <a:off x="0" y="0"/>
                      <a:ext cx="5305425" cy="3895725"/>
                    </a:xfrm>
                    <a:prstGeom prst="rect">
                      <a:avLst/>
                    </a:prstGeom>
                  </pic:spPr>
                </pic:pic>
              </a:graphicData>
            </a:graphic>
          </wp:inline>
        </w:drawing>
      </w:r>
    </w:p>
    <w:p w14:paraId="279AD5AA" w14:textId="77777777" w:rsidR="00C85699" w:rsidRPr="00C76386" w:rsidRDefault="00C85699" w:rsidP="002D3654">
      <w:pPr>
        <w:ind w:left="360" w:right="639" w:hanging="274"/>
        <w:rPr>
          <w:rFonts w:ascii="Calibri" w:hAnsi="Calibri"/>
          <w:lang w:val="en-US"/>
        </w:rPr>
      </w:pPr>
    </w:p>
    <w:p w14:paraId="7A03A5C2" w14:textId="77777777" w:rsidR="002D3654" w:rsidRDefault="0094230D" w:rsidP="0094230D">
      <w:pPr>
        <w:ind w:left="360" w:right="639" w:hanging="274"/>
        <w:rPr>
          <w:rFonts w:ascii="Calibri" w:hAnsi="Calibri"/>
          <w:lang w:val="en-US"/>
        </w:rPr>
      </w:pPr>
      <w:r>
        <w:rPr>
          <w:rFonts w:ascii="Calibri" w:hAnsi="Calibri"/>
          <w:lang w:val="en-US"/>
        </w:rPr>
        <w:t xml:space="preserve">8. Go to </w:t>
      </w:r>
      <w:r w:rsidRPr="002808C1">
        <w:rPr>
          <w:rFonts w:ascii="Calibri" w:hAnsi="Calibri"/>
          <w:b/>
          <w:lang w:val="en-US"/>
        </w:rPr>
        <w:t>'Customize'</w:t>
      </w:r>
      <w:r>
        <w:rPr>
          <w:rFonts w:ascii="Calibri" w:hAnsi="Calibri"/>
          <w:lang w:val="en-US"/>
        </w:rPr>
        <w:t xml:space="preserve"> -&gt; </w:t>
      </w:r>
      <w:r w:rsidRPr="002808C1">
        <w:rPr>
          <w:rFonts w:ascii="Calibri" w:hAnsi="Calibri"/>
          <w:b/>
          <w:lang w:val="en-US"/>
        </w:rPr>
        <w:t>'Extensions'</w:t>
      </w:r>
      <w:r>
        <w:rPr>
          <w:rFonts w:ascii="Calibri" w:hAnsi="Calibri"/>
          <w:lang w:val="en-US"/>
        </w:rPr>
        <w:t xml:space="preserve"> and check </w:t>
      </w:r>
      <w:r w:rsidRPr="0094230D">
        <w:rPr>
          <w:rFonts w:ascii="Calibri" w:hAnsi="Calibri"/>
          <w:i/>
          <w:lang w:val="en-US"/>
        </w:rPr>
        <w:t>The Fish Passage Extension Add-In for ArcMap.</w:t>
      </w:r>
      <w:r>
        <w:rPr>
          <w:rFonts w:ascii="Calibri" w:hAnsi="Calibri"/>
          <w:lang w:val="en-US"/>
        </w:rPr>
        <w:t xml:space="preserve">  </w:t>
      </w:r>
    </w:p>
    <w:p w14:paraId="78FAFCDB" w14:textId="77777777" w:rsidR="0094230D" w:rsidRDefault="0094230D" w:rsidP="0094230D">
      <w:pPr>
        <w:ind w:left="360" w:right="639" w:hanging="274"/>
        <w:rPr>
          <w:rFonts w:ascii="Calibri" w:hAnsi="Calibri"/>
          <w:lang w:val="en-US"/>
        </w:rPr>
      </w:pPr>
    </w:p>
    <w:p w14:paraId="4FC367A7" w14:textId="77777777" w:rsidR="0094230D" w:rsidRDefault="0094230D" w:rsidP="00B67654">
      <w:pPr>
        <w:ind w:left="360" w:right="639" w:hanging="274"/>
        <w:rPr>
          <w:rFonts w:ascii="Calibri" w:hAnsi="Calibri"/>
          <w:lang w:val="en-US"/>
        </w:rPr>
      </w:pPr>
      <w:r>
        <w:rPr>
          <w:rFonts w:ascii="Calibri" w:hAnsi="Calibri"/>
          <w:noProof/>
        </w:rPr>
        <w:drawing>
          <wp:inline distT="0" distB="0" distL="0" distR="0" wp14:anchorId="0F903E9F" wp14:editId="2BBF1721">
            <wp:extent cx="3695700" cy="3514725"/>
            <wp:effectExtent l="19050" t="0" r="0" b="0"/>
            <wp:docPr id="82" name="Picture 81" descr="FIPEX_Exten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_Extension.JPG"/>
                    <pic:cNvPicPr/>
                  </pic:nvPicPr>
                  <pic:blipFill>
                    <a:blip r:embed="rId29"/>
                    <a:stretch>
                      <a:fillRect/>
                    </a:stretch>
                  </pic:blipFill>
                  <pic:spPr>
                    <a:xfrm>
                      <a:off x="0" y="0"/>
                      <a:ext cx="3695700" cy="3514725"/>
                    </a:xfrm>
                    <a:prstGeom prst="rect">
                      <a:avLst/>
                    </a:prstGeom>
                  </pic:spPr>
                </pic:pic>
              </a:graphicData>
            </a:graphic>
          </wp:inline>
        </w:drawing>
      </w:r>
    </w:p>
    <w:p w14:paraId="166C4285" w14:textId="77777777" w:rsidR="0094230D" w:rsidRPr="00C76386" w:rsidRDefault="0094230D" w:rsidP="0094230D">
      <w:pPr>
        <w:ind w:left="360" w:right="639" w:hanging="274"/>
        <w:rPr>
          <w:rFonts w:ascii="Calibri" w:hAnsi="Calibri"/>
          <w:lang w:val="en-US"/>
        </w:rPr>
      </w:pPr>
    </w:p>
    <w:p w14:paraId="52409B6B"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9. Go to </w:t>
      </w:r>
      <w:r w:rsidRPr="002808C1">
        <w:rPr>
          <w:rFonts w:ascii="Calibri" w:hAnsi="Calibri"/>
          <w:b/>
          <w:noProof/>
          <w:lang w:val="en-US" w:eastAsia="en-US"/>
        </w:rPr>
        <w:t>'Customize'</w:t>
      </w:r>
      <w:r>
        <w:rPr>
          <w:rFonts w:ascii="Calibri" w:hAnsi="Calibri"/>
          <w:noProof/>
          <w:lang w:val="en-US" w:eastAsia="en-US"/>
        </w:rPr>
        <w:t xml:space="preserve"> -&gt; </w:t>
      </w:r>
      <w:r w:rsidRPr="002808C1">
        <w:rPr>
          <w:rFonts w:ascii="Calibri" w:hAnsi="Calibri"/>
          <w:b/>
          <w:noProof/>
          <w:lang w:val="en-US" w:eastAsia="en-US"/>
        </w:rPr>
        <w:t>'Toolbars'</w:t>
      </w:r>
      <w:r>
        <w:rPr>
          <w:rFonts w:ascii="Calibri" w:hAnsi="Calibri"/>
          <w:noProof/>
          <w:lang w:val="en-US" w:eastAsia="en-US"/>
        </w:rPr>
        <w:t xml:space="preserve"> </w:t>
      </w:r>
    </w:p>
    <w:p w14:paraId="13972D11"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10. Check that the </w:t>
      </w:r>
      <w:r w:rsidRPr="002808C1">
        <w:rPr>
          <w:rFonts w:ascii="Calibri" w:hAnsi="Calibri"/>
          <w:b/>
          <w:i/>
          <w:noProof/>
          <w:lang w:val="en-US" w:eastAsia="en-US"/>
        </w:rPr>
        <w:t>FIPEX</w:t>
      </w:r>
      <w:r>
        <w:rPr>
          <w:rFonts w:ascii="Calibri" w:hAnsi="Calibri"/>
          <w:noProof/>
          <w:lang w:val="en-US" w:eastAsia="en-US"/>
        </w:rPr>
        <w:t xml:space="preserve"> Toolbar is activated.  Also activate the </w:t>
      </w:r>
      <w:r w:rsidRPr="002808C1">
        <w:rPr>
          <w:rFonts w:ascii="Calibri" w:hAnsi="Calibri"/>
          <w:b/>
          <w:i/>
          <w:noProof/>
          <w:lang w:val="en-US" w:eastAsia="en-US"/>
        </w:rPr>
        <w:t>Utility Network Analyst Toolbar</w:t>
      </w:r>
      <w:r>
        <w:rPr>
          <w:rFonts w:ascii="Calibri" w:hAnsi="Calibri"/>
          <w:noProof/>
          <w:lang w:val="en-US" w:eastAsia="en-US"/>
        </w:rPr>
        <w:t xml:space="preserve">. </w:t>
      </w:r>
    </w:p>
    <w:p w14:paraId="29A8ACCF" w14:textId="77777777" w:rsidR="0094230D" w:rsidRDefault="0094230D" w:rsidP="002D3654">
      <w:pPr>
        <w:ind w:left="360" w:right="639" w:hanging="274"/>
        <w:rPr>
          <w:rFonts w:ascii="Calibri" w:hAnsi="Calibri"/>
          <w:noProof/>
          <w:lang w:val="en-US" w:eastAsia="en-US"/>
        </w:rPr>
      </w:pPr>
      <w:r>
        <w:rPr>
          <w:rFonts w:ascii="Calibri" w:hAnsi="Calibri"/>
          <w:noProof/>
          <w:lang w:val="en-US" w:eastAsia="en-US"/>
        </w:rPr>
        <w:t xml:space="preserve">11. The FIPEX Toolbar should now be present but inactive. </w:t>
      </w:r>
      <w:r w:rsidR="00733EDB">
        <w:rPr>
          <w:rFonts w:ascii="Calibri" w:hAnsi="Calibri"/>
          <w:noProof/>
          <w:lang w:val="en-US" w:eastAsia="en-US"/>
        </w:rPr>
        <w:t xml:space="preserve"> It will remain inactive until it detects a layer that is a member of a geometric network is present in the map document.  </w:t>
      </w:r>
    </w:p>
    <w:p w14:paraId="46FA4D8D" w14:textId="77777777" w:rsidR="0094230D" w:rsidRDefault="0094230D" w:rsidP="002D3654">
      <w:pPr>
        <w:ind w:left="360" w:right="639" w:hanging="274"/>
        <w:rPr>
          <w:rFonts w:ascii="Calibri" w:hAnsi="Calibri"/>
          <w:noProof/>
          <w:lang w:val="en-US" w:eastAsia="en-US"/>
        </w:rPr>
      </w:pPr>
    </w:p>
    <w:p w14:paraId="0B7DF796" w14:textId="77777777" w:rsidR="0094230D" w:rsidRDefault="0094230D" w:rsidP="00B67654">
      <w:pPr>
        <w:ind w:left="360" w:right="639" w:hanging="274"/>
        <w:rPr>
          <w:rFonts w:ascii="Calibri" w:hAnsi="Calibri"/>
          <w:noProof/>
          <w:lang w:val="en-US" w:eastAsia="en-US"/>
        </w:rPr>
      </w:pPr>
      <w:r>
        <w:rPr>
          <w:rFonts w:ascii="Calibri" w:hAnsi="Calibri"/>
          <w:noProof/>
        </w:rPr>
        <w:drawing>
          <wp:inline distT="0" distB="0" distL="0" distR="0" wp14:anchorId="5CE71DC2" wp14:editId="296D9456">
            <wp:extent cx="2171700" cy="400050"/>
            <wp:effectExtent l="19050" t="0" r="0" b="0"/>
            <wp:docPr id="83" name="Picture 82" descr="Inactive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activeToolbar.JPG"/>
                    <pic:cNvPicPr/>
                  </pic:nvPicPr>
                  <pic:blipFill>
                    <a:blip r:embed="rId30"/>
                    <a:stretch>
                      <a:fillRect/>
                    </a:stretch>
                  </pic:blipFill>
                  <pic:spPr>
                    <a:xfrm>
                      <a:off x="0" y="0"/>
                      <a:ext cx="2171700" cy="400050"/>
                    </a:xfrm>
                    <a:prstGeom prst="rect">
                      <a:avLst/>
                    </a:prstGeom>
                  </pic:spPr>
                </pic:pic>
              </a:graphicData>
            </a:graphic>
          </wp:inline>
        </w:drawing>
      </w:r>
    </w:p>
    <w:p w14:paraId="7A8FF567" w14:textId="77777777" w:rsidR="0094230D" w:rsidRDefault="0094230D" w:rsidP="002D3654">
      <w:pPr>
        <w:ind w:left="360" w:right="639" w:hanging="274"/>
        <w:rPr>
          <w:rFonts w:ascii="Calibri" w:hAnsi="Calibri"/>
          <w:lang w:val="en-US"/>
        </w:rPr>
      </w:pPr>
    </w:p>
    <w:p w14:paraId="7FC66E4B" w14:textId="77777777" w:rsidR="002D3654" w:rsidRDefault="002D3654" w:rsidP="002D3654">
      <w:pPr>
        <w:ind w:left="360" w:right="639" w:hanging="274"/>
        <w:rPr>
          <w:rFonts w:ascii="Calibri" w:hAnsi="Calibri"/>
          <w:lang w:val="en-US"/>
        </w:rPr>
      </w:pPr>
      <w:r w:rsidRPr="00C76386">
        <w:rPr>
          <w:rFonts w:ascii="Calibri" w:hAnsi="Calibri"/>
          <w:lang w:val="en-US"/>
        </w:rPr>
        <w:t xml:space="preserve">  </w:t>
      </w:r>
    </w:p>
    <w:p w14:paraId="7A823970" w14:textId="77777777" w:rsidR="0094230D" w:rsidRDefault="0094230D" w:rsidP="00F82AE3">
      <w:pPr>
        <w:pStyle w:val="Heading2"/>
        <w:rPr>
          <w:lang w:val="en-US"/>
        </w:rPr>
      </w:pPr>
      <w:bookmarkStart w:id="36" w:name="_Toc343038086"/>
      <w:bookmarkStart w:id="37" w:name="_Toc52295436"/>
      <w:r w:rsidRPr="002723FB">
        <w:t>Configuring FIPEX</w:t>
      </w:r>
      <w:bookmarkEnd w:id="36"/>
      <w:r w:rsidR="006E7DBB">
        <w:rPr>
          <w:lang w:val="en-US"/>
        </w:rPr>
        <w:t xml:space="preserve"> - Network Build and Options Config Walkthrough</w:t>
      </w:r>
      <w:bookmarkEnd w:id="37"/>
    </w:p>
    <w:p w14:paraId="70E28A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3DDBD05E" w14:textId="77777777" w:rsidR="0094230D" w:rsidRDefault="0094230D" w:rsidP="002D3654">
      <w:pPr>
        <w:ind w:left="360" w:right="639" w:hanging="274"/>
        <w:rPr>
          <w:rFonts w:ascii="Calibri" w:hAnsi="Calibri"/>
          <w:lang w:val="en-US"/>
        </w:rPr>
      </w:pPr>
    </w:p>
    <w:p w14:paraId="34D56EE8" w14:textId="77777777" w:rsidR="006E4DC7" w:rsidRDefault="006E4DC7" w:rsidP="003E2366">
      <w:pPr>
        <w:ind w:right="639"/>
        <w:rPr>
          <w:rFonts w:ascii="Calibri" w:hAnsi="Calibri"/>
          <w:lang w:val="en-US"/>
        </w:rPr>
      </w:pPr>
      <w:r>
        <w:rPr>
          <w:rFonts w:ascii="Calibri" w:hAnsi="Calibri"/>
          <w:lang w:val="en-US"/>
        </w:rPr>
        <w:t>A demo dataset has been provided to help explain and configure FIPEX.  In the directory that FIPEX was downloaded you should find an .MXD file (ArcMap document) and a geodatabase.  This brief walkthrough will help</w:t>
      </w:r>
      <w:r w:rsidR="00F82AE3">
        <w:rPr>
          <w:rFonts w:ascii="Calibri" w:hAnsi="Calibri"/>
          <w:lang w:val="en-US"/>
        </w:rPr>
        <w:t xml:space="preserve"> set up the FIPEX 'Options</w:t>
      </w:r>
      <w:proofErr w:type="gramStart"/>
      <w:r w:rsidR="00F82AE3">
        <w:rPr>
          <w:rFonts w:ascii="Calibri" w:hAnsi="Calibri"/>
          <w:lang w:val="en-US"/>
        </w:rPr>
        <w:t>' ,</w:t>
      </w:r>
      <w:proofErr w:type="gramEnd"/>
      <w:r w:rsidR="00F82AE3">
        <w:rPr>
          <w:rFonts w:ascii="Calibri" w:hAnsi="Calibri"/>
          <w:lang w:val="en-US"/>
        </w:rPr>
        <w:t xml:space="preserve"> </w:t>
      </w:r>
      <w:r>
        <w:rPr>
          <w:rFonts w:ascii="Calibri" w:hAnsi="Calibri"/>
          <w:lang w:val="en-US"/>
        </w:rPr>
        <w:t>demonstrate the construction</w:t>
      </w:r>
      <w:r w:rsidR="00F82AE3">
        <w:rPr>
          <w:rFonts w:ascii="Calibri" w:hAnsi="Calibri"/>
          <w:lang w:val="en-US"/>
        </w:rPr>
        <w:t xml:space="preserve"> of a simple geometric network</w:t>
      </w:r>
      <w:r w:rsidR="006E7DBB">
        <w:rPr>
          <w:rFonts w:ascii="Calibri" w:hAnsi="Calibri"/>
          <w:lang w:val="en-US"/>
        </w:rPr>
        <w:t xml:space="preserve"> (a requirement in order to set FIPEX Options)</w:t>
      </w:r>
      <w:r w:rsidR="00F82AE3">
        <w:rPr>
          <w:rFonts w:ascii="Calibri" w:hAnsi="Calibri"/>
          <w:lang w:val="en-US"/>
        </w:rPr>
        <w:t>, and do a simple analysis.</w:t>
      </w:r>
      <w:r w:rsidR="003E2366">
        <w:rPr>
          <w:rFonts w:ascii="Calibri" w:hAnsi="Calibri"/>
          <w:lang w:val="en-US"/>
        </w:rPr>
        <w:t xml:space="preserve"> Prior to opening this MXD, follow the instructions below for Network Creation.  </w:t>
      </w:r>
    </w:p>
    <w:p w14:paraId="7B0C7C11" w14:textId="77777777" w:rsidR="006E4DC7" w:rsidRDefault="006E4DC7" w:rsidP="002D3654">
      <w:pPr>
        <w:ind w:left="360" w:right="639" w:hanging="274"/>
        <w:rPr>
          <w:rFonts w:ascii="Calibri" w:hAnsi="Calibri"/>
          <w:lang w:val="en-US"/>
        </w:rPr>
      </w:pPr>
    </w:p>
    <w:p w14:paraId="29008473" w14:textId="77777777" w:rsidR="0002504A" w:rsidRDefault="0002504A" w:rsidP="002D3654">
      <w:pPr>
        <w:ind w:left="360" w:right="639" w:hanging="274"/>
        <w:rPr>
          <w:rFonts w:ascii="Calibri" w:hAnsi="Calibri"/>
          <w:lang w:val="en-US"/>
        </w:rPr>
      </w:pPr>
      <w:r>
        <w:rPr>
          <w:rFonts w:ascii="Calibri" w:hAnsi="Calibri"/>
          <w:lang w:val="en-US"/>
        </w:rPr>
        <w:t xml:space="preserve">1. Close </w:t>
      </w:r>
      <w:r w:rsidRPr="002808C1">
        <w:rPr>
          <w:rFonts w:ascii="Calibri" w:hAnsi="Calibri"/>
          <w:b/>
          <w:lang w:val="en-US"/>
        </w:rPr>
        <w:t>ArcMap</w:t>
      </w:r>
    </w:p>
    <w:p w14:paraId="13E5F564" w14:textId="77777777" w:rsidR="006E4DC7" w:rsidRDefault="0002504A" w:rsidP="002D3654">
      <w:pPr>
        <w:ind w:left="360" w:right="639" w:hanging="274"/>
        <w:rPr>
          <w:rFonts w:ascii="Calibri" w:hAnsi="Calibri"/>
          <w:lang w:val="en-US"/>
        </w:rPr>
      </w:pPr>
      <w:r>
        <w:rPr>
          <w:rFonts w:ascii="Calibri" w:hAnsi="Calibri"/>
          <w:lang w:val="en-US"/>
        </w:rPr>
        <w:t xml:space="preserve">2. </w:t>
      </w:r>
      <w:r w:rsidR="006E4DC7">
        <w:rPr>
          <w:rFonts w:ascii="Calibri" w:hAnsi="Calibri"/>
          <w:lang w:val="en-US"/>
        </w:rPr>
        <w:t xml:space="preserve">Open </w:t>
      </w:r>
      <w:r w:rsidR="00760B64" w:rsidRPr="002808C1">
        <w:rPr>
          <w:rFonts w:ascii="Calibri" w:hAnsi="Calibri"/>
          <w:b/>
          <w:lang w:val="en-US"/>
        </w:rPr>
        <w:t>ArcCatalog</w:t>
      </w:r>
      <w:r w:rsidR="006E4DC7">
        <w:rPr>
          <w:rFonts w:ascii="Calibri" w:hAnsi="Calibri"/>
          <w:lang w:val="en-US"/>
        </w:rPr>
        <w:t xml:space="preserve"> (note: the full version, not from within ArcMap)</w:t>
      </w:r>
    </w:p>
    <w:p w14:paraId="7803A6FC" w14:textId="77777777" w:rsidR="00760B64" w:rsidRDefault="0002504A" w:rsidP="002D3654">
      <w:pPr>
        <w:ind w:left="360" w:right="639" w:hanging="274"/>
        <w:rPr>
          <w:rFonts w:ascii="Calibri" w:hAnsi="Calibri"/>
          <w:lang w:val="en-US"/>
        </w:rPr>
      </w:pPr>
      <w:r>
        <w:rPr>
          <w:rFonts w:ascii="Calibri" w:hAnsi="Calibri"/>
          <w:lang w:val="en-US"/>
        </w:rPr>
        <w:t xml:space="preserve">3. </w:t>
      </w:r>
      <w:r w:rsidR="00760B64">
        <w:rPr>
          <w:rFonts w:ascii="Calibri" w:hAnsi="Calibri"/>
          <w:lang w:val="en-US"/>
        </w:rPr>
        <w:t xml:space="preserve">Navigate to the FIPEX install directory and into the demo geodatabase (named </w:t>
      </w:r>
      <w:proofErr w:type="gramStart"/>
      <w:r w:rsidR="00760B64">
        <w:rPr>
          <w:rFonts w:ascii="Calibri" w:hAnsi="Calibri"/>
          <w:lang w:val="en-US"/>
        </w:rPr>
        <w:t>similar to</w:t>
      </w:r>
      <w:proofErr w:type="gramEnd"/>
      <w:r w:rsidR="00760B64">
        <w:rPr>
          <w:rFonts w:ascii="Calibri" w:hAnsi="Calibri"/>
          <w:lang w:val="en-US"/>
        </w:rPr>
        <w:t xml:space="preserve"> </w:t>
      </w:r>
      <w:r w:rsidR="00760B64" w:rsidRPr="002808C1">
        <w:rPr>
          <w:rFonts w:ascii="Calibri" w:hAnsi="Calibri"/>
          <w:i/>
          <w:lang w:val="en-US"/>
        </w:rPr>
        <w:t>'FIPEX_DemoDataVer10_Dec1212.gdb'</w:t>
      </w:r>
      <w:r w:rsidR="00760B64">
        <w:rPr>
          <w:rFonts w:ascii="Calibri" w:hAnsi="Calibri"/>
          <w:lang w:val="en-US"/>
        </w:rPr>
        <w:t>)</w:t>
      </w:r>
    </w:p>
    <w:p w14:paraId="3F2A1173" w14:textId="77777777" w:rsidR="00760B64" w:rsidRDefault="0002504A" w:rsidP="002D3654">
      <w:pPr>
        <w:ind w:left="360" w:right="639" w:hanging="274"/>
        <w:rPr>
          <w:rFonts w:ascii="Calibri" w:hAnsi="Calibri"/>
          <w:lang w:val="en-US"/>
        </w:rPr>
      </w:pPr>
      <w:r>
        <w:rPr>
          <w:rFonts w:ascii="Calibri" w:hAnsi="Calibri"/>
          <w:lang w:val="en-US"/>
        </w:rPr>
        <w:t xml:space="preserve">4. </w:t>
      </w:r>
      <w:r w:rsidR="00760B64">
        <w:rPr>
          <w:rFonts w:ascii="Calibri" w:hAnsi="Calibri"/>
          <w:lang w:val="en-US"/>
        </w:rPr>
        <w:t xml:space="preserve">Inside you should see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w:t>
      </w:r>
    </w:p>
    <w:p w14:paraId="4BEC4503" w14:textId="77777777" w:rsidR="00760B64" w:rsidRDefault="0002504A" w:rsidP="002D3654">
      <w:pPr>
        <w:ind w:left="360" w:right="639" w:hanging="274"/>
        <w:rPr>
          <w:rFonts w:ascii="Calibri" w:hAnsi="Calibri"/>
          <w:lang w:val="en-US"/>
        </w:rPr>
      </w:pPr>
      <w:r>
        <w:rPr>
          <w:rFonts w:ascii="Calibri" w:hAnsi="Calibri"/>
          <w:lang w:val="en-US"/>
        </w:rPr>
        <w:t xml:space="preserve">5. </w:t>
      </w:r>
      <w:r w:rsidR="00760B64">
        <w:rPr>
          <w:rFonts w:ascii="Calibri" w:hAnsi="Calibri"/>
          <w:lang w:val="en-US"/>
        </w:rPr>
        <w:t xml:space="preserve">Inside the </w:t>
      </w:r>
      <w:r w:rsidR="00760B64" w:rsidRPr="002808C1">
        <w:rPr>
          <w:rFonts w:ascii="Calibri" w:hAnsi="Calibri"/>
          <w:b/>
          <w:lang w:val="en-US"/>
        </w:rPr>
        <w:t>'</w:t>
      </w:r>
      <w:proofErr w:type="spellStart"/>
      <w:r w:rsidR="00760B64" w:rsidRPr="002808C1">
        <w:rPr>
          <w:rFonts w:ascii="Calibri" w:hAnsi="Calibri"/>
          <w:b/>
          <w:lang w:val="en-US"/>
        </w:rPr>
        <w:t>ForDemo</w:t>
      </w:r>
      <w:proofErr w:type="spellEnd"/>
      <w:r w:rsidR="00760B64" w:rsidRPr="002808C1">
        <w:rPr>
          <w:rFonts w:ascii="Calibri" w:hAnsi="Calibri"/>
          <w:b/>
          <w:lang w:val="en-US"/>
        </w:rPr>
        <w:t>'</w:t>
      </w:r>
      <w:r w:rsidR="00760B64">
        <w:rPr>
          <w:rFonts w:ascii="Calibri" w:hAnsi="Calibri"/>
          <w:lang w:val="en-US"/>
        </w:rPr>
        <w:t xml:space="preserve"> dataset you should find three layers: </w:t>
      </w:r>
      <w:r w:rsidR="00760B64" w:rsidRPr="002808C1">
        <w:rPr>
          <w:rFonts w:ascii="Calibri" w:hAnsi="Calibri"/>
          <w:b/>
          <w:lang w:val="en-US"/>
        </w:rPr>
        <w:t>'</w:t>
      </w:r>
      <w:proofErr w:type="spellStart"/>
      <w:r w:rsidR="00760B64" w:rsidRPr="002808C1">
        <w:rPr>
          <w:rFonts w:ascii="Calibri" w:hAnsi="Calibri"/>
          <w:b/>
          <w:lang w:val="en-US"/>
        </w:rPr>
        <w:t>RiverLines</w:t>
      </w:r>
      <w:proofErr w:type="spellEnd"/>
      <w:r w:rsidR="00760B64" w:rsidRPr="002808C1">
        <w:rPr>
          <w:rFonts w:ascii="Calibri" w:hAnsi="Calibri"/>
          <w:b/>
          <w:lang w:val="en-US"/>
        </w:rPr>
        <w:t>'</w:t>
      </w:r>
      <w:r w:rsidR="00760B64">
        <w:rPr>
          <w:rFonts w:ascii="Calibri" w:hAnsi="Calibri"/>
          <w:lang w:val="en-US"/>
        </w:rPr>
        <w:t xml:space="preserve">, </w:t>
      </w:r>
      <w:r w:rsidR="00760B64" w:rsidRPr="002808C1">
        <w:rPr>
          <w:rFonts w:ascii="Calibri" w:hAnsi="Calibri"/>
          <w:b/>
          <w:lang w:val="en-US"/>
        </w:rPr>
        <w:t>'</w:t>
      </w:r>
      <w:proofErr w:type="spellStart"/>
      <w:r w:rsidR="00760B64" w:rsidRPr="002808C1">
        <w:rPr>
          <w:rFonts w:ascii="Calibri" w:hAnsi="Calibri"/>
          <w:b/>
          <w:lang w:val="en-US"/>
        </w:rPr>
        <w:t>RiverDams</w:t>
      </w:r>
      <w:proofErr w:type="spellEnd"/>
      <w:r w:rsidR="00760B64" w:rsidRPr="002808C1">
        <w:rPr>
          <w:rFonts w:ascii="Calibri" w:hAnsi="Calibri"/>
          <w:b/>
          <w:lang w:val="en-US"/>
        </w:rPr>
        <w:t>'</w:t>
      </w:r>
      <w:r w:rsidR="00760B64">
        <w:rPr>
          <w:rFonts w:ascii="Calibri" w:hAnsi="Calibri"/>
          <w:lang w:val="en-US"/>
        </w:rPr>
        <w:t xml:space="preserve">, and </w:t>
      </w:r>
      <w:r w:rsidR="00760B64" w:rsidRPr="002808C1">
        <w:rPr>
          <w:rFonts w:ascii="Calibri" w:hAnsi="Calibri"/>
          <w:b/>
          <w:lang w:val="en-US"/>
        </w:rPr>
        <w:t>'</w:t>
      </w:r>
      <w:proofErr w:type="spellStart"/>
      <w:r w:rsidR="00760B64" w:rsidRPr="002808C1">
        <w:rPr>
          <w:rFonts w:ascii="Calibri" w:hAnsi="Calibri"/>
          <w:b/>
          <w:lang w:val="en-US"/>
        </w:rPr>
        <w:t>RiverSinks</w:t>
      </w:r>
      <w:proofErr w:type="spellEnd"/>
      <w:r w:rsidR="00760B64" w:rsidRPr="002808C1">
        <w:rPr>
          <w:rFonts w:ascii="Calibri" w:hAnsi="Calibri"/>
          <w:b/>
          <w:lang w:val="en-US"/>
        </w:rPr>
        <w:t>'</w:t>
      </w:r>
    </w:p>
    <w:p w14:paraId="422074EF" w14:textId="77777777" w:rsidR="006319E3" w:rsidRDefault="006319E3" w:rsidP="002D3654">
      <w:pPr>
        <w:ind w:left="360" w:right="639" w:hanging="274"/>
        <w:rPr>
          <w:rFonts w:ascii="Calibri" w:hAnsi="Calibri"/>
          <w:lang w:val="en-US"/>
        </w:rPr>
      </w:pPr>
    </w:p>
    <w:p w14:paraId="7232BD6D" w14:textId="77777777" w:rsidR="006319E3" w:rsidRDefault="006319E3" w:rsidP="00F82AE3">
      <w:pPr>
        <w:pStyle w:val="Heading3"/>
        <w:rPr>
          <w:lang w:val="en-CA"/>
        </w:rPr>
      </w:pPr>
      <w:bookmarkStart w:id="38" w:name="_Toc343038087"/>
      <w:bookmarkStart w:id="39" w:name="_Ref343702141"/>
      <w:bookmarkStart w:id="40" w:name="_Toc52295437"/>
      <w:r w:rsidRPr="006319E3">
        <w:t>Network Creation</w:t>
      </w:r>
      <w:bookmarkEnd w:id="38"/>
      <w:bookmarkEnd w:id="39"/>
      <w:bookmarkEnd w:id="40"/>
      <w:r w:rsidRPr="006319E3">
        <w:t xml:space="preserve"> </w:t>
      </w:r>
    </w:p>
    <w:p w14:paraId="1F99FF2D"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71DF2F7F" w14:textId="77777777" w:rsidR="00796D5D" w:rsidRPr="00796D5D" w:rsidRDefault="00796D5D" w:rsidP="00796D5D">
      <w:pPr>
        <w:rPr>
          <w:lang w:eastAsia="ru-RU"/>
        </w:rPr>
      </w:pPr>
    </w:p>
    <w:p w14:paraId="1A2E0649" w14:textId="77777777" w:rsidR="00760B64" w:rsidRDefault="0002504A" w:rsidP="002D3654">
      <w:pPr>
        <w:ind w:left="360" w:right="639" w:hanging="274"/>
        <w:rPr>
          <w:rFonts w:ascii="Calibri" w:hAnsi="Calibri"/>
          <w:lang w:val="en-US"/>
        </w:rPr>
      </w:pPr>
      <w:r>
        <w:rPr>
          <w:rFonts w:ascii="Calibri" w:hAnsi="Calibri"/>
          <w:lang w:val="en-US"/>
        </w:rPr>
        <w:t xml:space="preserve">6. </w:t>
      </w:r>
      <w:r w:rsidR="00760B64">
        <w:rPr>
          <w:rFonts w:ascii="Calibri" w:hAnsi="Calibri"/>
          <w:lang w:val="en-US"/>
        </w:rPr>
        <w:t>We will create a geometric network.  You must have appropriate Standard-level ArcGIS Desktop</w:t>
      </w:r>
      <w:r w:rsidR="003E2366">
        <w:rPr>
          <w:rFonts w:ascii="Calibri" w:hAnsi="Calibri" w:cs="Calibri"/>
          <w:lang w:val="en-US"/>
        </w:rPr>
        <w:t>™</w:t>
      </w:r>
      <w:r w:rsidR="00760B64">
        <w:rPr>
          <w:rFonts w:ascii="Calibri" w:hAnsi="Calibri"/>
          <w:lang w:val="en-US"/>
        </w:rPr>
        <w:t xml:space="preserve"> License activated to continue.  If you are unable to create a geometric network following the instructions here, it may be due to license restrictions.  </w:t>
      </w:r>
    </w:p>
    <w:p w14:paraId="72B3EEC4" w14:textId="77777777" w:rsidR="00760B64" w:rsidRDefault="0002504A" w:rsidP="002D3654">
      <w:pPr>
        <w:ind w:left="360" w:right="639" w:hanging="274"/>
        <w:rPr>
          <w:rFonts w:ascii="Calibri" w:hAnsi="Calibri"/>
          <w:lang w:val="en-US"/>
        </w:rPr>
      </w:pPr>
      <w:r>
        <w:rPr>
          <w:rFonts w:ascii="Calibri" w:hAnsi="Calibri"/>
          <w:lang w:val="en-US"/>
        </w:rPr>
        <w:t xml:space="preserve">7. </w:t>
      </w:r>
      <w:r w:rsidR="00760B64">
        <w:rPr>
          <w:rFonts w:ascii="Calibri" w:hAnsi="Calibri"/>
          <w:lang w:val="en-US"/>
        </w:rPr>
        <w:t xml:space="preserve">Right-click anywhere in the </w:t>
      </w:r>
      <w:r w:rsidR="00760B64" w:rsidRPr="002808C1">
        <w:rPr>
          <w:rFonts w:ascii="Calibri" w:hAnsi="Calibri"/>
          <w:b/>
          <w:lang w:val="en-US"/>
        </w:rPr>
        <w:t>'Contents'</w:t>
      </w:r>
      <w:r w:rsidR="00760B64">
        <w:rPr>
          <w:rFonts w:ascii="Calibri" w:hAnsi="Calibri"/>
          <w:lang w:val="en-US"/>
        </w:rPr>
        <w:t xml:space="preserve"> view of the </w:t>
      </w:r>
      <w:r w:rsidR="00760B64" w:rsidRPr="002808C1">
        <w:rPr>
          <w:rFonts w:ascii="Calibri" w:hAnsi="Calibri"/>
          <w:b/>
          <w:i/>
          <w:lang w:val="en-US"/>
        </w:rPr>
        <w:t>'</w:t>
      </w:r>
      <w:proofErr w:type="spellStart"/>
      <w:r w:rsidR="00760B64" w:rsidRPr="002808C1">
        <w:rPr>
          <w:rFonts w:ascii="Calibri" w:hAnsi="Calibri"/>
          <w:b/>
          <w:i/>
          <w:lang w:val="en-US"/>
        </w:rPr>
        <w:t>ForDemo</w:t>
      </w:r>
      <w:proofErr w:type="spellEnd"/>
      <w:r w:rsidR="00760B64" w:rsidRPr="002808C1">
        <w:rPr>
          <w:rFonts w:ascii="Calibri" w:hAnsi="Calibri"/>
          <w:b/>
          <w:i/>
          <w:lang w:val="en-US"/>
        </w:rPr>
        <w:t>'</w:t>
      </w:r>
      <w:r w:rsidR="00760B64">
        <w:rPr>
          <w:rFonts w:ascii="Calibri" w:hAnsi="Calibri"/>
          <w:lang w:val="en-US"/>
        </w:rPr>
        <w:t xml:space="preserve"> dataset (not on a layer)</w:t>
      </w:r>
    </w:p>
    <w:p w14:paraId="7BDBC3A5" w14:textId="77777777" w:rsidR="00760B64" w:rsidRDefault="0002504A" w:rsidP="002D3654">
      <w:pPr>
        <w:ind w:left="360" w:right="639" w:hanging="274"/>
        <w:rPr>
          <w:rFonts w:ascii="Calibri" w:hAnsi="Calibri"/>
          <w:lang w:val="en-US"/>
        </w:rPr>
      </w:pPr>
      <w:r>
        <w:rPr>
          <w:rFonts w:ascii="Calibri" w:hAnsi="Calibri"/>
          <w:lang w:val="en-US"/>
        </w:rPr>
        <w:t xml:space="preserve">8. </w:t>
      </w:r>
      <w:r w:rsidR="00760B64">
        <w:rPr>
          <w:rFonts w:ascii="Calibri" w:hAnsi="Calibri"/>
          <w:lang w:val="en-US"/>
        </w:rPr>
        <w:t xml:space="preserve">Go to </w:t>
      </w:r>
      <w:r w:rsidR="00760B64" w:rsidRPr="002808C1">
        <w:rPr>
          <w:rFonts w:ascii="Calibri" w:hAnsi="Calibri"/>
          <w:b/>
          <w:lang w:val="en-US"/>
        </w:rPr>
        <w:t>'New'</w:t>
      </w:r>
      <w:r w:rsidR="00760B64">
        <w:rPr>
          <w:rFonts w:ascii="Calibri" w:hAnsi="Calibri"/>
          <w:lang w:val="en-US"/>
        </w:rPr>
        <w:t xml:space="preserve"> -&gt; </w:t>
      </w:r>
      <w:r w:rsidR="00760B64" w:rsidRPr="002808C1">
        <w:rPr>
          <w:rFonts w:ascii="Calibri" w:hAnsi="Calibri"/>
          <w:b/>
          <w:lang w:val="en-US"/>
        </w:rPr>
        <w:t>'Geometric Network'</w:t>
      </w:r>
      <w:r w:rsidR="00760B64">
        <w:rPr>
          <w:rFonts w:ascii="Calibri" w:hAnsi="Calibri"/>
          <w:lang w:val="en-US"/>
        </w:rPr>
        <w:t xml:space="preserve">. You should see the Wizard Screen. </w:t>
      </w:r>
    </w:p>
    <w:p w14:paraId="38ED8741" w14:textId="77777777" w:rsidR="00760B64" w:rsidRDefault="00760B64" w:rsidP="00B67654">
      <w:pPr>
        <w:ind w:left="360" w:right="639" w:hanging="274"/>
        <w:rPr>
          <w:rFonts w:ascii="Calibri" w:hAnsi="Calibri"/>
          <w:lang w:val="en-US"/>
        </w:rPr>
      </w:pPr>
      <w:r>
        <w:rPr>
          <w:rFonts w:ascii="Calibri" w:hAnsi="Calibri"/>
          <w:noProof/>
        </w:rPr>
        <w:lastRenderedPageBreak/>
        <w:drawing>
          <wp:inline distT="0" distB="0" distL="0" distR="0" wp14:anchorId="6BE0808E" wp14:editId="1EB0B535">
            <wp:extent cx="4314825" cy="3790950"/>
            <wp:effectExtent l="19050" t="0" r="9525" b="0"/>
            <wp:docPr id="84" name="Picture 83" descr="geometricnetworkw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workwiz.JPG"/>
                    <pic:cNvPicPr/>
                  </pic:nvPicPr>
                  <pic:blipFill>
                    <a:blip r:embed="rId31"/>
                    <a:stretch>
                      <a:fillRect/>
                    </a:stretch>
                  </pic:blipFill>
                  <pic:spPr>
                    <a:xfrm>
                      <a:off x="0" y="0"/>
                      <a:ext cx="4314825" cy="3790950"/>
                    </a:xfrm>
                    <a:prstGeom prst="rect">
                      <a:avLst/>
                    </a:prstGeom>
                  </pic:spPr>
                </pic:pic>
              </a:graphicData>
            </a:graphic>
          </wp:inline>
        </w:drawing>
      </w:r>
    </w:p>
    <w:p w14:paraId="0B6A9B43" w14:textId="77777777" w:rsidR="00760B64" w:rsidRDefault="00760B64" w:rsidP="002D3654">
      <w:pPr>
        <w:ind w:left="360" w:right="639" w:hanging="274"/>
        <w:rPr>
          <w:rFonts w:ascii="Calibri" w:hAnsi="Calibri"/>
          <w:lang w:val="en-US"/>
        </w:rPr>
      </w:pPr>
    </w:p>
    <w:p w14:paraId="13D31A3B" w14:textId="77777777" w:rsidR="00760B64" w:rsidRDefault="0002504A" w:rsidP="002D3654">
      <w:pPr>
        <w:ind w:left="360" w:right="639" w:hanging="274"/>
        <w:rPr>
          <w:rFonts w:ascii="Calibri" w:hAnsi="Calibri"/>
          <w:lang w:val="en-US"/>
        </w:rPr>
      </w:pPr>
      <w:r>
        <w:rPr>
          <w:rFonts w:ascii="Calibri" w:hAnsi="Calibri"/>
          <w:lang w:val="en-US"/>
        </w:rPr>
        <w:t xml:space="preserve">9.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Pr>
          <w:rFonts w:ascii="Calibri" w:hAnsi="Calibri"/>
          <w:lang w:val="en-US"/>
        </w:rPr>
        <w:t>; FIPEX uses SIMPLE networks only, not COMPLEX</w:t>
      </w:r>
      <w:r w:rsidR="00760B64">
        <w:rPr>
          <w:rFonts w:ascii="Calibri" w:hAnsi="Calibri"/>
          <w:lang w:val="en-US"/>
        </w:rPr>
        <w:t xml:space="preserve">). </w:t>
      </w:r>
    </w:p>
    <w:p w14:paraId="24A20873" w14:textId="77777777" w:rsidR="00760B64" w:rsidRDefault="0002504A" w:rsidP="002D3654">
      <w:pPr>
        <w:ind w:left="360" w:right="639" w:hanging="274"/>
        <w:rPr>
          <w:rFonts w:ascii="Calibri" w:hAnsi="Calibri"/>
          <w:lang w:val="en-US"/>
        </w:rPr>
      </w:pPr>
      <w:r>
        <w:rPr>
          <w:rFonts w:ascii="Calibri" w:hAnsi="Calibri"/>
          <w:lang w:val="en-US"/>
        </w:rPr>
        <w:t xml:space="preserve">10. </w:t>
      </w:r>
      <w:r w:rsidR="00760B64">
        <w:rPr>
          <w:rFonts w:ascii="Calibri" w:hAnsi="Calibri"/>
          <w:lang w:val="en-US"/>
        </w:rPr>
        <w:t xml:space="preserve">Check all three layers.  </w:t>
      </w:r>
    </w:p>
    <w:p w14:paraId="772AF466" w14:textId="77777777" w:rsidR="00760B64" w:rsidRDefault="00760B64" w:rsidP="002D3654">
      <w:pPr>
        <w:ind w:left="360" w:right="639" w:hanging="274"/>
        <w:rPr>
          <w:rFonts w:ascii="Calibri" w:hAnsi="Calibri"/>
          <w:lang w:val="en-US"/>
        </w:rPr>
      </w:pPr>
    </w:p>
    <w:p w14:paraId="45EED7FA"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7C248233" wp14:editId="1FA3D777">
            <wp:extent cx="4267200" cy="3676650"/>
            <wp:effectExtent l="19050" t="0" r="0" b="0"/>
            <wp:docPr id="85" name="Picture 84" descr="checksgeom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sgeomnet.JPG"/>
                    <pic:cNvPicPr/>
                  </pic:nvPicPr>
                  <pic:blipFill>
                    <a:blip r:embed="rId32"/>
                    <a:srcRect l="2183"/>
                    <a:stretch>
                      <a:fillRect/>
                    </a:stretch>
                  </pic:blipFill>
                  <pic:spPr>
                    <a:xfrm>
                      <a:off x="0" y="0"/>
                      <a:ext cx="4267200" cy="3676650"/>
                    </a:xfrm>
                    <a:prstGeom prst="rect">
                      <a:avLst/>
                    </a:prstGeom>
                  </pic:spPr>
                </pic:pic>
              </a:graphicData>
            </a:graphic>
          </wp:inline>
        </w:drawing>
      </w:r>
    </w:p>
    <w:p w14:paraId="76E07373" w14:textId="77777777" w:rsidR="00760B64" w:rsidRDefault="0002504A" w:rsidP="002D3654">
      <w:pPr>
        <w:ind w:left="360" w:right="639" w:hanging="274"/>
        <w:rPr>
          <w:rFonts w:ascii="Calibri" w:hAnsi="Calibri"/>
          <w:lang w:val="en-US"/>
        </w:rPr>
      </w:pPr>
      <w:r>
        <w:rPr>
          <w:rFonts w:ascii="Calibri" w:hAnsi="Calibri"/>
          <w:lang w:val="en-US"/>
        </w:rPr>
        <w:lastRenderedPageBreak/>
        <w:t xml:space="preserve">11. </w:t>
      </w:r>
      <w:r w:rsidR="00760B64">
        <w:rPr>
          <w:rFonts w:ascii="Calibri" w:hAnsi="Calibri"/>
          <w:lang w:val="en-US"/>
        </w:rPr>
        <w:t xml:space="preserve">Click </w:t>
      </w:r>
      <w:r w:rsidR="00760B64" w:rsidRPr="002808C1">
        <w:rPr>
          <w:rFonts w:ascii="Calibri" w:hAnsi="Calibri"/>
          <w:b/>
          <w:lang w:val="en-US"/>
        </w:rPr>
        <w:t>Next</w:t>
      </w:r>
    </w:p>
    <w:p w14:paraId="1BB9F69E" w14:textId="77777777" w:rsidR="00760B64" w:rsidRDefault="0002504A" w:rsidP="002D3654">
      <w:pPr>
        <w:ind w:left="360" w:right="639" w:hanging="274"/>
        <w:rPr>
          <w:rFonts w:ascii="Calibri" w:hAnsi="Calibri"/>
          <w:lang w:val="en-US"/>
        </w:rPr>
      </w:pPr>
      <w:r>
        <w:rPr>
          <w:rFonts w:ascii="Calibri" w:hAnsi="Calibri"/>
          <w:lang w:val="en-US"/>
        </w:rPr>
        <w:t xml:space="preserve">12.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(accept defaults)</w:t>
      </w:r>
      <w:r w:rsidR="001D0F13" w:rsidRPr="001D0F13">
        <w:rPr>
          <w:rFonts w:ascii="Calibri" w:hAnsi="Calibri"/>
          <w:lang w:val="en-US"/>
        </w:rPr>
        <w:t xml:space="preserve"> </w:t>
      </w:r>
    </w:p>
    <w:p w14:paraId="4836DE58" w14:textId="77777777" w:rsidR="00760B64" w:rsidRDefault="0002504A" w:rsidP="002D3654">
      <w:pPr>
        <w:ind w:left="360" w:right="639" w:hanging="274"/>
        <w:rPr>
          <w:rFonts w:ascii="Calibri" w:hAnsi="Calibri"/>
          <w:lang w:val="en-US"/>
        </w:rPr>
      </w:pPr>
      <w:r>
        <w:rPr>
          <w:rFonts w:ascii="Calibri" w:hAnsi="Calibri"/>
          <w:lang w:val="en-US"/>
        </w:rPr>
        <w:t xml:space="preserve">13. </w:t>
      </w:r>
      <w:r w:rsidR="00760B64">
        <w:rPr>
          <w:rFonts w:ascii="Calibri" w:hAnsi="Calibri"/>
          <w:lang w:val="en-US"/>
        </w:rPr>
        <w:t xml:space="preserve">Set the </w:t>
      </w:r>
      <w:r w:rsidR="002808C1" w:rsidRPr="002808C1">
        <w:rPr>
          <w:rFonts w:ascii="Calibri" w:hAnsi="Calibri"/>
          <w:b/>
          <w:lang w:val="en-US"/>
        </w:rPr>
        <w:t>'</w:t>
      </w:r>
      <w:proofErr w:type="spellStart"/>
      <w:r w:rsidR="00760B64" w:rsidRPr="002808C1">
        <w:rPr>
          <w:rFonts w:ascii="Calibri" w:hAnsi="Calibri"/>
          <w:b/>
          <w:lang w:val="en-US"/>
        </w:rPr>
        <w:t>RiverSinks</w:t>
      </w:r>
      <w:proofErr w:type="spellEnd"/>
      <w:r w:rsidR="002808C1" w:rsidRPr="002808C1">
        <w:rPr>
          <w:rFonts w:ascii="Calibri" w:hAnsi="Calibri"/>
          <w:b/>
          <w:lang w:val="en-US"/>
        </w:rPr>
        <w:t>'</w:t>
      </w:r>
      <w:r w:rsidR="00760B64">
        <w:rPr>
          <w:rFonts w:ascii="Calibri" w:hAnsi="Calibri"/>
          <w:lang w:val="en-US"/>
        </w:rPr>
        <w:t xml:space="preserve"> layer as </w:t>
      </w:r>
      <w:r w:rsidR="00760B64" w:rsidRPr="002808C1">
        <w:rPr>
          <w:rFonts w:ascii="Calibri" w:hAnsi="Calibri"/>
          <w:b/>
          <w:lang w:val="en-US"/>
        </w:rPr>
        <w:t>'Sinks'</w:t>
      </w:r>
      <w:r w:rsidR="00760B64">
        <w:rPr>
          <w:rFonts w:ascii="Calibri" w:hAnsi="Calibri"/>
          <w:lang w:val="en-US"/>
        </w:rPr>
        <w:t>=Yes</w:t>
      </w:r>
    </w:p>
    <w:p w14:paraId="7BFCB2BA" w14:textId="77777777" w:rsidR="001D0F13" w:rsidRDefault="001D0F13" w:rsidP="002D3654">
      <w:pPr>
        <w:ind w:left="360" w:right="639" w:hanging="274"/>
        <w:rPr>
          <w:rFonts w:ascii="Calibri" w:hAnsi="Calibri"/>
          <w:lang w:val="en-US"/>
        </w:rPr>
      </w:pPr>
    </w:p>
    <w:p w14:paraId="286184D4" w14:textId="77777777" w:rsidR="00760B64" w:rsidRDefault="00760B64" w:rsidP="00B67654">
      <w:pPr>
        <w:ind w:left="360" w:right="639" w:hanging="274"/>
        <w:rPr>
          <w:rFonts w:ascii="Calibri" w:hAnsi="Calibri"/>
          <w:lang w:val="en-US"/>
        </w:rPr>
      </w:pPr>
      <w:r>
        <w:rPr>
          <w:rFonts w:ascii="Calibri" w:hAnsi="Calibri"/>
          <w:noProof/>
        </w:rPr>
        <w:drawing>
          <wp:inline distT="0" distB="0" distL="0" distR="0" wp14:anchorId="6B8DAA4C" wp14:editId="34CB1D0C">
            <wp:extent cx="4257675" cy="1781175"/>
            <wp:effectExtent l="19050" t="0" r="9525" b="0"/>
            <wp:docPr id="86" name="Picture 85" descr="geoms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sinks.JPG"/>
                    <pic:cNvPicPr/>
                  </pic:nvPicPr>
                  <pic:blipFill>
                    <a:blip r:embed="rId33"/>
                    <a:stretch>
                      <a:fillRect/>
                    </a:stretch>
                  </pic:blipFill>
                  <pic:spPr>
                    <a:xfrm>
                      <a:off x="0" y="0"/>
                      <a:ext cx="4257675" cy="1781175"/>
                    </a:xfrm>
                    <a:prstGeom prst="rect">
                      <a:avLst/>
                    </a:prstGeom>
                  </pic:spPr>
                </pic:pic>
              </a:graphicData>
            </a:graphic>
          </wp:inline>
        </w:drawing>
      </w:r>
    </w:p>
    <w:p w14:paraId="40318B36" w14:textId="77777777" w:rsidR="00760B64" w:rsidRDefault="00760B64" w:rsidP="002D3654">
      <w:pPr>
        <w:ind w:left="360" w:right="639" w:hanging="274"/>
        <w:rPr>
          <w:rFonts w:ascii="Calibri" w:hAnsi="Calibri"/>
          <w:lang w:val="en-US"/>
        </w:rPr>
      </w:pPr>
    </w:p>
    <w:p w14:paraId="47B67A6C" w14:textId="77777777" w:rsidR="001D0F13" w:rsidRDefault="001D0F13" w:rsidP="002D3654">
      <w:pPr>
        <w:ind w:left="360" w:right="639" w:hanging="274"/>
        <w:rPr>
          <w:rFonts w:ascii="Calibri" w:hAnsi="Calibri"/>
          <w:lang w:val="en-US"/>
        </w:rPr>
      </w:pPr>
    </w:p>
    <w:bookmarkStart w:id="41" w:name="DFO_Maritimes_American_Eel_Dec_403059115"/>
    <w:bookmarkEnd w:id="41"/>
    <w:p w14:paraId="3E8358FA" w14:textId="77777777" w:rsidR="001D0F13"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244727B9">
          <v:shape id="_x0000_s1507" type="#_x0000_t202" style="width:442.2pt;height:40.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7">
              <w:txbxContent>
                <w:p w14:paraId="155F492A" w14:textId="77777777" w:rsidR="008727AE" w:rsidRPr="000A743B" w:rsidRDefault="008727AE" w:rsidP="001D0F1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w:t>
                  </w:r>
                  <w:r>
                    <w:rPr>
                      <w:rFonts w:ascii="Calibri" w:hAnsi="Calibri"/>
                      <w:color w:val="FFFFFF" w:themeColor="background1"/>
                      <w:lang w:val="en-US"/>
                    </w:rPr>
                    <w:t xml:space="preserve">only uses SIMPLE junctions and edges.  Do not use complex junctions and edges.  </w:t>
                  </w:r>
                </w:p>
                <w:p w14:paraId="0386804A" w14:textId="77777777" w:rsidR="008727AE" w:rsidRPr="000A743B" w:rsidRDefault="008727AE" w:rsidP="001D0F13"/>
              </w:txbxContent>
            </v:textbox>
            <w10:anchorlock/>
          </v:shape>
        </w:pict>
      </w:r>
    </w:p>
    <w:p w14:paraId="4FF93D32" w14:textId="77777777" w:rsidR="001D0F13" w:rsidRDefault="001D0F13" w:rsidP="002D3654">
      <w:pPr>
        <w:ind w:left="360" w:right="639" w:hanging="274"/>
        <w:rPr>
          <w:rFonts w:ascii="Calibri" w:hAnsi="Calibri"/>
          <w:lang w:val="en-US"/>
        </w:rPr>
      </w:pPr>
    </w:p>
    <w:p w14:paraId="27AD80DB" w14:textId="77777777" w:rsidR="006E4DC7" w:rsidRDefault="0002504A" w:rsidP="002D3654">
      <w:pPr>
        <w:ind w:left="360" w:right="639" w:hanging="274"/>
        <w:rPr>
          <w:rFonts w:ascii="Calibri" w:hAnsi="Calibri"/>
          <w:lang w:val="en-US"/>
        </w:rPr>
      </w:pPr>
      <w:r>
        <w:rPr>
          <w:rFonts w:ascii="Calibri" w:hAnsi="Calibri"/>
          <w:lang w:val="en-US"/>
        </w:rPr>
        <w:t xml:space="preserve">14. </w:t>
      </w:r>
      <w:r w:rsidR="00760B64">
        <w:rPr>
          <w:rFonts w:ascii="Calibri" w:hAnsi="Calibri"/>
          <w:lang w:val="en-US"/>
        </w:rPr>
        <w:t xml:space="preserve">Click </w:t>
      </w:r>
      <w:r w:rsidR="00760B64" w:rsidRPr="002808C1">
        <w:rPr>
          <w:rFonts w:ascii="Calibri" w:hAnsi="Calibri"/>
          <w:b/>
          <w:lang w:val="en-US"/>
        </w:rPr>
        <w:t>Next</w:t>
      </w:r>
    </w:p>
    <w:p w14:paraId="4635154B" w14:textId="77777777" w:rsidR="00760B64" w:rsidRDefault="0002504A" w:rsidP="002D3654">
      <w:pPr>
        <w:ind w:left="360" w:right="639" w:hanging="274"/>
        <w:rPr>
          <w:rFonts w:ascii="Calibri" w:hAnsi="Calibri"/>
          <w:lang w:val="en-US"/>
        </w:rPr>
      </w:pPr>
      <w:r>
        <w:rPr>
          <w:rFonts w:ascii="Calibri" w:hAnsi="Calibri"/>
          <w:lang w:val="en-US"/>
        </w:rPr>
        <w:t xml:space="preserve">15. </w:t>
      </w:r>
      <w:r w:rsidR="00760B64">
        <w:rPr>
          <w:rFonts w:ascii="Calibri" w:hAnsi="Calibri"/>
          <w:lang w:val="en-US"/>
        </w:rPr>
        <w:t xml:space="preserve">Click </w:t>
      </w:r>
      <w:r w:rsidR="00760B64" w:rsidRPr="002808C1">
        <w:rPr>
          <w:rFonts w:ascii="Calibri" w:hAnsi="Calibri"/>
          <w:b/>
          <w:lang w:val="en-US"/>
        </w:rPr>
        <w:t>Next</w:t>
      </w:r>
      <w:r w:rsidR="00760B64">
        <w:rPr>
          <w:rFonts w:ascii="Calibri" w:hAnsi="Calibri"/>
          <w:lang w:val="en-US"/>
        </w:rPr>
        <w:t xml:space="preserve"> (FIPEX does not use Network Weights)</w:t>
      </w:r>
    </w:p>
    <w:p w14:paraId="7D7EBFE0" w14:textId="77777777" w:rsidR="00760B64" w:rsidRDefault="0002504A" w:rsidP="002D3654">
      <w:pPr>
        <w:ind w:left="360" w:right="639" w:hanging="274"/>
        <w:rPr>
          <w:rFonts w:ascii="Calibri" w:hAnsi="Calibri"/>
          <w:lang w:val="en-US"/>
        </w:rPr>
      </w:pPr>
      <w:r>
        <w:rPr>
          <w:rFonts w:ascii="Calibri" w:hAnsi="Calibri"/>
          <w:lang w:val="en-US"/>
        </w:rPr>
        <w:t xml:space="preserve">16. </w:t>
      </w:r>
      <w:r w:rsidR="00760B64">
        <w:rPr>
          <w:rFonts w:ascii="Calibri" w:hAnsi="Calibri"/>
          <w:lang w:val="en-US"/>
        </w:rPr>
        <w:t xml:space="preserve">Click </w:t>
      </w:r>
      <w:r w:rsidR="00760B64" w:rsidRPr="002808C1">
        <w:rPr>
          <w:rFonts w:ascii="Calibri" w:hAnsi="Calibri"/>
          <w:b/>
          <w:lang w:val="en-US"/>
        </w:rPr>
        <w:t>F</w:t>
      </w:r>
      <w:r w:rsidRPr="002808C1">
        <w:rPr>
          <w:rFonts w:ascii="Calibri" w:hAnsi="Calibri"/>
          <w:b/>
          <w:lang w:val="en-US"/>
        </w:rPr>
        <w:t>inish</w:t>
      </w:r>
      <w:r>
        <w:rPr>
          <w:rFonts w:ascii="Calibri" w:hAnsi="Calibri"/>
          <w:lang w:val="en-US"/>
        </w:rPr>
        <w:t xml:space="preserve">.  The network should </w:t>
      </w:r>
      <w:proofErr w:type="gramStart"/>
      <w:r>
        <w:rPr>
          <w:rFonts w:ascii="Calibri" w:hAnsi="Calibri"/>
          <w:lang w:val="en-US"/>
        </w:rPr>
        <w:t>built</w:t>
      </w:r>
      <w:proofErr w:type="gramEnd"/>
      <w:r w:rsidR="00760B64">
        <w:rPr>
          <w:rFonts w:ascii="Calibri" w:hAnsi="Calibri"/>
          <w:lang w:val="en-US"/>
        </w:rPr>
        <w:t xml:space="preserve">.  </w:t>
      </w:r>
      <w:r>
        <w:rPr>
          <w:rFonts w:ascii="Calibri" w:hAnsi="Calibri"/>
          <w:lang w:val="en-US"/>
        </w:rPr>
        <w:t>Notice that the geometric network wizard has built two additional layers: the 'junctions' layer, and a pseudo-layer called '</w:t>
      </w:r>
      <w:proofErr w:type="spellStart"/>
      <w:r>
        <w:rPr>
          <w:rFonts w:ascii="Calibri" w:hAnsi="Calibri"/>
          <w:lang w:val="en-US"/>
        </w:rPr>
        <w:t>ForDemo_Net_Junctions</w:t>
      </w:r>
      <w:proofErr w:type="spellEnd"/>
      <w:r>
        <w:rPr>
          <w:rFonts w:ascii="Calibri" w:hAnsi="Calibri"/>
          <w:lang w:val="en-US"/>
        </w:rPr>
        <w:t xml:space="preserve">.  </w:t>
      </w:r>
    </w:p>
    <w:p w14:paraId="0293E838" w14:textId="77777777" w:rsidR="00EA23C2" w:rsidRDefault="00EA23C2" w:rsidP="002D3654">
      <w:pPr>
        <w:ind w:left="360" w:right="639" w:hanging="274"/>
        <w:rPr>
          <w:rFonts w:ascii="Calibri" w:hAnsi="Calibri"/>
          <w:lang w:val="en-US"/>
        </w:rPr>
      </w:pPr>
    </w:p>
    <w:p w14:paraId="7F4058EC" w14:textId="1B7032D9" w:rsidR="002808C1"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1780CF7D">
          <v:shape id="_x0000_s1506" type="#_x0000_t202" style="width:465.15pt;height:216.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6">
              <w:txbxContent>
                <w:p w14:paraId="0E50C084" w14:textId="77777777" w:rsidR="008727AE" w:rsidRPr="00B671B0" w:rsidRDefault="008727AE" w:rsidP="002808C1">
                  <w:pPr>
                    <w:ind w:left="360" w:right="639" w:hanging="274"/>
                    <w:rPr>
                      <w:rFonts w:ascii="Calibri" w:hAnsi="Calibri"/>
                      <w:color w:val="FFFFFF" w:themeColor="background1"/>
                      <w:lang w:val="en-US"/>
                    </w:rPr>
                  </w:pPr>
                  <w:r w:rsidRPr="00B671B0">
                    <w:rPr>
                      <w:rFonts w:ascii="Calibri" w:hAnsi="Calibri"/>
                      <w:color w:val="FFFFFF" w:themeColor="background1"/>
                      <w:lang w:val="en-US"/>
                    </w:rPr>
                    <w:t xml:space="preserve">NOTE: </w:t>
                  </w:r>
                </w:p>
                <w:p w14:paraId="61B44C22" w14:textId="31A51EDC" w:rsidR="008727AE" w:rsidRPr="004D6A1A" w:rsidRDefault="008727AE"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 xml:space="preserve">Geometric Networks must be created within a ‘feature dataset’ within a geodatabase ('File' geodatabase is preferred). </w:t>
                  </w:r>
                </w:p>
                <w:p w14:paraId="4AF644F2" w14:textId="0B694CCF" w:rsidR="008727AE" w:rsidRPr="00B671B0" w:rsidRDefault="008727AE"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A geometric network cannot include layers from more than one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64BFCC35" w14:textId="50F925A7" w:rsidR="008727AE" w:rsidRPr="00B671B0" w:rsidRDefault="008727AE"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There may only be one geometric network per </w:t>
                  </w:r>
                  <w:r>
                    <w:rPr>
                      <w:rFonts w:ascii="Calibri" w:hAnsi="Calibri"/>
                      <w:color w:val="FFFFFF" w:themeColor="background1"/>
                      <w:lang w:val="en-US"/>
                    </w:rPr>
                    <w:t xml:space="preserve">‘feature </w:t>
                  </w:r>
                  <w:r w:rsidRPr="00B671B0">
                    <w:rPr>
                      <w:rFonts w:ascii="Calibri" w:hAnsi="Calibri"/>
                      <w:color w:val="FFFFFF" w:themeColor="background1"/>
                      <w:lang w:val="en-US"/>
                    </w:rPr>
                    <w:t>dataset</w:t>
                  </w:r>
                  <w:r>
                    <w:rPr>
                      <w:rFonts w:ascii="Calibri" w:hAnsi="Calibri"/>
                      <w:color w:val="FFFFFF" w:themeColor="background1"/>
                      <w:lang w:val="en-US"/>
                    </w:rPr>
                    <w:t>’</w:t>
                  </w:r>
                  <w:r w:rsidRPr="00B671B0">
                    <w:rPr>
                      <w:rFonts w:ascii="Calibri" w:hAnsi="Calibri"/>
                      <w:color w:val="FFFFFF" w:themeColor="background1"/>
                      <w:lang w:val="en-US"/>
                    </w:rPr>
                    <w:t xml:space="preserve">.  </w:t>
                  </w:r>
                </w:p>
                <w:p w14:paraId="2D09F45B" w14:textId="77777777" w:rsidR="008727AE" w:rsidRPr="00B671B0" w:rsidRDefault="008727AE"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One layer may not participate in more than one geometric network.  </w:t>
                  </w:r>
                </w:p>
                <w:p w14:paraId="71F01E7F" w14:textId="77777777" w:rsidR="008727AE" w:rsidRPr="00B671B0" w:rsidRDefault="008727AE" w:rsidP="00B964A2">
                  <w:pPr>
                    <w:pStyle w:val="ListParagraph"/>
                    <w:numPr>
                      <w:ilvl w:val="0"/>
                      <w:numId w:val="10"/>
                    </w:numPr>
                    <w:ind w:right="639"/>
                    <w:rPr>
                      <w:rFonts w:ascii="Calibri" w:hAnsi="Calibri"/>
                      <w:color w:val="FFFFFF" w:themeColor="background1"/>
                      <w:lang w:val="en-US"/>
                    </w:rPr>
                  </w:pPr>
                  <w:r w:rsidRPr="00B671B0">
                    <w:rPr>
                      <w:rFonts w:ascii="Calibri" w:hAnsi="Calibri"/>
                      <w:color w:val="FFFFFF" w:themeColor="background1"/>
                      <w:lang w:val="en-US"/>
                    </w:rPr>
                    <w:t xml:space="preserve">Networks cannot have layers added to them after they are built - they must be rebuilt (deleted and rebuilt).  </w:t>
                  </w:r>
                </w:p>
                <w:p w14:paraId="23CEED5E" w14:textId="70252726" w:rsidR="008727AE" w:rsidRDefault="008727AE" w:rsidP="00B964A2">
                  <w:pPr>
                    <w:pStyle w:val="ListParagraph"/>
                    <w:numPr>
                      <w:ilvl w:val="0"/>
                      <w:numId w:val="10"/>
                    </w:numPr>
                    <w:ind w:right="639"/>
                    <w:rPr>
                      <w:rFonts w:ascii="Calibri" w:hAnsi="Calibri"/>
                      <w:color w:val="FFFFFF" w:themeColor="background1"/>
                      <w:lang w:val="en-US"/>
                    </w:rPr>
                  </w:pPr>
                  <w:r>
                    <w:rPr>
                      <w:rFonts w:ascii="Calibri" w:hAnsi="Calibri"/>
                      <w:color w:val="FFFFFF" w:themeColor="background1"/>
                      <w:lang w:val="en-US"/>
                    </w:rPr>
                    <w:t>During</w:t>
                  </w:r>
                  <w:r w:rsidRPr="00B671B0">
                    <w:rPr>
                      <w:rFonts w:ascii="Calibri" w:hAnsi="Calibri"/>
                      <w:color w:val="FFFFFF" w:themeColor="background1"/>
                      <w:lang w:val="en-US"/>
                    </w:rPr>
                    <w:t xml:space="preserve"> network creation, points can be snapped to lines and vice versa, using topological rules set for the dataset -- but this is not recommended; it is recommended the </w:t>
                  </w:r>
                  <w:r>
                    <w:rPr>
                      <w:rFonts w:ascii="Calibri" w:hAnsi="Calibri"/>
                      <w:color w:val="FFFFFF" w:themeColor="background1"/>
                      <w:lang w:val="en-US"/>
                    </w:rPr>
                    <w:t>points</w:t>
                  </w:r>
                  <w:r w:rsidRPr="00B671B0">
                    <w:rPr>
                      <w:rFonts w:ascii="Calibri" w:hAnsi="Calibri"/>
                      <w:color w:val="FFFFFF" w:themeColor="background1"/>
                      <w:lang w:val="en-US"/>
                    </w:rPr>
                    <w:t xml:space="preserve"> are </w:t>
                  </w:r>
                  <w:r>
                    <w:rPr>
                      <w:rFonts w:ascii="Calibri" w:hAnsi="Calibri"/>
                      <w:color w:val="FFFFFF" w:themeColor="background1"/>
                      <w:lang w:val="en-US"/>
                    </w:rPr>
                    <w:t xml:space="preserve">snapped </w:t>
                  </w:r>
                  <w:r w:rsidRPr="00B671B0">
                    <w:rPr>
                      <w:rFonts w:ascii="Calibri" w:hAnsi="Calibri"/>
                      <w:color w:val="FFFFFF" w:themeColor="background1"/>
                      <w:lang w:val="en-US"/>
                    </w:rPr>
                    <w:t xml:space="preserve">beforehand.  </w:t>
                  </w:r>
                </w:p>
                <w:p w14:paraId="259F4959" w14:textId="77777777" w:rsidR="008727AE" w:rsidRPr="00B671B0" w:rsidRDefault="008727AE" w:rsidP="002808C1">
                  <w:pPr>
                    <w:ind w:left="86" w:right="639"/>
                    <w:rPr>
                      <w:rFonts w:ascii="Calibri" w:hAnsi="Calibri"/>
                      <w:color w:val="FFFFFF" w:themeColor="background1"/>
                    </w:rPr>
                  </w:pPr>
                  <w:r w:rsidRPr="00B671B0">
                    <w:rPr>
                      <w:rFonts w:ascii="Calibri" w:hAnsi="Calibri"/>
                      <w:color w:val="FFFFFF" w:themeColor="background1"/>
                      <w:lang w:val="en-US"/>
                    </w:rPr>
                    <w:t xml:space="preserve">For more information on geometric networks visit </w:t>
                  </w:r>
                </w:p>
                <w:p w14:paraId="6CF79555" w14:textId="6695C18C" w:rsidR="008727AE" w:rsidRPr="00C57CCA" w:rsidRDefault="008727AE" w:rsidP="004D6A1A">
                  <w:pPr>
                    <w:ind w:left="86" w:right="639"/>
                    <w:rPr>
                      <w:rFonts w:ascii="Calibri" w:hAnsi="Calibri"/>
                      <w:color w:val="FFFFFF" w:themeColor="background1"/>
                    </w:rPr>
                  </w:pPr>
                  <w:r w:rsidRPr="00B671B0">
                    <w:rPr>
                      <w:rFonts w:ascii="Calibri" w:hAnsi="Calibri"/>
                      <w:color w:val="FFFFFF" w:themeColor="background1"/>
                    </w:rPr>
                    <w:t>http://resources.arcgis.com/en/help/main/10.1/index.html#//002r00000008000000</w:t>
                  </w:r>
                </w:p>
              </w:txbxContent>
            </v:textbox>
            <w10:anchorlock/>
          </v:shape>
        </w:pict>
      </w:r>
    </w:p>
    <w:p w14:paraId="62A058DC" w14:textId="77777777" w:rsidR="00C57CCA" w:rsidRDefault="00C57CCA" w:rsidP="002D3654">
      <w:pPr>
        <w:ind w:left="360" w:right="639" w:hanging="274"/>
        <w:rPr>
          <w:rFonts w:ascii="Calibri" w:hAnsi="Calibri"/>
          <w:lang w:val="en-US"/>
        </w:rPr>
      </w:pPr>
    </w:p>
    <w:p w14:paraId="3C7DDBE5" w14:textId="77777777" w:rsidR="0094230D" w:rsidRDefault="00B671B0" w:rsidP="002D3654">
      <w:pPr>
        <w:ind w:left="360" w:right="639" w:hanging="274"/>
        <w:rPr>
          <w:rFonts w:ascii="Calibri" w:hAnsi="Calibri"/>
          <w:lang w:val="en-US"/>
        </w:rPr>
      </w:pPr>
      <w:r>
        <w:rPr>
          <w:rFonts w:ascii="Calibri" w:hAnsi="Calibri"/>
          <w:lang w:val="en-US"/>
        </w:rPr>
        <w:t xml:space="preserve">17. </w:t>
      </w:r>
      <w:r w:rsidR="0002504A">
        <w:rPr>
          <w:rFonts w:ascii="Calibri" w:hAnsi="Calibri"/>
          <w:lang w:val="en-US"/>
        </w:rPr>
        <w:t xml:space="preserve">Open </w:t>
      </w:r>
      <w:r w:rsidR="0002504A" w:rsidRPr="002808C1">
        <w:rPr>
          <w:rFonts w:ascii="Calibri" w:hAnsi="Calibri"/>
          <w:b/>
          <w:lang w:val="en-US"/>
        </w:rPr>
        <w:t>ArcMap</w:t>
      </w:r>
      <w:r w:rsidR="0002504A">
        <w:rPr>
          <w:rFonts w:ascii="Calibri" w:hAnsi="Calibri"/>
          <w:lang w:val="en-US"/>
        </w:rPr>
        <w:t xml:space="preserve">.  Open the </w:t>
      </w:r>
      <w:proofErr w:type="spellStart"/>
      <w:r w:rsidR="0002504A">
        <w:rPr>
          <w:rFonts w:ascii="Calibri" w:hAnsi="Calibri"/>
          <w:lang w:val="en-US"/>
        </w:rPr>
        <w:t>FIPEX_InstallDoc.mxd</w:t>
      </w:r>
      <w:proofErr w:type="spellEnd"/>
      <w:r w:rsidR="0002504A">
        <w:rPr>
          <w:rFonts w:ascii="Calibri" w:hAnsi="Calibri"/>
          <w:lang w:val="en-US"/>
        </w:rPr>
        <w:t xml:space="preserve"> document.  </w:t>
      </w:r>
    </w:p>
    <w:p w14:paraId="4369B037" w14:textId="77777777" w:rsidR="00B671B0" w:rsidRDefault="00B671B0" w:rsidP="002D3654">
      <w:pPr>
        <w:ind w:left="360" w:right="639" w:hanging="274"/>
        <w:rPr>
          <w:rFonts w:ascii="Calibri" w:hAnsi="Calibri"/>
          <w:lang w:val="en-US"/>
        </w:rPr>
      </w:pPr>
      <w:r>
        <w:rPr>
          <w:rFonts w:ascii="Calibri" w:hAnsi="Calibri"/>
          <w:lang w:val="en-US"/>
        </w:rPr>
        <w:t xml:space="preserve">18. </w:t>
      </w:r>
      <w:r w:rsidR="0002504A">
        <w:rPr>
          <w:rFonts w:ascii="Calibri" w:hAnsi="Calibri"/>
          <w:lang w:val="en-US"/>
        </w:rPr>
        <w:t xml:space="preserve">You should see the three layers: </w:t>
      </w:r>
      <w:proofErr w:type="spellStart"/>
      <w:r w:rsidR="0002504A">
        <w:rPr>
          <w:rFonts w:ascii="Calibri" w:hAnsi="Calibri"/>
          <w:lang w:val="en-US"/>
        </w:rPr>
        <w:t>RiverSinks</w:t>
      </w:r>
      <w:proofErr w:type="spellEnd"/>
      <w:r w:rsidR="0002504A">
        <w:rPr>
          <w:rFonts w:ascii="Calibri" w:hAnsi="Calibri"/>
          <w:lang w:val="en-US"/>
        </w:rPr>
        <w:t xml:space="preserve">, </w:t>
      </w:r>
      <w:proofErr w:type="spellStart"/>
      <w:r w:rsidR="0002504A">
        <w:rPr>
          <w:rFonts w:ascii="Calibri" w:hAnsi="Calibri"/>
          <w:lang w:val="en-US"/>
        </w:rPr>
        <w:t>RiverDams</w:t>
      </w:r>
      <w:proofErr w:type="spellEnd"/>
      <w:r w:rsidR="0002504A">
        <w:rPr>
          <w:rFonts w:ascii="Calibri" w:hAnsi="Calibri"/>
          <w:lang w:val="en-US"/>
        </w:rPr>
        <w:t xml:space="preserve">, </w:t>
      </w:r>
      <w:proofErr w:type="spellStart"/>
      <w:r w:rsidR="0002504A">
        <w:rPr>
          <w:rFonts w:ascii="Calibri" w:hAnsi="Calibri"/>
          <w:lang w:val="en-US"/>
        </w:rPr>
        <w:t>RiverLines</w:t>
      </w:r>
      <w:proofErr w:type="spellEnd"/>
      <w:r>
        <w:rPr>
          <w:rFonts w:ascii="Calibri" w:hAnsi="Calibri"/>
          <w:lang w:val="en-US"/>
        </w:rPr>
        <w:t>.  These layers now participate in the geometric network, '</w:t>
      </w:r>
      <w:proofErr w:type="spellStart"/>
      <w:r>
        <w:rPr>
          <w:rFonts w:ascii="Calibri" w:hAnsi="Calibri"/>
          <w:lang w:val="en-US"/>
        </w:rPr>
        <w:t>ForDemo_Net_Junctions</w:t>
      </w:r>
      <w:proofErr w:type="spellEnd"/>
      <w:r>
        <w:rPr>
          <w:rFonts w:ascii="Calibri" w:hAnsi="Calibri"/>
          <w:lang w:val="en-US"/>
        </w:rPr>
        <w:t xml:space="preserve">', so the FIPEX Toolbar </w:t>
      </w:r>
      <w:r>
        <w:rPr>
          <w:rFonts w:ascii="Calibri" w:hAnsi="Calibri"/>
          <w:lang w:val="en-US"/>
        </w:rPr>
        <w:lastRenderedPageBreak/>
        <w:t>is now active.  The Utility Network Analyst Toolbar should also should the '</w:t>
      </w:r>
      <w:proofErr w:type="spellStart"/>
      <w:r>
        <w:rPr>
          <w:rFonts w:ascii="Calibri" w:hAnsi="Calibri"/>
          <w:lang w:val="en-US"/>
        </w:rPr>
        <w:t>ForDemo_Net</w:t>
      </w:r>
      <w:proofErr w:type="spellEnd"/>
      <w:r>
        <w:rPr>
          <w:rFonts w:ascii="Calibri" w:hAnsi="Calibri"/>
          <w:lang w:val="en-US"/>
        </w:rPr>
        <w:t xml:space="preserve">' network active.  </w:t>
      </w:r>
    </w:p>
    <w:p w14:paraId="489A0785" w14:textId="77777777" w:rsidR="00F06826" w:rsidRDefault="002330D3" w:rsidP="00B67654">
      <w:pPr>
        <w:ind w:left="360" w:right="639" w:hanging="274"/>
        <w:rPr>
          <w:rFonts w:ascii="Calibri" w:hAnsi="Calibri"/>
          <w:lang w:val="en-US"/>
        </w:rPr>
      </w:pPr>
      <w:r>
        <w:rPr>
          <w:rFonts w:ascii="Calibri" w:hAnsi="Calibri"/>
          <w:noProof/>
        </w:rPr>
        <w:drawing>
          <wp:inline distT="0" distB="0" distL="0" distR="0" wp14:anchorId="43A4A508" wp14:editId="1E5C0DB5">
            <wp:extent cx="3305175" cy="3057525"/>
            <wp:effectExtent l="19050" t="0" r="9525" b="0"/>
            <wp:docPr id="1" name="Picture 0" descr="network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emo.JPG"/>
                    <pic:cNvPicPr/>
                  </pic:nvPicPr>
                  <pic:blipFill>
                    <a:blip r:embed="rId34"/>
                    <a:stretch>
                      <a:fillRect/>
                    </a:stretch>
                  </pic:blipFill>
                  <pic:spPr>
                    <a:xfrm>
                      <a:off x="0" y="0"/>
                      <a:ext cx="3305175" cy="3057525"/>
                    </a:xfrm>
                    <a:prstGeom prst="rect">
                      <a:avLst/>
                    </a:prstGeom>
                  </pic:spPr>
                </pic:pic>
              </a:graphicData>
            </a:graphic>
          </wp:inline>
        </w:drawing>
      </w:r>
    </w:p>
    <w:p w14:paraId="581F557A" w14:textId="77777777" w:rsidR="00F06826" w:rsidRDefault="006319E3" w:rsidP="002D3654">
      <w:pPr>
        <w:ind w:left="360" w:right="639" w:hanging="274"/>
        <w:rPr>
          <w:rFonts w:ascii="Calibri" w:hAnsi="Calibri"/>
          <w:lang w:val="en-US"/>
        </w:rPr>
      </w:pPr>
      <w:r>
        <w:rPr>
          <w:rFonts w:ascii="Calibri" w:hAnsi="Calibri"/>
          <w:lang w:val="en-US"/>
        </w:rPr>
        <w:t xml:space="preserve">19. </w:t>
      </w:r>
      <w:r w:rsidR="00F06826">
        <w:rPr>
          <w:rFonts w:ascii="Calibri" w:hAnsi="Calibri"/>
          <w:lang w:val="en-US"/>
        </w:rPr>
        <w:t xml:space="preserve">Go to the FIPEX toolbar, </w:t>
      </w:r>
      <w:r w:rsidR="00F06826" w:rsidRPr="002808C1">
        <w:rPr>
          <w:rFonts w:ascii="Calibri" w:hAnsi="Calibri"/>
          <w:b/>
          <w:lang w:val="en-US"/>
        </w:rPr>
        <w:t>'Menu'</w:t>
      </w:r>
      <w:r w:rsidR="00F06826">
        <w:rPr>
          <w:rFonts w:ascii="Calibri" w:hAnsi="Calibri"/>
          <w:lang w:val="en-US"/>
        </w:rPr>
        <w:t xml:space="preserve"> -&gt; </w:t>
      </w:r>
      <w:r w:rsidR="00F06826" w:rsidRPr="002808C1">
        <w:rPr>
          <w:rFonts w:ascii="Calibri" w:hAnsi="Calibri"/>
          <w:b/>
          <w:lang w:val="en-US"/>
        </w:rPr>
        <w:t>'Display Arrows'</w:t>
      </w:r>
      <w:r w:rsidR="00F06826">
        <w:rPr>
          <w:rFonts w:ascii="Calibri" w:hAnsi="Calibri"/>
          <w:lang w:val="en-US"/>
        </w:rPr>
        <w:t xml:space="preserve">.  Notice black circles positioned mid-line denote indeterminate flow.  In a newly created geometric network this is normal. </w:t>
      </w:r>
    </w:p>
    <w:p w14:paraId="451F1332" w14:textId="77777777" w:rsidR="00B671B0" w:rsidRDefault="006319E3" w:rsidP="002D3654">
      <w:pPr>
        <w:ind w:left="360" w:right="639" w:hanging="274"/>
        <w:rPr>
          <w:rFonts w:ascii="Calibri" w:hAnsi="Calibri"/>
          <w:lang w:val="en-US"/>
        </w:rPr>
      </w:pPr>
      <w:r>
        <w:rPr>
          <w:rFonts w:ascii="Calibri" w:hAnsi="Calibri"/>
          <w:lang w:val="en-US"/>
        </w:rPr>
        <w:t xml:space="preserve">20. </w:t>
      </w:r>
      <w:r w:rsidR="00B671B0">
        <w:rPr>
          <w:rFonts w:ascii="Calibri" w:hAnsi="Calibri"/>
          <w:lang w:val="en-US"/>
        </w:rPr>
        <w:t xml:space="preserve">Set the 'flow direction' of the geometric network.  You will have to start an edit session to do this.  In the 'List by Drawing Order' view of the Table of Contents, right-click any one of the layers and click </w:t>
      </w:r>
      <w:r w:rsidR="00B671B0" w:rsidRPr="002808C1">
        <w:rPr>
          <w:rFonts w:ascii="Calibri" w:hAnsi="Calibri"/>
          <w:b/>
          <w:lang w:val="en-US"/>
        </w:rPr>
        <w:t>'Edit Features'</w:t>
      </w:r>
      <w:r w:rsidR="00B671B0">
        <w:rPr>
          <w:rFonts w:ascii="Calibri" w:hAnsi="Calibri"/>
          <w:lang w:val="en-US"/>
        </w:rPr>
        <w:t xml:space="preserve"> -&gt; </w:t>
      </w:r>
      <w:r w:rsidR="00B671B0" w:rsidRPr="002808C1">
        <w:rPr>
          <w:rFonts w:ascii="Calibri" w:hAnsi="Calibri"/>
          <w:b/>
          <w:lang w:val="en-US"/>
        </w:rPr>
        <w:t>'Start Editing'</w:t>
      </w:r>
      <w:r w:rsidR="00B671B0">
        <w:rPr>
          <w:rFonts w:ascii="Calibri" w:hAnsi="Calibri"/>
          <w:lang w:val="en-US"/>
        </w:rPr>
        <w:t xml:space="preserve"> </w:t>
      </w:r>
    </w:p>
    <w:p w14:paraId="543031E4" w14:textId="77777777" w:rsidR="00B671B0" w:rsidRDefault="006319E3" w:rsidP="00B67654">
      <w:pPr>
        <w:spacing w:after="120"/>
        <w:ind w:left="357" w:right="641" w:hanging="272"/>
        <w:rPr>
          <w:rFonts w:ascii="Calibri" w:hAnsi="Calibri"/>
          <w:lang w:val="en-US"/>
        </w:rPr>
      </w:pPr>
      <w:r>
        <w:rPr>
          <w:rFonts w:ascii="Calibri" w:hAnsi="Calibri"/>
          <w:lang w:val="en-US"/>
        </w:rPr>
        <w:t xml:space="preserve">21. </w:t>
      </w:r>
      <w:r w:rsidR="00B671B0">
        <w:rPr>
          <w:rFonts w:ascii="Calibri" w:hAnsi="Calibri"/>
          <w:lang w:val="en-US"/>
        </w:rPr>
        <w:t xml:space="preserve">The </w:t>
      </w:r>
      <w:r w:rsidR="00B671B0" w:rsidRPr="002808C1">
        <w:rPr>
          <w:rFonts w:ascii="Calibri" w:hAnsi="Calibri"/>
          <w:b/>
          <w:lang w:val="en-US"/>
        </w:rPr>
        <w:t>'flow direction'</w:t>
      </w:r>
      <w:r w:rsidR="00B671B0">
        <w:rPr>
          <w:rFonts w:ascii="Calibri" w:hAnsi="Calibri"/>
          <w:lang w:val="en-US"/>
        </w:rPr>
        <w:t xml:space="preserve"> is set using the </w:t>
      </w:r>
      <w:r w:rsidR="00B671B0" w:rsidRPr="002808C1">
        <w:rPr>
          <w:rFonts w:ascii="Calibri" w:hAnsi="Calibri"/>
          <w:b/>
          <w:lang w:val="en-US"/>
        </w:rPr>
        <w:t>Utility Network Analyst Toolbar</w:t>
      </w:r>
      <w:r w:rsidR="00B671B0">
        <w:rPr>
          <w:rFonts w:ascii="Calibri" w:hAnsi="Calibri"/>
          <w:lang w:val="en-US"/>
        </w:rPr>
        <w:t xml:space="preserve">.  The </w:t>
      </w:r>
      <w:r w:rsidR="00B671B0" w:rsidRPr="002808C1">
        <w:rPr>
          <w:rFonts w:ascii="Calibri" w:hAnsi="Calibri"/>
          <w:b/>
          <w:lang w:val="en-US"/>
        </w:rPr>
        <w:t>'Set Flow Direction</w:t>
      </w:r>
      <w:r w:rsidR="00B671B0">
        <w:rPr>
          <w:rFonts w:ascii="Calibri" w:hAnsi="Calibri"/>
          <w:lang w:val="en-US"/>
        </w:rPr>
        <w:t xml:space="preserve">' button should now be active.  </w:t>
      </w:r>
      <w:r w:rsidR="00F06826">
        <w:rPr>
          <w:rFonts w:ascii="Calibri" w:hAnsi="Calibri"/>
          <w:lang w:val="en-US"/>
        </w:rPr>
        <w:t xml:space="preserve">Click this button. </w:t>
      </w:r>
    </w:p>
    <w:p w14:paraId="57F6D1AA" w14:textId="77777777" w:rsidR="00B671B0" w:rsidRDefault="00B671B0" w:rsidP="00B67654">
      <w:pPr>
        <w:ind w:left="360" w:right="639" w:hanging="274"/>
        <w:rPr>
          <w:rFonts w:ascii="Calibri" w:hAnsi="Calibri"/>
          <w:lang w:val="en-US"/>
        </w:rPr>
      </w:pPr>
      <w:r>
        <w:rPr>
          <w:rFonts w:ascii="Calibri" w:hAnsi="Calibri"/>
          <w:noProof/>
        </w:rPr>
        <w:drawing>
          <wp:inline distT="0" distB="0" distL="0" distR="0" wp14:anchorId="4C869E83" wp14:editId="637BE58C">
            <wp:extent cx="1181100" cy="542925"/>
            <wp:effectExtent l="19050" t="0" r="0" b="0"/>
            <wp:docPr id="87" name="Picture 86" descr="set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low.JPG"/>
                    <pic:cNvPicPr/>
                  </pic:nvPicPr>
                  <pic:blipFill>
                    <a:blip r:embed="rId35"/>
                    <a:stretch>
                      <a:fillRect/>
                    </a:stretch>
                  </pic:blipFill>
                  <pic:spPr>
                    <a:xfrm>
                      <a:off x="0" y="0"/>
                      <a:ext cx="1181100" cy="542925"/>
                    </a:xfrm>
                    <a:prstGeom prst="rect">
                      <a:avLst/>
                    </a:prstGeom>
                  </pic:spPr>
                </pic:pic>
              </a:graphicData>
            </a:graphic>
          </wp:inline>
        </w:drawing>
      </w:r>
    </w:p>
    <w:p w14:paraId="32D65ECB" w14:textId="77777777" w:rsidR="00B671B0" w:rsidRDefault="006319E3" w:rsidP="002D3654">
      <w:pPr>
        <w:ind w:left="360" w:right="639" w:hanging="274"/>
        <w:rPr>
          <w:rFonts w:ascii="Calibri" w:hAnsi="Calibri"/>
          <w:lang w:val="en-US"/>
        </w:rPr>
      </w:pPr>
      <w:r>
        <w:rPr>
          <w:rFonts w:ascii="Calibri" w:hAnsi="Calibri"/>
          <w:lang w:val="en-US"/>
        </w:rPr>
        <w:t xml:space="preserve">22. </w:t>
      </w:r>
      <w:r w:rsidR="00F06826">
        <w:rPr>
          <w:rFonts w:ascii="Calibri" w:hAnsi="Calibri"/>
          <w:lang w:val="en-US"/>
        </w:rPr>
        <w:t xml:space="preserve">The circles should now change to arrows.  </w:t>
      </w:r>
    </w:p>
    <w:p w14:paraId="64FF6B22" w14:textId="77777777" w:rsidR="00F06826" w:rsidRDefault="00F06826" w:rsidP="00B67654">
      <w:pPr>
        <w:ind w:left="360" w:right="639" w:hanging="274"/>
        <w:rPr>
          <w:rFonts w:ascii="Calibri" w:hAnsi="Calibri"/>
          <w:lang w:val="en-US"/>
        </w:rPr>
      </w:pPr>
      <w:r>
        <w:rPr>
          <w:rFonts w:ascii="Calibri" w:hAnsi="Calibri"/>
          <w:noProof/>
        </w:rPr>
        <w:lastRenderedPageBreak/>
        <w:drawing>
          <wp:inline distT="0" distB="0" distL="0" distR="0" wp14:anchorId="23222386" wp14:editId="6FB9823A">
            <wp:extent cx="3219450" cy="2682875"/>
            <wp:effectExtent l="19050" t="0" r="0" b="0"/>
            <wp:docPr id="89" name="Picture 88" descr="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JPG"/>
                    <pic:cNvPicPr/>
                  </pic:nvPicPr>
                  <pic:blipFill>
                    <a:blip r:embed="rId36"/>
                    <a:stretch>
                      <a:fillRect/>
                    </a:stretch>
                  </pic:blipFill>
                  <pic:spPr>
                    <a:xfrm>
                      <a:off x="0" y="0"/>
                      <a:ext cx="3219450" cy="2682875"/>
                    </a:xfrm>
                    <a:prstGeom prst="rect">
                      <a:avLst/>
                    </a:prstGeom>
                  </pic:spPr>
                </pic:pic>
              </a:graphicData>
            </a:graphic>
          </wp:inline>
        </w:drawing>
      </w:r>
    </w:p>
    <w:p w14:paraId="35BDEBF1" w14:textId="77777777" w:rsidR="00F06826" w:rsidRDefault="00F06826" w:rsidP="002D3654">
      <w:pPr>
        <w:ind w:left="360" w:right="639" w:hanging="274"/>
        <w:rPr>
          <w:rFonts w:ascii="Calibri" w:hAnsi="Calibri"/>
          <w:lang w:val="en-US"/>
        </w:rPr>
      </w:pPr>
    </w:p>
    <w:p w14:paraId="5211484D" w14:textId="77777777" w:rsidR="00B671B0"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5178E0DF">
          <v:shape id="_x0000_s1505" type="#_x0000_t202" style="width:442.2pt;height:57.6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5">
              <w:txbxContent>
                <w:p w14:paraId="44A0C29F" w14:textId="77777777" w:rsidR="008727AE" w:rsidRPr="00F06826" w:rsidRDefault="008727AE" w:rsidP="002808C1">
                  <w:pPr>
                    <w:ind w:left="360" w:right="639" w:hanging="274"/>
                    <w:rPr>
                      <w:rFonts w:ascii="Calibri" w:hAnsi="Calibri"/>
                      <w:color w:val="FFFFFF" w:themeColor="background1"/>
                      <w:lang w:val="en-US"/>
                    </w:rPr>
                  </w:pPr>
                  <w:r w:rsidRPr="00F06826">
                    <w:rPr>
                      <w:rFonts w:ascii="Calibri" w:hAnsi="Calibri"/>
                      <w:color w:val="FFFFFF" w:themeColor="background1"/>
                      <w:lang w:val="en-US"/>
                    </w:rPr>
                    <w:t xml:space="preserve">NOTE: FIPEX determines flow direction based on NETWORK TOPOLOGY.  It is not set based on elevation or digitized direction.  If there are loops / braids in network, this can cause 'indeterminate flow' which is represented by circles.  </w:t>
                  </w:r>
                </w:p>
                <w:p w14:paraId="66572BCB" w14:textId="77777777" w:rsidR="008727AE" w:rsidRPr="002808C1" w:rsidRDefault="008727AE" w:rsidP="002808C1"/>
              </w:txbxContent>
            </v:textbox>
            <w10:anchorlock/>
          </v:shape>
        </w:pict>
      </w:r>
    </w:p>
    <w:p w14:paraId="7C0FA44F" w14:textId="77777777" w:rsidR="002808C1" w:rsidRDefault="002808C1" w:rsidP="002D3654">
      <w:pPr>
        <w:ind w:left="360" w:right="639" w:hanging="274"/>
        <w:rPr>
          <w:rFonts w:ascii="Calibri" w:hAnsi="Calibri"/>
          <w:lang w:val="en-US"/>
        </w:rPr>
      </w:pPr>
    </w:p>
    <w:p w14:paraId="7F1F71F1" w14:textId="77777777" w:rsidR="006319E3" w:rsidRDefault="006319E3" w:rsidP="002D3654">
      <w:pPr>
        <w:ind w:left="360" w:right="639" w:hanging="274"/>
        <w:rPr>
          <w:rFonts w:ascii="Calibri" w:hAnsi="Calibri"/>
          <w:lang w:val="en-US"/>
        </w:rPr>
      </w:pPr>
      <w:r>
        <w:rPr>
          <w:rFonts w:ascii="Calibri" w:hAnsi="Calibri"/>
          <w:lang w:val="en-US"/>
        </w:rPr>
        <w:t xml:space="preserve">23. </w:t>
      </w:r>
      <w:r w:rsidR="00F06826" w:rsidRPr="002808C1">
        <w:rPr>
          <w:rFonts w:ascii="Calibri" w:hAnsi="Calibri"/>
          <w:b/>
          <w:lang w:val="en-US"/>
        </w:rPr>
        <w:t>Save Edits</w:t>
      </w:r>
      <w:r w:rsidR="00F06826">
        <w:rPr>
          <w:rFonts w:ascii="Calibri" w:hAnsi="Calibri"/>
          <w:lang w:val="en-US"/>
        </w:rPr>
        <w:t xml:space="preserve"> and </w:t>
      </w:r>
      <w:r w:rsidR="00F06826" w:rsidRPr="002808C1">
        <w:rPr>
          <w:rFonts w:ascii="Calibri" w:hAnsi="Calibri"/>
          <w:b/>
          <w:lang w:val="en-US"/>
        </w:rPr>
        <w:t>Close Edit Session</w:t>
      </w:r>
      <w:r w:rsidR="00F06826">
        <w:rPr>
          <w:rFonts w:ascii="Calibri" w:hAnsi="Calibri"/>
          <w:lang w:val="en-US"/>
        </w:rPr>
        <w:t xml:space="preserve">.  Note that barriers A thru F should be visible and labeled.  The </w:t>
      </w:r>
      <w:proofErr w:type="spellStart"/>
      <w:r w:rsidR="00F06826">
        <w:rPr>
          <w:rFonts w:ascii="Calibri" w:hAnsi="Calibri"/>
          <w:lang w:val="en-US"/>
        </w:rPr>
        <w:t>RiverDams</w:t>
      </w:r>
      <w:proofErr w:type="spellEnd"/>
      <w:r w:rsidR="00F06826">
        <w:rPr>
          <w:rFonts w:ascii="Calibri" w:hAnsi="Calibri"/>
          <w:lang w:val="en-US"/>
        </w:rPr>
        <w:t xml:space="preserve"> layer contains these barriers.  During network creation, these barriers would have 'broken' the river lines which they fall upon.  The number labels represent line length (used next).</w:t>
      </w:r>
    </w:p>
    <w:p w14:paraId="74632581" w14:textId="77777777" w:rsidR="006319E3" w:rsidRDefault="006319E3" w:rsidP="002D3654">
      <w:pPr>
        <w:ind w:left="360" w:right="639" w:hanging="274"/>
        <w:rPr>
          <w:rFonts w:ascii="Calibri" w:hAnsi="Calibri"/>
          <w:lang w:val="en-US"/>
        </w:rPr>
      </w:pPr>
    </w:p>
    <w:p w14:paraId="1AA2C8EA" w14:textId="77777777" w:rsidR="00796D5D" w:rsidRDefault="006319E3" w:rsidP="00F82AE3">
      <w:pPr>
        <w:pStyle w:val="Heading3"/>
        <w:rPr>
          <w:lang w:val="en-CA"/>
        </w:rPr>
      </w:pPr>
      <w:bookmarkStart w:id="42" w:name="_Toc343038088"/>
      <w:bookmarkStart w:id="43" w:name="_Toc52295438"/>
      <w:r w:rsidRPr="006319E3">
        <w:t>Quality Control</w:t>
      </w:r>
      <w:bookmarkEnd w:id="42"/>
      <w:bookmarkEnd w:id="43"/>
      <w:r w:rsidRPr="006319E3">
        <w:t xml:space="preserve"> </w:t>
      </w:r>
    </w:p>
    <w:p w14:paraId="72028701"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60234EF" w14:textId="77777777" w:rsidR="00796D5D" w:rsidRDefault="00796D5D" w:rsidP="002D3654">
      <w:pPr>
        <w:ind w:left="360" w:right="639" w:hanging="274"/>
        <w:rPr>
          <w:rFonts w:ascii="Calibri" w:hAnsi="Calibri"/>
          <w:lang w:val="en-US"/>
        </w:rPr>
      </w:pPr>
    </w:p>
    <w:p w14:paraId="7DB5B386" w14:textId="77777777" w:rsidR="00F06826" w:rsidRDefault="006319E3" w:rsidP="002D3654">
      <w:pPr>
        <w:ind w:left="360" w:right="639" w:hanging="274"/>
        <w:rPr>
          <w:rFonts w:ascii="Calibri" w:hAnsi="Calibri"/>
          <w:lang w:val="en-US"/>
        </w:rPr>
      </w:pPr>
      <w:r>
        <w:rPr>
          <w:rFonts w:ascii="Calibri" w:hAnsi="Calibri"/>
          <w:lang w:val="en-US"/>
        </w:rPr>
        <w:t xml:space="preserve">24. </w:t>
      </w:r>
      <w:r w:rsidR="00F06826">
        <w:rPr>
          <w:rFonts w:ascii="Calibri" w:hAnsi="Calibri"/>
          <w:lang w:val="en-US"/>
        </w:rPr>
        <w:t xml:space="preserve">Do a quick quality control analysis with the Utility Network Analyst tools.  Place a flag on the sink (colored red). Do this by </w:t>
      </w:r>
      <w:r w:rsidR="00BC7659">
        <w:rPr>
          <w:rFonts w:ascii="Calibri" w:hAnsi="Calibri"/>
          <w:lang w:val="en-US"/>
        </w:rPr>
        <w:t xml:space="preserve">clicking on the </w:t>
      </w:r>
      <w:r w:rsidR="00BC7659" w:rsidRPr="002808C1">
        <w:rPr>
          <w:rFonts w:ascii="Calibri" w:hAnsi="Calibri"/>
          <w:b/>
          <w:lang w:val="en-US"/>
        </w:rPr>
        <w:t>'Add Junction Flag Tool</w:t>
      </w:r>
      <w:proofErr w:type="gramStart"/>
      <w:r w:rsidR="00BC7659" w:rsidRPr="002808C1">
        <w:rPr>
          <w:rFonts w:ascii="Calibri" w:hAnsi="Calibri"/>
          <w:b/>
          <w:lang w:val="en-US"/>
        </w:rPr>
        <w:t>'</w:t>
      </w:r>
      <w:r w:rsidR="00BC7659">
        <w:rPr>
          <w:rFonts w:ascii="Calibri" w:hAnsi="Calibri"/>
          <w:lang w:val="en-US"/>
        </w:rPr>
        <w:t xml:space="preserve">  (</w:t>
      </w:r>
      <w:proofErr w:type="gramEnd"/>
      <w:r w:rsidR="00BC7659">
        <w:rPr>
          <w:rFonts w:ascii="Calibri" w:hAnsi="Calibri"/>
          <w:lang w:val="en-US"/>
        </w:rPr>
        <w:t xml:space="preserve">there is a similar tool in FIPEX, but use this one for now). </w:t>
      </w:r>
    </w:p>
    <w:p w14:paraId="3EB521C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2557AF91" wp14:editId="2FF71E60">
            <wp:extent cx="1114425" cy="523875"/>
            <wp:effectExtent l="19050" t="0" r="9525" b="0"/>
            <wp:docPr id="90" name="Picture 89" descr="PlaceFlag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Flagtool.JPG"/>
                    <pic:cNvPicPr/>
                  </pic:nvPicPr>
                  <pic:blipFill>
                    <a:blip r:embed="rId37"/>
                    <a:stretch>
                      <a:fillRect/>
                    </a:stretch>
                  </pic:blipFill>
                  <pic:spPr>
                    <a:xfrm>
                      <a:off x="0" y="0"/>
                      <a:ext cx="1114425" cy="523875"/>
                    </a:xfrm>
                    <a:prstGeom prst="rect">
                      <a:avLst/>
                    </a:prstGeom>
                  </pic:spPr>
                </pic:pic>
              </a:graphicData>
            </a:graphic>
          </wp:inline>
        </w:drawing>
      </w:r>
    </w:p>
    <w:p w14:paraId="45DE94B5" w14:textId="77777777" w:rsidR="00BC7659" w:rsidRDefault="006319E3" w:rsidP="00BC7659">
      <w:pPr>
        <w:ind w:left="360" w:right="639" w:hanging="274"/>
        <w:rPr>
          <w:rFonts w:ascii="Calibri" w:hAnsi="Calibri"/>
          <w:lang w:val="en-US"/>
        </w:rPr>
      </w:pPr>
      <w:r>
        <w:rPr>
          <w:rFonts w:ascii="Calibri" w:hAnsi="Calibri"/>
          <w:lang w:val="en-US"/>
        </w:rPr>
        <w:t xml:space="preserve">25. </w:t>
      </w:r>
      <w:r w:rsidR="00BC7659">
        <w:rPr>
          <w:rFonts w:ascii="Calibri" w:hAnsi="Calibri"/>
          <w:lang w:val="en-US"/>
        </w:rPr>
        <w:t xml:space="preserve">A green box (called the 'flag') should appear.  This is </w:t>
      </w:r>
      <w:proofErr w:type="gramStart"/>
      <w:r w:rsidR="00BC7659">
        <w:rPr>
          <w:rFonts w:ascii="Calibri" w:hAnsi="Calibri"/>
          <w:lang w:val="en-US"/>
        </w:rPr>
        <w:t>a the</w:t>
      </w:r>
      <w:proofErr w:type="gramEnd"/>
      <w:r w:rsidR="00BC7659">
        <w:rPr>
          <w:rFonts w:ascii="Calibri" w:hAnsi="Calibri"/>
          <w:lang w:val="en-US"/>
        </w:rPr>
        <w:t xml:space="preserve"> analysis 'start point'.  </w:t>
      </w:r>
      <w:proofErr w:type="gramStart"/>
      <w:r w:rsidR="00BC7659">
        <w:rPr>
          <w:rFonts w:ascii="Calibri" w:hAnsi="Calibri"/>
          <w:lang w:val="en-US"/>
        </w:rPr>
        <w:t>A number of</w:t>
      </w:r>
      <w:proofErr w:type="gramEnd"/>
      <w:r w:rsidR="00BC7659">
        <w:rPr>
          <w:rFonts w:ascii="Calibri" w:hAnsi="Calibri"/>
          <w:lang w:val="en-US"/>
        </w:rPr>
        <w:t xml:space="preserve"> options are now available in the Utility Network Analyst toolbar.  Select </w:t>
      </w:r>
      <w:r w:rsidR="00BC7659" w:rsidRPr="002808C1">
        <w:rPr>
          <w:rFonts w:ascii="Calibri" w:hAnsi="Calibri"/>
          <w:b/>
          <w:lang w:val="en-US"/>
        </w:rPr>
        <w:t>'Find Connected'</w:t>
      </w:r>
      <w:r w:rsidR="00BC7659">
        <w:rPr>
          <w:rFonts w:ascii="Calibri" w:hAnsi="Calibri"/>
          <w:lang w:val="en-US"/>
        </w:rPr>
        <w:t xml:space="preserve">.  </w:t>
      </w:r>
    </w:p>
    <w:p w14:paraId="06FBB86D" w14:textId="77777777" w:rsidR="00BC7659" w:rsidRDefault="00BC7659" w:rsidP="00B67654">
      <w:pPr>
        <w:ind w:left="360" w:right="639" w:hanging="274"/>
        <w:rPr>
          <w:rFonts w:ascii="Calibri" w:hAnsi="Calibri"/>
          <w:lang w:val="en-US"/>
        </w:rPr>
      </w:pPr>
      <w:r>
        <w:rPr>
          <w:rFonts w:ascii="Calibri" w:hAnsi="Calibri"/>
          <w:noProof/>
        </w:rPr>
        <w:drawing>
          <wp:inline distT="0" distB="0" distL="0" distR="0" wp14:anchorId="36551467" wp14:editId="78FC90DA">
            <wp:extent cx="2352675" cy="666750"/>
            <wp:effectExtent l="19050" t="0" r="9525" b="0"/>
            <wp:docPr id="91" name="Picture 90" descr="findconn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connected.JPG"/>
                    <pic:cNvPicPr/>
                  </pic:nvPicPr>
                  <pic:blipFill>
                    <a:blip r:embed="rId38"/>
                    <a:stretch>
                      <a:fillRect/>
                    </a:stretch>
                  </pic:blipFill>
                  <pic:spPr>
                    <a:xfrm>
                      <a:off x="0" y="0"/>
                      <a:ext cx="2352675" cy="666750"/>
                    </a:xfrm>
                    <a:prstGeom prst="rect">
                      <a:avLst/>
                    </a:prstGeom>
                  </pic:spPr>
                </pic:pic>
              </a:graphicData>
            </a:graphic>
          </wp:inline>
        </w:drawing>
      </w:r>
    </w:p>
    <w:p w14:paraId="01DEEAD1" w14:textId="77777777" w:rsidR="002808C1" w:rsidRDefault="006319E3" w:rsidP="002808C1">
      <w:pPr>
        <w:ind w:left="360" w:right="639" w:hanging="274"/>
        <w:rPr>
          <w:rFonts w:ascii="Calibri" w:hAnsi="Calibri"/>
          <w:lang w:val="en-US"/>
        </w:rPr>
      </w:pPr>
      <w:r>
        <w:rPr>
          <w:rFonts w:ascii="Calibri" w:hAnsi="Calibri"/>
          <w:lang w:val="en-US"/>
        </w:rPr>
        <w:t xml:space="preserve">26. </w:t>
      </w:r>
      <w:r w:rsidR="00BC7659">
        <w:rPr>
          <w:rFonts w:ascii="Calibri" w:hAnsi="Calibri"/>
          <w:lang w:val="en-US"/>
        </w:rPr>
        <w:t xml:space="preserve">Click the </w:t>
      </w:r>
      <w:r w:rsidR="00BC7659" w:rsidRPr="002808C1">
        <w:rPr>
          <w:rFonts w:ascii="Calibri" w:hAnsi="Calibri"/>
          <w:b/>
          <w:lang w:val="en-US"/>
        </w:rPr>
        <w:t>'Solve'</w:t>
      </w:r>
      <w:r w:rsidR="00BC7659">
        <w:rPr>
          <w:rFonts w:ascii="Calibri" w:hAnsi="Calibri"/>
          <w:lang w:val="en-US"/>
        </w:rPr>
        <w:t xml:space="preserve"> button next to it.  All network elements connected to the flag will be highlighted red.  </w:t>
      </w:r>
    </w:p>
    <w:p w14:paraId="5FE316C3" w14:textId="77777777" w:rsidR="00BC7659" w:rsidRPr="00BC7659" w:rsidRDefault="00BC7659" w:rsidP="002808C1">
      <w:pPr>
        <w:ind w:left="360" w:right="639" w:hanging="274"/>
        <w:rPr>
          <w:rFonts w:ascii="Calibri" w:hAnsi="Calibri"/>
          <w:color w:val="FFFFFF" w:themeColor="background1"/>
          <w:lang w:val="en-US"/>
        </w:rPr>
      </w:pPr>
      <w:r w:rsidRPr="00BC7659">
        <w:rPr>
          <w:rFonts w:ascii="Calibri" w:hAnsi="Calibri"/>
          <w:color w:val="FFFFFF" w:themeColor="background1"/>
          <w:lang w:val="en-US"/>
        </w:rPr>
        <w:lastRenderedPageBreak/>
        <w:t>set prior to analysis.</w:t>
      </w:r>
    </w:p>
    <w:p w14:paraId="25ED1195" w14:textId="77777777" w:rsidR="00BC7659"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23DB0A99">
          <v:shape id="_x0000_s1504" type="#_x0000_t202" style="width:442.2pt;height:38.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4">
              <w:txbxContent>
                <w:p w14:paraId="35CC80AA" w14:textId="77777777" w:rsidR="008727AE" w:rsidRPr="002808C1" w:rsidRDefault="008727AE" w:rsidP="002808C1">
                  <w:r w:rsidRPr="00BC7659">
                    <w:rPr>
                      <w:rFonts w:ascii="Calibri" w:hAnsi="Calibri"/>
                      <w:color w:val="FFFFFF" w:themeColor="background1"/>
                      <w:lang w:val="en-US"/>
                    </w:rPr>
                    <w:t xml:space="preserve">NOTE: The trace functions of the geometric network will not 'see' barriers unless they are set active by placing barriers on the network.  </w:t>
                  </w:r>
                </w:p>
              </w:txbxContent>
            </v:textbox>
            <w10:anchorlock/>
          </v:shape>
        </w:pict>
      </w:r>
    </w:p>
    <w:p w14:paraId="12C84A56" w14:textId="77777777" w:rsidR="00BC7659" w:rsidRDefault="006319E3" w:rsidP="002D3654">
      <w:pPr>
        <w:ind w:left="360" w:right="639" w:hanging="274"/>
        <w:rPr>
          <w:rFonts w:ascii="Calibri" w:hAnsi="Calibri"/>
          <w:lang w:val="en-US"/>
        </w:rPr>
      </w:pPr>
      <w:r>
        <w:rPr>
          <w:rFonts w:ascii="Calibri" w:hAnsi="Calibri"/>
          <w:lang w:val="en-US"/>
        </w:rPr>
        <w:t xml:space="preserve">27. </w:t>
      </w:r>
      <w:r w:rsidR="00BC7659">
        <w:rPr>
          <w:rFonts w:ascii="Calibri" w:hAnsi="Calibri"/>
          <w:lang w:val="en-US"/>
        </w:rPr>
        <w:t xml:space="preserve">Clear the results.  You can use the FIPEX menu to do this.  Click </w:t>
      </w:r>
      <w:r w:rsidR="00BC7659" w:rsidRPr="001F6B02">
        <w:rPr>
          <w:rFonts w:ascii="Calibri" w:hAnsi="Calibri"/>
          <w:b/>
          <w:lang w:val="en-US"/>
        </w:rPr>
        <w:t>'Menu'</w:t>
      </w:r>
      <w:r w:rsidR="00BC7659">
        <w:rPr>
          <w:rFonts w:ascii="Calibri" w:hAnsi="Calibri"/>
          <w:lang w:val="en-US"/>
        </w:rPr>
        <w:t xml:space="preserve"> -&gt; </w:t>
      </w:r>
      <w:r w:rsidR="00BC7659" w:rsidRPr="001F6B02">
        <w:rPr>
          <w:rFonts w:ascii="Calibri" w:hAnsi="Calibri"/>
          <w:b/>
          <w:lang w:val="en-US"/>
        </w:rPr>
        <w:t>'Clear</w:t>
      </w:r>
      <w:r w:rsidR="00BC7659">
        <w:rPr>
          <w:rFonts w:ascii="Calibri" w:hAnsi="Calibri"/>
          <w:lang w:val="en-US"/>
        </w:rPr>
        <w:t xml:space="preserve"> </w:t>
      </w:r>
      <w:r w:rsidR="00BC7659" w:rsidRPr="001F6B02">
        <w:rPr>
          <w:rFonts w:ascii="Calibri" w:hAnsi="Calibri"/>
          <w:b/>
          <w:lang w:val="en-US"/>
        </w:rPr>
        <w:t>results'</w:t>
      </w:r>
    </w:p>
    <w:p w14:paraId="28D88A7A" w14:textId="77777777" w:rsidR="00BC7659" w:rsidRDefault="006319E3" w:rsidP="002D3654">
      <w:pPr>
        <w:ind w:left="360" w:right="639" w:hanging="274"/>
        <w:rPr>
          <w:rFonts w:ascii="Calibri" w:hAnsi="Calibri"/>
          <w:lang w:val="en-US"/>
        </w:rPr>
      </w:pPr>
      <w:r>
        <w:rPr>
          <w:rFonts w:ascii="Calibri" w:hAnsi="Calibri"/>
          <w:lang w:val="en-US"/>
        </w:rPr>
        <w:t xml:space="preserve">28. </w:t>
      </w:r>
      <w:r w:rsidR="008C0422">
        <w:rPr>
          <w:rFonts w:ascii="Calibri" w:hAnsi="Calibri"/>
          <w:lang w:val="en-US"/>
        </w:rPr>
        <w:t xml:space="preserve">Clear the flags.  You can use the FIPEX menu to do this.  Click </w:t>
      </w:r>
      <w:r w:rsidR="008C0422" w:rsidRPr="001F6B02">
        <w:rPr>
          <w:rFonts w:ascii="Calibri" w:hAnsi="Calibri"/>
          <w:b/>
          <w:lang w:val="en-US"/>
        </w:rPr>
        <w:t>'Menu'</w:t>
      </w:r>
      <w:r w:rsidR="008C0422">
        <w:rPr>
          <w:rFonts w:ascii="Calibri" w:hAnsi="Calibri"/>
          <w:lang w:val="en-US"/>
        </w:rPr>
        <w:t xml:space="preserve"> -&gt; </w:t>
      </w:r>
      <w:r w:rsidR="008C0422" w:rsidRPr="001F6B02">
        <w:rPr>
          <w:rFonts w:ascii="Calibri" w:hAnsi="Calibri"/>
          <w:b/>
          <w:lang w:val="en-US"/>
        </w:rPr>
        <w:t>'Clear Flags'</w:t>
      </w:r>
    </w:p>
    <w:p w14:paraId="16453DDE" w14:textId="77777777" w:rsidR="008C0422" w:rsidRDefault="006319E3" w:rsidP="002D3654">
      <w:pPr>
        <w:ind w:left="360" w:right="639" w:hanging="274"/>
        <w:rPr>
          <w:rFonts w:ascii="Calibri" w:hAnsi="Calibri"/>
          <w:lang w:val="en-US"/>
        </w:rPr>
      </w:pPr>
      <w:r>
        <w:rPr>
          <w:rFonts w:ascii="Calibri" w:hAnsi="Calibri"/>
          <w:lang w:val="en-US"/>
        </w:rPr>
        <w:t xml:space="preserve">29. </w:t>
      </w:r>
      <w:r w:rsidR="008C0422">
        <w:rPr>
          <w:rFonts w:ascii="Calibri" w:hAnsi="Calibri"/>
          <w:lang w:val="en-US"/>
        </w:rPr>
        <w:t xml:space="preserve">With the </w:t>
      </w:r>
      <w:r w:rsidR="008C0422" w:rsidRPr="001F6B02">
        <w:rPr>
          <w:rFonts w:ascii="Calibri" w:hAnsi="Calibri"/>
          <w:b/>
          <w:lang w:val="en-US"/>
        </w:rPr>
        <w:t>'Set Junction Flag'</w:t>
      </w:r>
      <w:r w:rsidR="008C0422">
        <w:rPr>
          <w:rFonts w:ascii="Calibri" w:hAnsi="Calibri"/>
          <w:lang w:val="en-US"/>
        </w:rPr>
        <w:t xml:space="preserve"> tool, flags can only be set, they cannot be cleared.  They also remain unlabeled.  The FIPEX </w:t>
      </w:r>
      <w:r w:rsidR="008C0422" w:rsidRPr="001F6B02">
        <w:rPr>
          <w:rFonts w:ascii="Calibri" w:hAnsi="Calibri"/>
          <w:b/>
          <w:lang w:val="en-US"/>
        </w:rPr>
        <w:t>'Place / Remove Flag'</w:t>
      </w:r>
      <w:r w:rsidR="008C0422">
        <w:rPr>
          <w:rFonts w:ascii="Calibri" w:hAnsi="Calibri"/>
          <w:lang w:val="en-US"/>
        </w:rPr>
        <w:t xml:space="preserve"> tool can </w:t>
      </w:r>
      <w:r w:rsidR="005A0F5E">
        <w:rPr>
          <w:rFonts w:ascii="Calibri" w:hAnsi="Calibri"/>
          <w:lang w:val="en-US"/>
        </w:rPr>
        <w:t xml:space="preserve">alternatively </w:t>
      </w:r>
      <w:r w:rsidR="008C0422">
        <w:rPr>
          <w:rFonts w:ascii="Calibri" w:hAnsi="Calibri"/>
          <w:lang w:val="en-US"/>
        </w:rPr>
        <w:t>be used</w:t>
      </w:r>
      <w:r w:rsidR="005A0F5E">
        <w:rPr>
          <w:rFonts w:ascii="Calibri" w:hAnsi="Calibri"/>
          <w:lang w:val="en-US"/>
        </w:rPr>
        <w:t>, which can set, remove, and label the flag</w:t>
      </w:r>
      <w:r w:rsidR="008C0422">
        <w:rPr>
          <w:rFonts w:ascii="Calibri" w:hAnsi="Calibri"/>
          <w:lang w:val="en-US"/>
        </w:rPr>
        <w:t xml:space="preserve">.  </w:t>
      </w:r>
      <w:r w:rsidR="005A0F5E">
        <w:rPr>
          <w:rFonts w:ascii="Calibri" w:hAnsi="Calibri"/>
          <w:lang w:val="en-US"/>
        </w:rPr>
        <w:t xml:space="preserve">Set the flag using this tool on the sink again. </w:t>
      </w:r>
    </w:p>
    <w:p w14:paraId="7963356D" w14:textId="77777777" w:rsidR="008C0422" w:rsidRDefault="008C0422" w:rsidP="00B67654">
      <w:pPr>
        <w:ind w:left="360" w:right="639" w:hanging="274"/>
        <w:rPr>
          <w:rFonts w:ascii="Calibri" w:hAnsi="Calibri"/>
          <w:lang w:val="en-US"/>
        </w:rPr>
      </w:pPr>
      <w:r>
        <w:rPr>
          <w:rFonts w:ascii="Calibri" w:hAnsi="Calibri"/>
          <w:noProof/>
        </w:rPr>
        <w:drawing>
          <wp:inline distT="0" distB="0" distL="0" distR="0" wp14:anchorId="2532575E" wp14:editId="174E6514">
            <wp:extent cx="819150" cy="590550"/>
            <wp:effectExtent l="19050" t="0" r="0" b="0"/>
            <wp:docPr id="92" name="Picture 91" descr="fla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gs.JPG"/>
                    <pic:cNvPicPr/>
                  </pic:nvPicPr>
                  <pic:blipFill>
                    <a:blip r:embed="rId39"/>
                    <a:stretch>
                      <a:fillRect/>
                    </a:stretch>
                  </pic:blipFill>
                  <pic:spPr>
                    <a:xfrm>
                      <a:off x="0" y="0"/>
                      <a:ext cx="819150" cy="590550"/>
                    </a:xfrm>
                    <a:prstGeom prst="rect">
                      <a:avLst/>
                    </a:prstGeom>
                  </pic:spPr>
                </pic:pic>
              </a:graphicData>
            </a:graphic>
          </wp:inline>
        </w:drawing>
      </w:r>
    </w:p>
    <w:p w14:paraId="6E05973F" w14:textId="77777777" w:rsidR="002808C1" w:rsidRDefault="006319E3" w:rsidP="008C0422">
      <w:pPr>
        <w:ind w:left="360" w:right="639" w:hanging="274"/>
        <w:rPr>
          <w:rFonts w:ascii="Calibri" w:hAnsi="Calibri"/>
          <w:lang w:val="en-US"/>
        </w:rPr>
      </w:pPr>
      <w:r>
        <w:rPr>
          <w:rFonts w:ascii="Calibri" w:hAnsi="Calibri"/>
          <w:lang w:val="en-US"/>
        </w:rPr>
        <w:t xml:space="preserve">30. </w:t>
      </w:r>
      <w:r w:rsidR="005A0F5E">
        <w:rPr>
          <w:rFonts w:ascii="Calibri" w:hAnsi="Calibri"/>
          <w:lang w:val="en-US"/>
        </w:rPr>
        <w:t xml:space="preserve">Place a single barrier (red 'X') on barrier D using the FIPEX </w:t>
      </w:r>
      <w:r w:rsidR="005A0F5E" w:rsidRPr="001F6B02">
        <w:rPr>
          <w:rFonts w:ascii="Calibri" w:hAnsi="Calibri"/>
          <w:b/>
          <w:lang w:val="en-US"/>
        </w:rPr>
        <w:t>'Place/Remove Barrier'</w:t>
      </w:r>
      <w:r w:rsidR="005A0F5E">
        <w:rPr>
          <w:rFonts w:ascii="Calibri" w:hAnsi="Calibri"/>
          <w:lang w:val="en-US"/>
        </w:rPr>
        <w:t xml:space="preserve"> tool.  This effectively turns barrier D 'On'.  (turn off </w:t>
      </w:r>
      <w:r w:rsidR="005A0F5E" w:rsidRPr="001F6B02">
        <w:rPr>
          <w:rFonts w:ascii="Calibri" w:hAnsi="Calibri"/>
          <w:b/>
          <w:lang w:val="en-US"/>
        </w:rPr>
        <w:t>'display arrows'</w:t>
      </w:r>
      <w:r w:rsidR="005A0F5E">
        <w:rPr>
          <w:rFonts w:ascii="Calibri" w:hAnsi="Calibri"/>
          <w:lang w:val="en-US"/>
        </w:rPr>
        <w:t xml:space="preserve"> in the FIPEX dropdown menu)</w:t>
      </w:r>
      <w:r w:rsidR="002808C1" w:rsidRPr="002808C1">
        <w:rPr>
          <w:rFonts w:ascii="Calibri" w:hAnsi="Calibri"/>
          <w:lang w:val="en-US"/>
        </w:rPr>
        <w:t xml:space="preserve"> </w:t>
      </w:r>
    </w:p>
    <w:p w14:paraId="67884771" w14:textId="77777777" w:rsidR="002808C1" w:rsidRDefault="002808C1" w:rsidP="008C0422">
      <w:pPr>
        <w:ind w:left="360" w:right="639" w:hanging="274"/>
        <w:rPr>
          <w:rFonts w:ascii="Calibri" w:hAnsi="Calibri"/>
          <w:lang w:val="en-US"/>
        </w:rPr>
      </w:pPr>
    </w:p>
    <w:p w14:paraId="7229A81E" w14:textId="77777777" w:rsidR="008C0422" w:rsidRDefault="008727AE" w:rsidP="008C0422">
      <w:pPr>
        <w:ind w:left="360" w:right="639" w:hanging="274"/>
        <w:rPr>
          <w:rFonts w:ascii="Calibri" w:hAnsi="Calibri"/>
          <w:lang w:val="en-US"/>
        </w:rPr>
      </w:pPr>
      <w:r>
        <w:rPr>
          <w:rFonts w:ascii="Calibri" w:hAnsi="Calibri"/>
          <w:lang w:val="en-US"/>
        </w:rPr>
      </w:r>
      <w:r>
        <w:rPr>
          <w:rFonts w:ascii="Calibri" w:hAnsi="Calibri"/>
          <w:lang w:val="en-US"/>
        </w:rPr>
        <w:pict w14:anchorId="4BB229D8">
          <v:shape id="_x0000_s1503" type="#_x0000_t202" style="width:442.2pt;height:87.7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3">
              <w:txbxContent>
                <w:p w14:paraId="61D9B616" w14:textId="77777777" w:rsidR="008727AE" w:rsidRDefault="008727AE" w:rsidP="002808C1">
                  <w:pPr>
                    <w:ind w:left="360" w:right="639" w:hanging="274"/>
                    <w:rPr>
                      <w:rFonts w:ascii="Calibri" w:hAnsi="Calibri"/>
                      <w:color w:val="FFFFFF" w:themeColor="background1"/>
                      <w:lang w:val="en-US"/>
                    </w:rPr>
                  </w:pPr>
                  <w:r w:rsidRPr="006319E3">
                    <w:rPr>
                      <w:rFonts w:ascii="Calibri" w:hAnsi="Calibri"/>
                      <w:color w:val="FFFFFF" w:themeColor="background1"/>
                      <w:lang w:val="en-US"/>
                    </w:rPr>
                    <w:t xml:space="preserve">NOTE: The Utility Network Analyst functions, 'Find Connected' and 'Find Disconnected' are especially useful in troubleshooting disconnected network elements during network creation and quality control. </w:t>
                  </w:r>
                </w:p>
                <w:p w14:paraId="782B5955" w14:textId="77777777" w:rsidR="008727AE" w:rsidRPr="006319E3" w:rsidRDefault="008727AE"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NOTE: FIPEX can only 'see' Junction barriers - barriers and flags must be placed on existing nodes or barriers, and not </w:t>
                  </w:r>
                  <w:proofErr w:type="gramStart"/>
                  <w:r>
                    <w:rPr>
                      <w:rFonts w:ascii="Calibri" w:hAnsi="Calibri"/>
                      <w:color w:val="FFFFFF" w:themeColor="background1"/>
                      <w:lang w:val="en-US"/>
                    </w:rPr>
                    <w:t>on line</w:t>
                  </w:r>
                  <w:proofErr w:type="gramEnd"/>
                  <w:r>
                    <w:rPr>
                      <w:rFonts w:ascii="Calibri" w:hAnsi="Calibri"/>
                      <w:color w:val="FFFFFF" w:themeColor="background1"/>
                      <w:lang w:val="en-US"/>
                    </w:rPr>
                    <w:t xml:space="preserve"> edges.  </w:t>
                  </w:r>
                  <w:r w:rsidRPr="006319E3">
                    <w:rPr>
                      <w:rFonts w:ascii="Calibri" w:hAnsi="Calibri"/>
                      <w:color w:val="FFFFFF" w:themeColor="background1"/>
                      <w:lang w:val="en-US"/>
                    </w:rPr>
                    <w:t xml:space="preserve"> </w:t>
                  </w:r>
                </w:p>
                <w:p w14:paraId="320F1A66" w14:textId="77777777" w:rsidR="008727AE" w:rsidRPr="002808C1" w:rsidRDefault="008727AE" w:rsidP="002808C1"/>
              </w:txbxContent>
            </v:textbox>
            <w10:anchorlock/>
          </v:shape>
        </w:pict>
      </w:r>
    </w:p>
    <w:p w14:paraId="43238095" w14:textId="77777777" w:rsidR="006319E3" w:rsidRDefault="006319E3" w:rsidP="008C0422">
      <w:pPr>
        <w:ind w:left="360" w:right="639" w:hanging="274"/>
        <w:rPr>
          <w:rFonts w:ascii="Calibri" w:hAnsi="Calibri"/>
          <w:lang w:val="en-US"/>
        </w:rPr>
      </w:pPr>
    </w:p>
    <w:p w14:paraId="4408AD5E" w14:textId="77777777" w:rsidR="005A0F5E" w:rsidRDefault="006319E3" w:rsidP="008C0422">
      <w:pPr>
        <w:ind w:left="360" w:right="639" w:hanging="274"/>
        <w:rPr>
          <w:rFonts w:ascii="Calibri" w:hAnsi="Calibri"/>
          <w:lang w:val="en-US"/>
        </w:rPr>
      </w:pPr>
      <w:r>
        <w:rPr>
          <w:rFonts w:ascii="Calibri" w:hAnsi="Calibri"/>
          <w:lang w:val="en-US"/>
        </w:rPr>
        <w:t xml:space="preserve">31. </w:t>
      </w:r>
      <w:r w:rsidR="005A0F5E">
        <w:rPr>
          <w:rFonts w:ascii="Calibri" w:hAnsi="Calibri"/>
          <w:lang w:val="en-US"/>
        </w:rPr>
        <w:t xml:space="preserve">Do a second quick quality control test, again using the Utility Network Analyst toolbar trace 'Find Connected'.  Select </w:t>
      </w:r>
      <w:r w:rsidR="005A0F5E" w:rsidRPr="001F6B02">
        <w:rPr>
          <w:rFonts w:ascii="Calibri" w:hAnsi="Calibri"/>
          <w:b/>
          <w:lang w:val="en-US"/>
        </w:rPr>
        <w:t>'Find Connected'</w:t>
      </w:r>
      <w:r w:rsidR="005A0F5E">
        <w:rPr>
          <w:rFonts w:ascii="Calibri" w:hAnsi="Calibri"/>
          <w:lang w:val="en-US"/>
        </w:rPr>
        <w:t xml:space="preserve"> and click </w:t>
      </w:r>
      <w:r w:rsidR="005A0F5E" w:rsidRPr="001F6B02">
        <w:rPr>
          <w:rFonts w:ascii="Calibri" w:hAnsi="Calibri"/>
          <w:b/>
          <w:lang w:val="en-US"/>
        </w:rPr>
        <w:t>'Solve'</w:t>
      </w:r>
      <w:r w:rsidR="005A0F5E">
        <w:rPr>
          <w:rFonts w:ascii="Calibri" w:hAnsi="Calibri"/>
          <w:lang w:val="en-US"/>
        </w:rPr>
        <w:t xml:space="preserve">.  All network 'beyond' barrier D should now be inaccessible and therefore not connected. </w:t>
      </w:r>
    </w:p>
    <w:p w14:paraId="1BEFD5CD" w14:textId="77777777" w:rsidR="002723FB" w:rsidRDefault="002723FB" w:rsidP="008C0422">
      <w:pPr>
        <w:ind w:left="360" w:right="639" w:hanging="274"/>
        <w:rPr>
          <w:rFonts w:ascii="Calibri" w:hAnsi="Calibri"/>
          <w:lang w:val="en-US"/>
        </w:rPr>
      </w:pPr>
    </w:p>
    <w:p w14:paraId="5AE9ED77" w14:textId="77777777" w:rsidR="005A0F5E" w:rsidRDefault="006319E3" w:rsidP="00F82AE3">
      <w:pPr>
        <w:pStyle w:val="Heading3"/>
        <w:rPr>
          <w:lang w:val="en-CA"/>
        </w:rPr>
      </w:pPr>
      <w:bookmarkStart w:id="44" w:name="_Toc343038089"/>
      <w:bookmarkStart w:id="45" w:name="_Toc52295439"/>
      <w:r w:rsidRPr="002723FB">
        <w:t>Set up the FIPEX Options</w:t>
      </w:r>
      <w:bookmarkEnd w:id="44"/>
      <w:bookmarkEnd w:id="45"/>
    </w:p>
    <w:p w14:paraId="5B47DFD2"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F626336" w14:textId="77777777" w:rsidR="00796D5D" w:rsidRPr="00796D5D" w:rsidRDefault="00796D5D" w:rsidP="00796D5D">
      <w:pPr>
        <w:rPr>
          <w:lang w:eastAsia="ru-RU"/>
        </w:rPr>
      </w:pPr>
    </w:p>
    <w:p w14:paraId="2C850C59" w14:textId="77777777" w:rsidR="006319E3" w:rsidRDefault="002723FB" w:rsidP="008C0422">
      <w:pPr>
        <w:ind w:left="360" w:right="639" w:hanging="274"/>
        <w:rPr>
          <w:rFonts w:ascii="Calibri" w:hAnsi="Calibri"/>
          <w:lang w:val="en-US"/>
        </w:rPr>
      </w:pPr>
      <w:r>
        <w:rPr>
          <w:rFonts w:ascii="Calibri" w:hAnsi="Calibri"/>
          <w:lang w:val="en-US"/>
        </w:rPr>
        <w:t xml:space="preserve">32. </w:t>
      </w:r>
      <w:r w:rsidR="006319E3">
        <w:rPr>
          <w:rFonts w:ascii="Calibri" w:hAnsi="Calibri"/>
          <w:lang w:val="en-US"/>
        </w:rPr>
        <w:t xml:space="preserve">Click </w:t>
      </w:r>
      <w:r w:rsidR="006319E3" w:rsidRPr="001F6B02">
        <w:rPr>
          <w:rFonts w:ascii="Calibri" w:hAnsi="Calibri"/>
          <w:b/>
          <w:lang w:val="en-US"/>
        </w:rPr>
        <w:t>'Menu'</w:t>
      </w:r>
      <w:r w:rsidR="006319E3">
        <w:rPr>
          <w:rFonts w:ascii="Calibri" w:hAnsi="Calibri"/>
          <w:lang w:val="en-US"/>
        </w:rPr>
        <w:t xml:space="preserve"> -&gt; </w:t>
      </w:r>
      <w:r w:rsidR="006319E3" w:rsidRPr="001F6B02">
        <w:rPr>
          <w:rFonts w:ascii="Calibri" w:hAnsi="Calibri"/>
          <w:b/>
          <w:lang w:val="en-US"/>
        </w:rPr>
        <w:t>'Options'</w:t>
      </w:r>
      <w:r w:rsidR="006319E3">
        <w:rPr>
          <w:rFonts w:ascii="Calibri" w:hAnsi="Calibri"/>
          <w:lang w:val="en-US"/>
        </w:rPr>
        <w:t xml:space="preserve"> on the FIPEX toolbar. </w:t>
      </w:r>
    </w:p>
    <w:p w14:paraId="07378462" w14:textId="77777777" w:rsidR="002723FB" w:rsidRDefault="002723FB" w:rsidP="008C0422">
      <w:pPr>
        <w:ind w:left="360" w:right="639" w:hanging="274"/>
        <w:rPr>
          <w:rFonts w:ascii="Calibri" w:hAnsi="Calibri"/>
          <w:lang w:val="en-US"/>
        </w:rPr>
      </w:pPr>
      <w:r>
        <w:rPr>
          <w:rFonts w:ascii="Calibri" w:hAnsi="Calibri"/>
          <w:lang w:val="en-US"/>
        </w:rPr>
        <w:t xml:space="preserve">33. </w:t>
      </w:r>
      <w:r w:rsidR="006319E3">
        <w:rPr>
          <w:rFonts w:ascii="Calibri" w:hAnsi="Calibri"/>
          <w:lang w:val="en-US"/>
        </w:rPr>
        <w:t xml:space="preserve">You will see four tabs.  </w:t>
      </w:r>
      <w:r>
        <w:rPr>
          <w:rFonts w:ascii="Calibri" w:hAnsi="Calibri"/>
          <w:lang w:val="en-US"/>
        </w:rPr>
        <w:t xml:space="preserve">The menu is described in more detail in later sections.  For </w:t>
      </w:r>
      <w:proofErr w:type="gramStart"/>
      <w:r>
        <w:rPr>
          <w:rFonts w:ascii="Calibri" w:hAnsi="Calibri"/>
          <w:lang w:val="en-US"/>
        </w:rPr>
        <w:t>now</w:t>
      </w:r>
      <w:proofErr w:type="gramEnd"/>
      <w:r>
        <w:rPr>
          <w:rFonts w:ascii="Calibri" w:hAnsi="Calibri"/>
          <w:lang w:val="en-US"/>
        </w:rPr>
        <w:t xml:space="preserve"> </w:t>
      </w:r>
      <w:r w:rsidR="001F6B02">
        <w:rPr>
          <w:rFonts w:ascii="Calibri" w:hAnsi="Calibri"/>
          <w:lang w:val="en-US"/>
        </w:rPr>
        <w:t xml:space="preserve">the </w:t>
      </w:r>
      <w:r w:rsidR="005D0881" w:rsidRPr="001F6B02">
        <w:rPr>
          <w:rFonts w:ascii="Calibri" w:hAnsi="Calibri"/>
          <w:b/>
          <w:lang w:val="en-US"/>
        </w:rPr>
        <w:t>General Tab</w:t>
      </w:r>
      <w:r w:rsidR="005D0881">
        <w:rPr>
          <w:rFonts w:ascii="Calibri" w:hAnsi="Calibri"/>
          <w:lang w:val="en-US"/>
        </w:rPr>
        <w:t xml:space="preserve"> settings</w:t>
      </w:r>
      <w:r>
        <w:rPr>
          <w:rFonts w:ascii="Calibri" w:hAnsi="Calibri"/>
          <w:lang w:val="en-US"/>
        </w:rPr>
        <w:t xml:space="preserve"> determine</w:t>
      </w:r>
      <w:r w:rsidR="005D0881">
        <w:rPr>
          <w:rFonts w:ascii="Calibri" w:hAnsi="Calibri"/>
          <w:lang w:val="en-US"/>
        </w:rPr>
        <w:t>s</w:t>
      </w:r>
      <w:r>
        <w:rPr>
          <w:rFonts w:ascii="Calibri" w:hAnsi="Calibri"/>
          <w:lang w:val="en-US"/>
        </w:rPr>
        <w:t xml:space="preserve"> which </w:t>
      </w:r>
      <w:r w:rsidRPr="001F6B02">
        <w:rPr>
          <w:rFonts w:ascii="Calibri" w:hAnsi="Calibri"/>
          <w:lang w:val="en-US"/>
        </w:rPr>
        <w:t>habitat</w:t>
      </w:r>
      <w:r>
        <w:rPr>
          <w:rFonts w:ascii="Calibri" w:hAnsi="Calibri"/>
          <w:lang w:val="en-US"/>
        </w:rPr>
        <w:t xml:space="preserve"> layers are used in the analysis, an</w:t>
      </w:r>
      <w:r w:rsidR="005D0881">
        <w:rPr>
          <w:rFonts w:ascii="Calibri" w:hAnsi="Calibri"/>
          <w:lang w:val="en-US"/>
        </w:rPr>
        <w:t xml:space="preserve">d the </w:t>
      </w:r>
      <w:r w:rsidR="005D0881" w:rsidRPr="001F6B02">
        <w:rPr>
          <w:rFonts w:ascii="Calibri" w:hAnsi="Calibri"/>
          <w:b/>
          <w:lang w:val="en-US"/>
        </w:rPr>
        <w:t>'Barriers</w:t>
      </w:r>
      <w:r w:rsidR="001F6B02">
        <w:rPr>
          <w:rFonts w:ascii="Calibri" w:hAnsi="Calibri"/>
          <w:b/>
          <w:lang w:val="en-US"/>
        </w:rPr>
        <w:t xml:space="preserve"> Tab </w:t>
      </w:r>
      <w:r w:rsidR="001F6B02">
        <w:rPr>
          <w:rFonts w:ascii="Calibri" w:hAnsi="Calibri"/>
          <w:lang w:val="en-US"/>
        </w:rPr>
        <w:t>contains</w:t>
      </w:r>
      <w:r w:rsidR="005D0881">
        <w:rPr>
          <w:rFonts w:ascii="Calibri" w:hAnsi="Calibri"/>
          <w:lang w:val="en-US"/>
        </w:rPr>
        <w:t xml:space="preserve"> settings </w:t>
      </w:r>
      <w:r>
        <w:rPr>
          <w:rFonts w:ascii="Calibri" w:hAnsi="Calibri"/>
          <w:lang w:val="en-US"/>
        </w:rPr>
        <w:t xml:space="preserve">for barriers used in the analysis.  </w:t>
      </w:r>
    </w:p>
    <w:p w14:paraId="77DE531A" w14:textId="77777777" w:rsidR="002808C1" w:rsidRDefault="001F6B02" w:rsidP="008C0422">
      <w:pPr>
        <w:ind w:left="360" w:right="639" w:hanging="274"/>
        <w:rPr>
          <w:rFonts w:ascii="Calibri" w:hAnsi="Calibri"/>
          <w:lang w:val="en-US"/>
        </w:rPr>
      </w:pPr>
      <w:r>
        <w:rPr>
          <w:rFonts w:ascii="Calibri" w:hAnsi="Calibri"/>
          <w:lang w:val="en-US"/>
        </w:rPr>
        <w:t xml:space="preserve">34. In the </w:t>
      </w:r>
      <w:r w:rsidRPr="001F6B02">
        <w:rPr>
          <w:rFonts w:ascii="Calibri" w:hAnsi="Calibri"/>
          <w:b/>
          <w:lang w:val="en-US"/>
        </w:rPr>
        <w:t>General T</w:t>
      </w:r>
      <w:r w:rsidR="002723FB" w:rsidRPr="001F6B02">
        <w:rPr>
          <w:rFonts w:ascii="Calibri" w:hAnsi="Calibri"/>
          <w:b/>
          <w:lang w:val="en-US"/>
        </w:rPr>
        <w:t>ab</w:t>
      </w:r>
      <w:r w:rsidR="002723FB">
        <w:rPr>
          <w:rFonts w:ascii="Calibri" w:hAnsi="Calibri"/>
          <w:lang w:val="en-US"/>
        </w:rPr>
        <w:t xml:space="preserve">, click the checkbox next to River Lines.  Highlighting this layer will activate the </w:t>
      </w:r>
      <w:r w:rsidR="002723FB" w:rsidRPr="001F6B02">
        <w:rPr>
          <w:rFonts w:ascii="Calibri" w:hAnsi="Calibri"/>
          <w:b/>
          <w:lang w:val="en-US"/>
        </w:rPr>
        <w:t>'Change'</w:t>
      </w:r>
      <w:r w:rsidR="002723FB">
        <w:rPr>
          <w:rFonts w:ascii="Calibri" w:hAnsi="Calibri"/>
          <w:lang w:val="en-US"/>
        </w:rPr>
        <w:t xml:space="preserve"> button.  </w:t>
      </w:r>
    </w:p>
    <w:p w14:paraId="272712CB" w14:textId="77777777" w:rsidR="002808C1" w:rsidRDefault="002808C1" w:rsidP="008C0422">
      <w:pPr>
        <w:ind w:left="360" w:right="639" w:hanging="274"/>
        <w:rPr>
          <w:rFonts w:ascii="Calibri" w:hAnsi="Calibri"/>
          <w:lang w:val="en-US"/>
        </w:rPr>
      </w:pPr>
    </w:p>
    <w:p w14:paraId="2108C373" w14:textId="77777777" w:rsidR="002723FB" w:rsidRDefault="008727AE" w:rsidP="008C0422">
      <w:pPr>
        <w:ind w:left="360" w:right="639" w:hanging="274"/>
        <w:rPr>
          <w:rFonts w:ascii="Calibri" w:hAnsi="Calibri"/>
          <w:lang w:val="en-US"/>
        </w:rPr>
      </w:pPr>
      <w:r>
        <w:rPr>
          <w:rFonts w:ascii="Calibri" w:hAnsi="Calibri"/>
          <w:lang w:val="en-US"/>
        </w:rPr>
      </w:r>
      <w:r>
        <w:rPr>
          <w:rFonts w:ascii="Calibri" w:hAnsi="Calibri"/>
          <w:lang w:val="en-US"/>
        </w:rPr>
        <w:pict w14:anchorId="3D95E18A">
          <v:shape id="_x0000_s1502"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2">
              <w:txbxContent>
                <w:p w14:paraId="7B3BE9F7" w14:textId="77777777" w:rsidR="008727AE" w:rsidRPr="002723FB" w:rsidRDefault="008727AE" w:rsidP="002808C1">
                  <w:pPr>
                    <w:ind w:left="360" w:right="639" w:hanging="274"/>
                    <w:rPr>
                      <w:rFonts w:ascii="Calibri" w:hAnsi="Calibri"/>
                      <w:color w:val="FFFFFF" w:themeColor="background1"/>
                      <w:lang w:val="en-US"/>
                    </w:rPr>
                  </w:pPr>
                  <w:r w:rsidRPr="002723FB">
                    <w:rPr>
                      <w:rFonts w:ascii="Calibri" w:hAnsi="Calibri"/>
                      <w:color w:val="FFFFFF" w:themeColor="background1"/>
                      <w:lang w:val="en-US"/>
                    </w:rPr>
                    <w:t xml:space="preserve">NOTE: Lines will only appear in the 'Line Layers' box if they participate in a geometric network. </w:t>
                  </w:r>
                </w:p>
                <w:p w14:paraId="448B984C" w14:textId="77777777" w:rsidR="008727AE" w:rsidRPr="002808C1" w:rsidRDefault="008727AE" w:rsidP="002808C1"/>
              </w:txbxContent>
            </v:textbox>
            <w10:anchorlock/>
          </v:shape>
        </w:pict>
      </w:r>
    </w:p>
    <w:p w14:paraId="683ED41D" w14:textId="77777777" w:rsidR="002723FB" w:rsidRDefault="002723FB" w:rsidP="008C0422">
      <w:pPr>
        <w:ind w:left="360" w:right="639" w:hanging="274"/>
        <w:rPr>
          <w:rFonts w:ascii="Calibri" w:hAnsi="Calibri"/>
          <w:lang w:val="en-US"/>
        </w:rPr>
      </w:pPr>
    </w:p>
    <w:p w14:paraId="4D5C455C" w14:textId="77777777" w:rsidR="006319E3" w:rsidRDefault="002723FB" w:rsidP="008C0422">
      <w:pPr>
        <w:ind w:left="360" w:right="639" w:hanging="274"/>
        <w:rPr>
          <w:rFonts w:ascii="Calibri" w:hAnsi="Calibri"/>
          <w:lang w:val="en-US"/>
        </w:rPr>
      </w:pPr>
      <w:r>
        <w:rPr>
          <w:rFonts w:ascii="Calibri" w:hAnsi="Calibri"/>
          <w:lang w:val="en-US"/>
        </w:rPr>
        <w:lastRenderedPageBreak/>
        <w:t xml:space="preserve">  </w:t>
      </w:r>
    </w:p>
    <w:p w14:paraId="67DDB8AE" w14:textId="77777777" w:rsidR="005A0F5E" w:rsidRDefault="002723FB" w:rsidP="00B67654">
      <w:pPr>
        <w:ind w:left="360" w:right="639" w:hanging="274"/>
        <w:rPr>
          <w:rFonts w:ascii="Calibri" w:hAnsi="Calibri"/>
          <w:lang w:val="en-US"/>
        </w:rPr>
      </w:pPr>
      <w:r>
        <w:rPr>
          <w:rFonts w:ascii="Calibri" w:hAnsi="Calibri"/>
          <w:noProof/>
        </w:rPr>
        <w:drawing>
          <wp:inline distT="0" distB="0" distL="0" distR="0" wp14:anchorId="39FA2E92" wp14:editId="4DD95CCC">
            <wp:extent cx="5957570" cy="3089910"/>
            <wp:effectExtent l="19050" t="0" r="5080" b="0"/>
            <wp:docPr id="93" name="Picture 92" descr="General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Tab.JPG"/>
                    <pic:cNvPicPr/>
                  </pic:nvPicPr>
                  <pic:blipFill>
                    <a:blip r:embed="rId40"/>
                    <a:stretch>
                      <a:fillRect/>
                    </a:stretch>
                  </pic:blipFill>
                  <pic:spPr>
                    <a:xfrm>
                      <a:off x="0" y="0"/>
                      <a:ext cx="5957570" cy="3089910"/>
                    </a:xfrm>
                    <a:prstGeom prst="rect">
                      <a:avLst/>
                    </a:prstGeom>
                  </pic:spPr>
                </pic:pic>
              </a:graphicData>
            </a:graphic>
          </wp:inline>
        </w:drawing>
      </w:r>
    </w:p>
    <w:p w14:paraId="4002D862" w14:textId="77777777" w:rsidR="00BC7659" w:rsidRDefault="00BC7659" w:rsidP="002D3654">
      <w:pPr>
        <w:ind w:left="360" w:right="639" w:hanging="274"/>
        <w:rPr>
          <w:rFonts w:ascii="Calibri" w:hAnsi="Calibri"/>
          <w:lang w:val="en-US"/>
        </w:rPr>
      </w:pPr>
    </w:p>
    <w:p w14:paraId="4833F407" w14:textId="77777777" w:rsidR="00BC7659" w:rsidRDefault="002723FB" w:rsidP="002D3654">
      <w:pPr>
        <w:ind w:left="360" w:right="639" w:hanging="274"/>
        <w:rPr>
          <w:rFonts w:ascii="Calibri" w:hAnsi="Calibri"/>
          <w:lang w:val="en-US"/>
        </w:rPr>
      </w:pPr>
      <w:r>
        <w:rPr>
          <w:rFonts w:ascii="Calibri" w:hAnsi="Calibri"/>
          <w:lang w:val="en-US"/>
        </w:rPr>
        <w:t xml:space="preserve">35. Click the </w:t>
      </w:r>
      <w:r w:rsidRPr="001F6B02">
        <w:rPr>
          <w:rFonts w:ascii="Calibri" w:hAnsi="Calibri"/>
          <w:b/>
          <w:lang w:val="en-US"/>
        </w:rPr>
        <w:t>'Change'</w:t>
      </w:r>
      <w:r>
        <w:rPr>
          <w:rFonts w:ascii="Calibri" w:hAnsi="Calibri"/>
          <w:lang w:val="en-US"/>
        </w:rPr>
        <w:t xml:space="preserve"> button. Select </w:t>
      </w:r>
      <w:r w:rsidRPr="001F6B02">
        <w:rPr>
          <w:rFonts w:ascii="Calibri" w:hAnsi="Calibri"/>
          <w:i/>
          <w:lang w:val="en-US"/>
        </w:rPr>
        <w:t>'</w:t>
      </w:r>
      <w:proofErr w:type="spellStart"/>
      <w:r w:rsidRPr="001F6B02">
        <w:rPr>
          <w:rFonts w:ascii="Calibri" w:hAnsi="Calibri"/>
          <w:i/>
          <w:lang w:val="en-US"/>
        </w:rPr>
        <w:t>LengthPrio_Demo</w:t>
      </w:r>
      <w:proofErr w:type="spellEnd"/>
      <w:r w:rsidRPr="001F6B02">
        <w:rPr>
          <w:rFonts w:ascii="Calibri" w:hAnsi="Calibri"/>
          <w:i/>
          <w:lang w:val="en-US"/>
        </w:rPr>
        <w:t>'</w:t>
      </w:r>
      <w:r>
        <w:rPr>
          <w:rFonts w:ascii="Calibri" w:hAnsi="Calibri"/>
          <w:lang w:val="en-US"/>
        </w:rPr>
        <w:t xml:space="preserve"> as the </w:t>
      </w:r>
      <w:r w:rsidRPr="001F6B02">
        <w:rPr>
          <w:rFonts w:ascii="Calibri" w:hAnsi="Calibri"/>
          <w:b/>
          <w:lang w:val="en-US"/>
        </w:rPr>
        <w:t>'Quantity'</w:t>
      </w:r>
      <w:r>
        <w:rPr>
          <w:rFonts w:ascii="Calibri" w:hAnsi="Calibri"/>
          <w:lang w:val="en-US"/>
        </w:rPr>
        <w:t xml:space="preserve"> -- this determines what field in the layer attribute table will be used to summarize habitat quantity.  The simplest option is length. Select '</w:t>
      </w:r>
      <w:r w:rsidRPr="001F6B02">
        <w:rPr>
          <w:rFonts w:ascii="Calibri" w:hAnsi="Calibri"/>
          <w:i/>
          <w:lang w:val="en-US"/>
        </w:rPr>
        <w:t>&lt;none&gt;</w:t>
      </w:r>
      <w:r>
        <w:rPr>
          <w:rFonts w:ascii="Calibri" w:hAnsi="Calibri"/>
          <w:lang w:val="en-US"/>
        </w:rPr>
        <w:t xml:space="preserve">' for the </w:t>
      </w:r>
      <w:r w:rsidR="005D0881" w:rsidRPr="001F6B02">
        <w:rPr>
          <w:rFonts w:ascii="Calibri" w:hAnsi="Calibri"/>
          <w:b/>
          <w:lang w:val="en-US"/>
        </w:rPr>
        <w:t>'</w:t>
      </w:r>
      <w:r w:rsidRPr="001F6B02">
        <w:rPr>
          <w:rFonts w:ascii="Calibri" w:hAnsi="Calibri"/>
          <w:b/>
          <w:lang w:val="en-US"/>
        </w:rPr>
        <w:t>class</w:t>
      </w:r>
      <w:r w:rsidR="005D0881" w:rsidRPr="001F6B02">
        <w:rPr>
          <w:rFonts w:ascii="Calibri" w:hAnsi="Calibri"/>
          <w:b/>
          <w:lang w:val="en-US"/>
        </w:rPr>
        <w:t>'</w:t>
      </w:r>
      <w:r>
        <w:rPr>
          <w:rFonts w:ascii="Calibri" w:hAnsi="Calibri"/>
          <w:lang w:val="en-US"/>
        </w:rPr>
        <w:t xml:space="preserve"> field.  Select </w:t>
      </w:r>
      <w:r w:rsidRPr="001F6B02">
        <w:rPr>
          <w:rFonts w:ascii="Calibri" w:hAnsi="Calibri"/>
          <w:b/>
          <w:lang w:val="en-US"/>
        </w:rPr>
        <w:t>'</w:t>
      </w:r>
      <w:proofErr w:type="spellStart"/>
      <w:r w:rsidRPr="001F6B02">
        <w:rPr>
          <w:rFonts w:ascii="Calibri" w:hAnsi="Calibri"/>
          <w:b/>
          <w:lang w:val="en-US"/>
        </w:rPr>
        <w:t>Metres</w:t>
      </w:r>
      <w:proofErr w:type="spellEnd"/>
      <w:r w:rsidRPr="001F6B02">
        <w:rPr>
          <w:rFonts w:ascii="Calibri" w:hAnsi="Calibri"/>
          <w:b/>
          <w:lang w:val="en-US"/>
        </w:rPr>
        <w:t>'</w:t>
      </w:r>
      <w:r>
        <w:rPr>
          <w:rFonts w:ascii="Calibri" w:hAnsi="Calibri"/>
          <w:lang w:val="en-US"/>
        </w:rPr>
        <w:t xml:space="preserve"> for the </w:t>
      </w:r>
      <w:r w:rsidRPr="001F6B02">
        <w:rPr>
          <w:rFonts w:ascii="Calibri" w:hAnsi="Calibri"/>
          <w:b/>
          <w:lang w:val="en-US"/>
        </w:rPr>
        <w:t>Units</w:t>
      </w:r>
      <w:r>
        <w:rPr>
          <w:rFonts w:ascii="Calibri" w:hAnsi="Calibri"/>
          <w:lang w:val="en-US"/>
        </w:rPr>
        <w:t xml:space="preserve">.  Click </w:t>
      </w:r>
      <w:r w:rsidRPr="001F6B02">
        <w:rPr>
          <w:rFonts w:ascii="Calibri" w:hAnsi="Calibri"/>
          <w:b/>
          <w:lang w:val="en-US"/>
        </w:rPr>
        <w:t>'Save'</w:t>
      </w:r>
    </w:p>
    <w:p w14:paraId="0C2594E0" w14:textId="77777777" w:rsidR="002723FB" w:rsidRDefault="002723FB" w:rsidP="002D3654">
      <w:pPr>
        <w:ind w:left="360" w:right="639" w:hanging="274"/>
        <w:rPr>
          <w:rFonts w:ascii="Calibri" w:hAnsi="Calibri"/>
          <w:lang w:val="en-US"/>
        </w:rPr>
      </w:pPr>
      <w:r>
        <w:rPr>
          <w:rFonts w:ascii="Calibri" w:hAnsi="Calibri"/>
          <w:lang w:val="en-US"/>
        </w:rPr>
        <w:t xml:space="preserve">36.  Click the </w:t>
      </w:r>
      <w:r w:rsidRPr="001F6B02">
        <w:rPr>
          <w:rFonts w:ascii="Calibri" w:hAnsi="Calibri"/>
          <w:b/>
          <w:lang w:val="en-US"/>
        </w:rPr>
        <w:t>'Barriers'</w:t>
      </w:r>
      <w:r>
        <w:rPr>
          <w:rFonts w:ascii="Calibri" w:hAnsi="Calibri"/>
          <w:lang w:val="en-US"/>
        </w:rPr>
        <w:t xml:space="preserve"> Tab.  Check </w:t>
      </w:r>
      <w:r w:rsidRPr="001F6B02">
        <w:rPr>
          <w:rFonts w:ascii="Calibri" w:hAnsi="Calibri"/>
          <w:b/>
          <w:lang w:val="en-US"/>
        </w:rPr>
        <w:t>'</w:t>
      </w:r>
      <w:proofErr w:type="spellStart"/>
      <w:r w:rsidRPr="001F6B02">
        <w:rPr>
          <w:rFonts w:ascii="Calibri" w:hAnsi="Calibri"/>
          <w:b/>
          <w:lang w:val="en-US"/>
        </w:rPr>
        <w:t>RiverDams</w:t>
      </w:r>
      <w:proofErr w:type="spellEnd"/>
      <w:r w:rsidRPr="001F6B02">
        <w:rPr>
          <w:rFonts w:ascii="Calibri" w:hAnsi="Calibri"/>
          <w:b/>
          <w:lang w:val="en-US"/>
        </w:rPr>
        <w:t>'</w:t>
      </w:r>
      <w:r>
        <w:rPr>
          <w:rFonts w:ascii="Calibri" w:hAnsi="Calibri"/>
          <w:lang w:val="en-US"/>
        </w:rPr>
        <w:t xml:space="preserve"> as a barriers layer.  </w:t>
      </w:r>
    </w:p>
    <w:p w14:paraId="18CD112C" w14:textId="77777777" w:rsidR="002723FB" w:rsidRDefault="002723FB" w:rsidP="002D3654">
      <w:pPr>
        <w:ind w:left="360" w:right="639" w:hanging="274"/>
        <w:rPr>
          <w:rFonts w:ascii="Calibri" w:hAnsi="Calibri"/>
          <w:lang w:val="en-US"/>
        </w:rPr>
      </w:pPr>
      <w:r>
        <w:rPr>
          <w:rFonts w:ascii="Calibri" w:hAnsi="Calibri"/>
          <w:lang w:val="en-US"/>
        </w:rPr>
        <w:t xml:space="preserve">37.  Select a field to use to uniquely identify barriers in analysis output.  Click </w:t>
      </w:r>
      <w:r w:rsidRPr="001F6B02">
        <w:rPr>
          <w:rFonts w:ascii="Calibri" w:hAnsi="Calibri"/>
          <w:b/>
          <w:lang w:val="en-US"/>
        </w:rPr>
        <w:t>'Change ID Field</w:t>
      </w:r>
      <w:r>
        <w:rPr>
          <w:rFonts w:ascii="Calibri" w:hAnsi="Calibri"/>
          <w:lang w:val="en-US"/>
        </w:rPr>
        <w:t xml:space="preserve">' and select the field </w:t>
      </w:r>
      <w:r w:rsidRPr="001F6B02">
        <w:rPr>
          <w:rFonts w:ascii="Calibri" w:hAnsi="Calibri"/>
          <w:b/>
          <w:i/>
          <w:lang w:val="en-US"/>
        </w:rPr>
        <w:t>'Label'</w:t>
      </w:r>
      <w:r>
        <w:rPr>
          <w:rFonts w:ascii="Calibri" w:hAnsi="Calibri"/>
          <w:lang w:val="en-US"/>
        </w:rPr>
        <w:t xml:space="preserve"> and click </w:t>
      </w:r>
      <w:r w:rsidRPr="001F6B02">
        <w:rPr>
          <w:rFonts w:ascii="Calibri" w:hAnsi="Calibri"/>
          <w:b/>
          <w:lang w:val="en-US"/>
        </w:rPr>
        <w:t>'Save'</w:t>
      </w:r>
      <w:r>
        <w:rPr>
          <w:rFonts w:ascii="Calibri" w:hAnsi="Calibri"/>
          <w:lang w:val="en-US"/>
        </w:rPr>
        <w:t xml:space="preserve">. </w:t>
      </w:r>
    </w:p>
    <w:p w14:paraId="0E187684" w14:textId="77777777" w:rsidR="008D21E0" w:rsidRDefault="008D21E0" w:rsidP="002D3654">
      <w:pPr>
        <w:ind w:left="360" w:right="639" w:hanging="274"/>
        <w:rPr>
          <w:rFonts w:ascii="Calibri" w:hAnsi="Calibri"/>
          <w:lang w:val="en-US"/>
        </w:rPr>
      </w:pPr>
    </w:p>
    <w:p w14:paraId="5B875BE6" w14:textId="77777777" w:rsidR="002723FB"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290C6FD7">
          <v:shape id="_x0000_s1501"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1">
              <w:txbxContent>
                <w:p w14:paraId="5778AFAB" w14:textId="77777777" w:rsidR="008727AE" w:rsidRPr="008D21E0" w:rsidRDefault="008727AE" w:rsidP="002808C1">
                  <w:pPr>
                    <w:ind w:left="360" w:right="639" w:hanging="274"/>
                    <w:rPr>
                      <w:rFonts w:ascii="Calibri" w:hAnsi="Calibri"/>
                      <w:color w:val="FFFFFF" w:themeColor="background1"/>
                      <w:lang w:val="en-US"/>
                    </w:rPr>
                  </w:pPr>
                  <w:r w:rsidRPr="008D21E0">
                    <w:rPr>
                      <w:rFonts w:ascii="Calibri" w:hAnsi="Calibri"/>
                      <w:color w:val="FFFFFF" w:themeColor="background1"/>
                      <w:lang w:val="en-US"/>
                    </w:rPr>
                    <w:t xml:space="preserve">NOTE: all settings are saved with the MXD file.  Most settings will only </w:t>
                  </w:r>
                  <w:r>
                    <w:rPr>
                      <w:rFonts w:ascii="Calibri" w:hAnsi="Calibri"/>
                      <w:color w:val="FFFFFF" w:themeColor="background1"/>
                      <w:lang w:val="en-US"/>
                    </w:rPr>
                    <w:t>have to be set once for given river system</w:t>
                  </w:r>
                  <w:r w:rsidRPr="008D21E0">
                    <w:rPr>
                      <w:rFonts w:ascii="Calibri" w:hAnsi="Calibri"/>
                      <w:color w:val="FFFFFF" w:themeColor="background1"/>
                      <w:lang w:val="en-US"/>
                    </w:rPr>
                    <w:t xml:space="preserve">.  </w:t>
                  </w:r>
                </w:p>
                <w:p w14:paraId="4BF81D25" w14:textId="77777777" w:rsidR="008727AE" w:rsidRPr="002808C1" w:rsidRDefault="008727AE" w:rsidP="002808C1"/>
              </w:txbxContent>
            </v:textbox>
            <w10:anchorlock/>
          </v:shape>
        </w:pict>
      </w:r>
    </w:p>
    <w:p w14:paraId="72DD7E5D" w14:textId="77777777" w:rsidR="002723FB" w:rsidRDefault="008D21E0" w:rsidP="002D3654">
      <w:pPr>
        <w:ind w:left="360" w:right="639" w:hanging="274"/>
        <w:rPr>
          <w:rFonts w:ascii="Calibri" w:hAnsi="Calibri"/>
          <w:lang w:val="en-US"/>
        </w:rPr>
      </w:pPr>
      <w:r>
        <w:rPr>
          <w:rFonts w:ascii="Calibri" w:hAnsi="Calibri"/>
          <w:lang w:val="en-US"/>
        </w:rPr>
        <w:t xml:space="preserve">38.  Click 'Save Settings' </w:t>
      </w:r>
    </w:p>
    <w:p w14:paraId="3645A0A2" w14:textId="77777777" w:rsidR="008D21E0" w:rsidRDefault="008D21E0" w:rsidP="002D3654">
      <w:pPr>
        <w:ind w:left="360" w:right="639" w:hanging="274"/>
        <w:rPr>
          <w:rFonts w:ascii="Calibri" w:hAnsi="Calibri"/>
          <w:lang w:val="en-US"/>
        </w:rPr>
      </w:pPr>
    </w:p>
    <w:p w14:paraId="28304197" w14:textId="77777777" w:rsidR="008D21E0" w:rsidRDefault="008D21E0" w:rsidP="005D0881">
      <w:pPr>
        <w:pStyle w:val="Heading3"/>
        <w:rPr>
          <w:lang w:val="en-CA"/>
        </w:rPr>
      </w:pPr>
      <w:bookmarkStart w:id="46" w:name="_Toc52295440"/>
      <w:r>
        <w:t>Run a One-Click (One Barrier) analysis</w:t>
      </w:r>
      <w:bookmarkEnd w:id="46"/>
    </w:p>
    <w:p w14:paraId="5E51166B" w14:textId="77777777" w:rsidR="00796D5D" w:rsidRPr="00796D5D" w:rsidRDefault="00796D5D" w:rsidP="00796D5D">
      <w:pPr>
        <w:rPr>
          <w:lang w:eastAsia="ru-RU"/>
        </w:rPr>
      </w:pPr>
    </w:p>
    <w:p w14:paraId="67D5FB88" w14:textId="77777777" w:rsidR="008D21E0" w:rsidRDefault="008D21E0" w:rsidP="002D3654">
      <w:pPr>
        <w:ind w:left="360" w:right="639" w:hanging="274"/>
        <w:rPr>
          <w:rFonts w:ascii="Calibri" w:hAnsi="Calibri"/>
          <w:lang w:val="en-US"/>
        </w:rPr>
      </w:pPr>
    </w:p>
    <w:p w14:paraId="171F897E" w14:textId="77777777" w:rsidR="008D21E0" w:rsidRDefault="008D21E0" w:rsidP="002D3654">
      <w:pPr>
        <w:ind w:left="360" w:right="639" w:hanging="274"/>
        <w:rPr>
          <w:rFonts w:ascii="Calibri" w:hAnsi="Calibri"/>
          <w:lang w:val="en-US"/>
        </w:rPr>
      </w:pPr>
      <w:r>
        <w:rPr>
          <w:rFonts w:ascii="Calibri" w:hAnsi="Calibri"/>
          <w:lang w:val="en-US"/>
        </w:rPr>
        <w:t xml:space="preserve">39.  The FIPEX </w:t>
      </w:r>
      <w:r w:rsidRPr="001F6B02">
        <w:rPr>
          <w:rFonts w:ascii="Calibri" w:hAnsi="Calibri"/>
          <w:b/>
          <w:lang w:val="en-US"/>
        </w:rPr>
        <w:t>'One Click Analysis'</w:t>
      </w:r>
      <w:r>
        <w:rPr>
          <w:rFonts w:ascii="Calibri" w:hAnsi="Calibri"/>
          <w:lang w:val="en-US"/>
        </w:rPr>
        <w:t xml:space="preserve"> tool is meant for a quick assessment of a barriers.  Select this tool from the toolbar. </w:t>
      </w:r>
    </w:p>
    <w:p w14:paraId="2FEA6EA2" w14:textId="77777777" w:rsidR="008D21E0" w:rsidRDefault="002330D3" w:rsidP="00B67654">
      <w:pPr>
        <w:ind w:left="360" w:right="639" w:hanging="274"/>
        <w:rPr>
          <w:rFonts w:ascii="Calibri" w:hAnsi="Calibri"/>
          <w:lang w:val="en-US"/>
        </w:rPr>
      </w:pPr>
      <w:r>
        <w:rPr>
          <w:rFonts w:ascii="Calibri" w:hAnsi="Calibri"/>
          <w:noProof/>
        </w:rPr>
        <w:drawing>
          <wp:inline distT="0" distB="0" distL="0" distR="0" wp14:anchorId="5D2B41A7" wp14:editId="5F82867F">
            <wp:extent cx="790575" cy="657225"/>
            <wp:effectExtent l="19050" t="0" r="9525" b="0"/>
            <wp:docPr id="2" name="Picture 1" descr="one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click.JPG"/>
                    <pic:cNvPicPr/>
                  </pic:nvPicPr>
                  <pic:blipFill>
                    <a:blip r:embed="rId41"/>
                    <a:srcRect l="26389" r="15972"/>
                    <a:stretch>
                      <a:fillRect/>
                    </a:stretch>
                  </pic:blipFill>
                  <pic:spPr>
                    <a:xfrm>
                      <a:off x="0" y="0"/>
                      <a:ext cx="790575" cy="657225"/>
                    </a:xfrm>
                    <a:prstGeom prst="rect">
                      <a:avLst/>
                    </a:prstGeom>
                  </pic:spPr>
                </pic:pic>
              </a:graphicData>
            </a:graphic>
          </wp:inline>
        </w:drawing>
      </w:r>
    </w:p>
    <w:p w14:paraId="4FA2F7BF" w14:textId="77777777" w:rsidR="002723FB" w:rsidRDefault="002723FB" w:rsidP="002D3654">
      <w:pPr>
        <w:ind w:left="360" w:right="639" w:hanging="274"/>
        <w:rPr>
          <w:rFonts w:ascii="Calibri" w:hAnsi="Calibri"/>
          <w:lang w:val="en-US"/>
        </w:rPr>
      </w:pPr>
    </w:p>
    <w:p w14:paraId="3A072B63" w14:textId="77777777" w:rsidR="008D21E0" w:rsidRDefault="008D21E0" w:rsidP="002D3654">
      <w:pPr>
        <w:ind w:left="360" w:right="639" w:hanging="274"/>
        <w:rPr>
          <w:rFonts w:ascii="Calibri" w:hAnsi="Calibri"/>
          <w:lang w:val="en-US"/>
        </w:rPr>
      </w:pPr>
      <w:r>
        <w:rPr>
          <w:rFonts w:ascii="Calibri" w:hAnsi="Calibri"/>
          <w:lang w:val="en-US"/>
        </w:rPr>
        <w:t xml:space="preserve">40. Click on a barrier in the network.  You should see a brief analysis run followed by a FIPEX Results Summary Form.  </w:t>
      </w:r>
    </w:p>
    <w:p w14:paraId="40183601" w14:textId="3724F412" w:rsidR="008D21E0" w:rsidRDefault="00814603" w:rsidP="00B67654">
      <w:pPr>
        <w:ind w:left="360" w:right="639" w:hanging="274"/>
        <w:rPr>
          <w:rFonts w:ascii="Calibri" w:hAnsi="Calibri"/>
          <w:lang w:val="en-US"/>
        </w:rPr>
      </w:pPr>
      <w:r>
        <w:rPr>
          <w:rFonts w:ascii="Calibri" w:hAnsi="Calibri"/>
          <w:noProof/>
        </w:rPr>
        <w:lastRenderedPageBreak/>
        <w:t xml:space="preserve"> </w:t>
      </w:r>
      <w:r w:rsidR="008D21E0">
        <w:rPr>
          <w:rFonts w:ascii="Calibri" w:hAnsi="Calibri"/>
          <w:noProof/>
        </w:rPr>
        <w:drawing>
          <wp:inline distT="0" distB="0" distL="0" distR="0" wp14:anchorId="2D6EA661" wp14:editId="08F1B4D4">
            <wp:extent cx="5601364" cy="3305175"/>
            <wp:effectExtent l="19050" t="0" r="0" b="0"/>
            <wp:docPr id="95" name="Picture 94" descr="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JPG"/>
                    <pic:cNvPicPr/>
                  </pic:nvPicPr>
                  <pic:blipFill>
                    <a:blip r:embed="rId42"/>
                    <a:stretch>
                      <a:fillRect/>
                    </a:stretch>
                  </pic:blipFill>
                  <pic:spPr>
                    <a:xfrm>
                      <a:off x="0" y="0"/>
                      <a:ext cx="5602376" cy="3305772"/>
                    </a:xfrm>
                    <a:prstGeom prst="rect">
                      <a:avLst/>
                    </a:prstGeom>
                  </pic:spPr>
                </pic:pic>
              </a:graphicData>
            </a:graphic>
          </wp:inline>
        </w:drawing>
      </w:r>
    </w:p>
    <w:p w14:paraId="7BDC9150" w14:textId="77777777" w:rsidR="008D21E0" w:rsidRDefault="008D21E0" w:rsidP="002D3654">
      <w:pPr>
        <w:ind w:left="360" w:right="639" w:hanging="274"/>
        <w:rPr>
          <w:rFonts w:ascii="Calibri" w:hAnsi="Calibri"/>
          <w:lang w:val="en-US"/>
        </w:rPr>
      </w:pPr>
    </w:p>
    <w:p w14:paraId="57BF98CE" w14:textId="77777777" w:rsidR="002808C1" w:rsidRDefault="008727AE" w:rsidP="002330D3">
      <w:pPr>
        <w:ind w:left="90" w:right="639"/>
        <w:rPr>
          <w:rFonts w:ascii="Calibri" w:hAnsi="Calibri"/>
          <w:lang w:val="en-US"/>
        </w:rPr>
      </w:pPr>
      <w:r>
        <w:rPr>
          <w:rFonts w:ascii="Calibri" w:hAnsi="Calibri"/>
          <w:lang w:val="en-US"/>
        </w:rPr>
      </w:r>
      <w:r>
        <w:rPr>
          <w:rFonts w:ascii="Calibri" w:hAnsi="Calibri"/>
          <w:lang w:val="en-US"/>
        </w:rPr>
        <w:pict w14:anchorId="5701081C">
          <v:shape id="_x0000_s1500" type="#_x0000_t202" style="width:442.2pt;height:40.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500">
              <w:txbxContent>
                <w:p w14:paraId="221BB068" w14:textId="77777777" w:rsidR="008727AE" w:rsidRPr="002808C1" w:rsidRDefault="008727AE" w:rsidP="002808C1">
                  <w:pPr>
                    <w:rPr>
                      <w:color w:val="FFFFFF" w:themeColor="background1"/>
                    </w:rPr>
                  </w:pPr>
                  <w:r w:rsidRPr="002808C1">
                    <w:rPr>
                      <w:color w:val="FFFFFF" w:themeColor="background1"/>
                    </w:rPr>
                    <w:t>NOTE: The results returned (direction and type) are determined by the settings in the 'General' Tab</w:t>
                  </w:r>
                </w:p>
              </w:txbxContent>
            </v:textbox>
            <w10:anchorlock/>
          </v:shape>
        </w:pict>
      </w:r>
    </w:p>
    <w:p w14:paraId="6C5602A8" w14:textId="77777777" w:rsidR="008D21E0" w:rsidRDefault="008D21E0" w:rsidP="002330D3">
      <w:pPr>
        <w:ind w:left="90" w:right="639"/>
        <w:rPr>
          <w:rFonts w:ascii="Calibri" w:hAnsi="Calibri"/>
          <w:lang w:val="en-US"/>
        </w:rPr>
      </w:pPr>
      <w:r>
        <w:rPr>
          <w:rFonts w:ascii="Calibri" w:hAnsi="Calibri"/>
          <w:lang w:val="en-US"/>
        </w:rPr>
        <w:t xml:space="preserve">This was a first and general introduction to some of the FIPEX functionality and tools.  Advanced analysis, multi-barrier analysis, Dendritic Connectivity Index calculation, and other analyses are discussed later.  </w:t>
      </w:r>
    </w:p>
    <w:p w14:paraId="3AB0CF7B" w14:textId="77777777" w:rsidR="0002504A" w:rsidRPr="00C76386" w:rsidRDefault="0002504A" w:rsidP="002D3654">
      <w:pPr>
        <w:ind w:left="360" w:right="639" w:hanging="274"/>
        <w:rPr>
          <w:rFonts w:ascii="Calibri" w:hAnsi="Calibri"/>
          <w:lang w:val="en-US"/>
        </w:rPr>
      </w:pPr>
    </w:p>
    <w:p w14:paraId="2C14839E" w14:textId="77777777" w:rsidR="002D3654" w:rsidRPr="00C76386" w:rsidRDefault="008727AE" w:rsidP="002D3654">
      <w:pPr>
        <w:ind w:left="360" w:right="639" w:hanging="274"/>
        <w:rPr>
          <w:rFonts w:ascii="Calibri" w:hAnsi="Calibri"/>
          <w:lang w:val="en-US"/>
        </w:rPr>
      </w:pPr>
      <w:r>
        <w:rPr>
          <w:rFonts w:ascii="Calibri" w:hAnsi="Calibri"/>
          <w:lang w:val="en-US"/>
        </w:rPr>
      </w:r>
      <w:r>
        <w:rPr>
          <w:rFonts w:ascii="Calibri" w:hAnsi="Calibri"/>
          <w:lang w:val="en-US"/>
        </w:rPr>
        <w:pict w14:anchorId="03CEFC7B">
          <v:shape id="_x0000_s1499" type="#_x0000_t202" style="width:442.2pt;height:157.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9">
              <w:txbxContent>
                <w:p w14:paraId="3483953D" w14:textId="77777777" w:rsidR="008727AE" w:rsidRDefault="008727AE" w:rsidP="002808C1">
                  <w:pPr>
                    <w:ind w:left="360" w:right="639" w:hanging="274"/>
                    <w:rPr>
                      <w:rFonts w:ascii="Calibri" w:hAnsi="Calibri"/>
                      <w:color w:val="FFFFFF" w:themeColor="background1"/>
                      <w:lang w:val="en-US"/>
                    </w:rPr>
                  </w:pPr>
                  <w:r>
                    <w:rPr>
                      <w:rFonts w:ascii="Calibri" w:hAnsi="Calibri"/>
                      <w:color w:val="FFFFFF" w:themeColor="background1"/>
                      <w:lang w:val="en-US"/>
                    </w:rPr>
                    <w:t>ADDITIONAL</w:t>
                  </w:r>
                  <w:r w:rsidRPr="008D21E0">
                    <w:rPr>
                      <w:rFonts w:ascii="Calibri" w:hAnsi="Calibri"/>
                      <w:color w:val="FFFFFF" w:themeColor="background1"/>
                      <w:lang w:val="en-US"/>
                    </w:rPr>
                    <w:t xml:space="preserve"> NOTES: </w:t>
                  </w:r>
                </w:p>
                <w:p w14:paraId="3701108A" w14:textId="77777777" w:rsidR="008727AE" w:rsidRPr="008D21E0" w:rsidRDefault="008727AE"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FIPEX is not well-equipped to handle more than one geometric network </w:t>
                  </w:r>
                  <w:proofErr w:type="gramStart"/>
                  <w:r w:rsidRPr="008D21E0">
                    <w:rPr>
                      <w:rFonts w:ascii="Calibri" w:hAnsi="Calibri"/>
                      <w:color w:val="FFFFFF" w:themeColor="background1"/>
                      <w:lang w:val="en-US"/>
                    </w:rPr>
                    <w:t>in a given</w:t>
                  </w:r>
                  <w:proofErr w:type="gramEnd"/>
                  <w:r w:rsidRPr="008D21E0">
                    <w:rPr>
                      <w:rFonts w:ascii="Calibri" w:hAnsi="Calibri"/>
                      <w:color w:val="FFFFFF" w:themeColor="background1"/>
                      <w:lang w:val="en-US"/>
                    </w:rPr>
                    <w:t xml:space="preserve"> ArcMap data frame.  It is recommended that layers included in the data frame only participate in a maximum of one geometric network and that network be common among all participating layers.  </w:t>
                  </w:r>
                </w:p>
                <w:p w14:paraId="3EE44DA2" w14:textId="77777777" w:rsidR="008727AE" w:rsidRPr="008D21E0" w:rsidRDefault="008727AE"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Avoid using 'group layers' for layers that participate in geometric networks -- they have been known to cause issues. </w:t>
                  </w:r>
                </w:p>
                <w:p w14:paraId="57830EFA" w14:textId="77777777" w:rsidR="008727AE" w:rsidRPr="008D21E0" w:rsidRDefault="008727AE" w:rsidP="002808C1">
                  <w:pPr>
                    <w:ind w:left="360" w:right="639" w:hanging="274"/>
                    <w:rPr>
                      <w:rFonts w:ascii="Calibri" w:hAnsi="Calibri"/>
                      <w:color w:val="FFFFFF" w:themeColor="background1"/>
                      <w:lang w:val="en-US"/>
                    </w:rPr>
                  </w:pPr>
                  <w:r>
                    <w:rPr>
                      <w:rFonts w:ascii="Calibri" w:hAnsi="Calibri"/>
                      <w:color w:val="FFFFFF" w:themeColor="background1"/>
                      <w:lang w:val="en-US"/>
                    </w:rPr>
                    <w:t xml:space="preserve">-- </w:t>
                  </w:r>
                  <w:r w:rsidRPr="008D21E0">
                    <w:rPr>
                      <w:rFonts w:ascii="Calibri" w:hAnsi="Calibri"/>
                      <w:color w:val="FFFFFF" w:themeColor="background1"/>
                      <w:lang w:val="en-US"/>
                    </w:rPr>
                    <w:t xml:space="preserve">Web layers, such as those found on ArcGIS Online, have been known to cause problems with FIPEX, though not always.  If you encounter errors, try removing these from the map.  </w:t>
                  </w:r>
                </w:p>
                <w:p w14:paraId="59E25F77" w14:textId="77777777" w:rsidR="008727AE" w:rsidRPr="000A743B" w:rsidRDefault="008727AE" w:rsidP="002808C1"/>
              </w:txbxContent>
            </v:textbox>
            <w10:anchorlock/>
          </v:shape>
        </w:pict>
      </w:r>
    </w:p>
    <w:p w14:paraId="2A0A0763" w14:textId="77777777" w:rsidR="002330D3" w:rsidRDefault="002330D3">
      <w:pPr>
        <w:rPr>
          <w:rFonts w:ascii="Arial" w:hAnsi="Arial" w:cs="Arial"/>
          <w:b/>
          <w:bCs/>
          <w:i/>
          <w:iCs/>
          <w:sz w:val="28"/>
          <w:szCs w:val="28"/>
          <w:lang w:val="en-US" w:eastAsia="ru-RU"/>
        </w:rPr>
      </w:pPr>
      <w:r>
        <w:rPr>
          <w:lang w:val="en-US"/>
        </w:rPr>
        <w:br w:type="page"/>
      </w:r>
    </w:p>
    <w:p w14:paraId="5DCA2346" w14:textId="77777777" w:rsidR="002D3654" w:rsidRDefault="002330D3" w:rsidP="002330D3">
      <w:pPr>
        <w:pStyle w:val="Heading2"/>
        <w:rPr>
          <w:lang w:val="en-US"/>
        </w:rPr>
      </w:pPr>
      <w:bookmarkStart w:id="47" w:name="_Toc52295441"/>
      <w:r>
        <w:rPr>
          <w:lang w:val="en-US"/>
        </w:rPr>
        <w:lastRenderedPageBreak/>
        <w:t>Uninstalling FIPEX</w:t>
      </w:r>
      <w:bookmarkEnd w:id="47"/>
    </w:p>
    <w:p w14:paraId="2EB82B1E" w14:textId="77777777" w:rsidR="0004138A" w:rsidRDefault="0004138A" w:rsidP="0004138A">
      <w:pPr>
        <w:rPr>
          <w:lang w:eastAsia="ru-RU"/>
        </w:rPr>
      </w:pPr>
      <w:r>
        <w:rPr>
          <w:lang w:eastAsia="ru-RU"/>
        </w:rPr>
        <w:t xml:space="preserve">{ </w:t>
      </w:r>
      <w:hyperlink w:anchor="_4._Tool_Installation" w:history="1">
        <w:r>
          <w:rPr>
            <w:rStyle w:val="Hyperlink"/>
            <w:lang w:eastAsia="ru-RU"/>
          </w:rPr>
          <w:t xml:space="preserve">Back to 4: </w:t>
        </w:r>
        <w:r w:rsidRPr="0004138A">
          <w:rPr>
            <w:rStyle w:val="Hyperlink"/>
            <w:lang w:eastAsia="ru-RU"/>
          </w:rPr>
          <w:t>Tool Installation</w:t>
        </w:r>
      </w:hyperlink>
      <w:r>
        <w:rPr>
          <w:lang w:eastAsia="ru-RU"/>
        </w:rPr>
        <w:t xml:space="preserve"> }</w:t>
      </w:r>
    </w:p>
    <w:p w14:paraId="6A5AECF2" w14:textId="77777777" w:rsidR="002D3654" w:rsidRPr="00C76386" w:rsidRDefault="002D3654" w:rsidP="001B18FD"/>
    <w:p w14:paraId="3D40F1F5" w14:textId="77777777" w:rsidR="002D3654" w:rsidRDefault="002330D3" w:rsidP="002D3654">
      <w:pPr>
        <w:ind w:left="360" w:right="639" w:hanging="274"/>
        <w:rPr>
          <w:rFonts w:ascii="Calibri" w:hAnsi="Calibri"/>
          <w:lang w:val="en-US"/>
        </w:rPr>
      </w:pPr>
      <w:r>
        <w:rPr>
          <w:rFonts w:ascii="Calibri" w:hAnsi="Calibri"/>
          <w:lang w:val="en-US"/>
        </w:rPr>
        <w:t xml:space="preserve">1. FIPEX can be removed by opening ArcMap, clicking </w:t>
      </w:r>
      <w:r w:rsidRPr="001F6B02">
        <w:rPr>
          <w:rFonts w:ascii="Calibri" w:hAnsi="Calibri"/>
          <w:b/>
          <w:lang w:val="en-US"/>
        </w:rPr>
        <w:t>'Customize'</w:t>
      </w:r>
      <w:r>
        <w:rPr>
          <w:rFonts w:ascii="Calibri" w:hAnsi="Calibri"/>
          <w:lang w:val="en-US"/>
        </w:rPr>
        <w:t xml:space="preserve"> -&gt; </w:t>
      </w:r>
      <w:r w:rsidRPr="001F6B02">
        <w:rPr>
          <w:rFonts w:ascii="Calibri" w:hAnsi="Calibri"/>
          <w:b/>
          <w:lang w:val="en-US"/>
        </w:rPr>
        <w:t>'Add-In Manager'</w:t>
      </w:r>
      <w:r>
        <w:rPr>
          <w:rFonts w:ascii="Calibri" w:hAnsi="Calibri"/>
          <w:lang w:val="en-US"/>
        </w:rPr>
        <w:t xml:space="preserve">. </w:t>
      </w:r>
    </w:p>
    <w:p w14:paraId="7F8F0902" w14:textId="77777777" w:rsidR="002330D3" w:rsidRDefault="002330D3" w:rsidP="002D3654">
      <w:pPr>
        <w:ind w:left="360" w:right="639" w:hanging="274"/>
        <w:rPr>
          <w:rFonts w:ascii="Calibri" w:hAnsi="Calibri"/>
          <w:lang w:val="en-US"/>
        </w:rPr>
      </w:pPr>
      <w:r>
        <w:rPr>
          <w:rFonts w:ascii="Calibri" w:hAnsi="Calibri"/>
          <w:lang w:val="en-US"/>
        </w:rPr>
        <w:t xml:space="preserve">2. Under </w:t>
      </w:r>
      <w:r w:rsidRPr="001F6B02">
        <w:rPr>
          <w:rFonts w:ascii="Calibri" w:hAnsi="Calibri"/>
          <w:b/>
          <w:lang w:val="en-US"/>
        </w:rPr>
        <w:t>'My Add-Ins'</w:t>
      </w:r>
      <w:r>
        <w:rPr>
          <w:rFonts w:ascii="Calibri" w:hAnsi="Calibri"/>
          <w:lang w:val="en-US"/>
        </w:rPr>
        <w:t xml:space="preserve"> select FIPEX_AddIN_dotNet35_2 (or similar) and click </w:t>
      </w:r>
      <w:r w:rsidRPr="001F6B02">
        <w:rPr>
          <w:rFonts w:ascii="Calibri" w:hAnsi="Calibri"/>
          <w:b/>
          <w:lang w:val="en-US"/>
        </w:rPr>
        <w:t>'Delete this Add-In'</w:t>
      </w:r>
    </w:p>
    <w:p w14:paraId="2D599D18" w14:textId="77777777" w:rsidR="002330D3" w:rsidRPr="00C76386" w:rsidRDefault="002330D3" w:rsidP="00B67654">
      <w:pPr>
        <w:ind w:left="360" w:right="639" w:hanging="274"/>
        <w:rPr>
          <w:rFonts w:ascii="Calibri" w:hAnsi="Calibri"/>
          <w:lang w:val="en-US"/>
        </w:rPr>
      </w:pPr>
      <w:r>
        <w:rPr>
          <w:rFonts w:ascii="Calibri" w:hAnsi="Calibri"/>
          <w:noProof/>
        </w:rPr>
        <w:drawing>
          <wp:inline distT="0" distB="0" distL="0" distR="0" wp14:anchorId="36B8A5D8" wp14:editId="64BF1AEB">
            <wp:extent cx="5353050" cy="3886200"/>
            <wp:effectExtent l="19050" t="0" r="0" b="0"/>
            <wp:docPr id="3" name="Picture 2" descr="removingFIP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ingFIPEX.JPG"/>
                    <pic:cNvPicPr/>
                  </pic:nvPicPr>
                  <pic:blipFill>
                    <a:blip r:embed="rId43"/>
                    <a:stretch>
                      <a:fillRect/>
                    </a:stretch>
                  </pic:blipFill>
                  <pic:spPr>
                    <a:xfrm>
                      <a:off x="0" y="0"/>
                      <a:ext cx="5353050" cy="3886200"/>
                    </a:xfrm>
                    <a:prstGeom prst="rect">
                      <a:avLst/>
                    </a:prstGeom>
                  </pic:spPr>
                </pic:pic>
              </a:graphicData>
            </a:graphic>
          </wp:inline>
        </w:drawing>
      </w:r>
    </w:p>
    <w:p w14:paraId="61EC75DD" w14:textId="77777777" w:rsidR="00325B36" w:rsidRDefault="00E32F46" w:rsidP="00DF7D10">
      <w:r w:rsidRPr="00B06E39">
        <w:rPr>
          <w:highlight w:val="yellow"/>
        </w:rPr>
        <w:t xml:space="preserve"> </w:t>
      </w:r>
    </w:p>
    <w:p w14:paraId="47727873" w14:textId="77777777" w:rsidR="006C528C" w:rsidRPr="002C2BC0" w:rsidRDefault="006C528C" w:rsidP="006C528C">
      <w:pPr>
        <w:pStyle w:val="BodyText"/>
        <w:tabs>
          <w:tab w:val="right" w:leader="dot" w:pos="9781"/>
          <w:tab w:val="left" w:pos="9923"/>
        </w:tabs>
        <w:ind w:left="806" w:right="639"/>
        <w:rPr>
          <w:rFonts w:ascii="Calibri" w:hAnsi="Calibri"/>
          <w:sz w:val="24"/>
          <w:szCs w:val="24"/>
        </w:rPr>
      </w:pPr>
    </w:p>
    <w:p w14:paraId="0D83B377" w14:textId="77777777" w:rsidR="002D3654" w:rsidRPr="000E3D49" w:rsidRDefault="002330D3" w:rsidP="000E3D49">
      <w:pPr>
        <w:rPr>
          <w:rFonts w:asciiTheme="minorHAnsi" w:hAnsiTheme="minorHAnsi" w:cstheme="minorHAnsi"/>
          <w:lang w:val="en-US"/>
        </w:rPr>
      </w:pPr>
      <w:r w:rsidRPr="000E3D49">
        <w:rPr>
          <w:rFonts w:asciiTheme="minorHAnsi" w:hAnsiTheme="minorHAnsi" w:cstheme="minorHAnsi"/>
          <w:lang w:val="en-US"/>
        </w:rPr>
        <w:t xml:space="preserve">3. Prior to closing ArcMap, click </w:t>
      </w:r>
      <w:r w:rsidRPr="001F6B02">
        <w:rPr>
          <w:rFonts w:asciiTheme="minorHAnsi" w:hAnsiTheme="minorHAnsi" w:cstheme="minorHAnsi"/>
          <w:b/>
          <w:lang w:val="en-US"/>
        </w:rPr>
        <w:t>'Customize'</w:t>
      </w:r>
      <w:r w:rsidRPr="000E3D49">
        <w:rPr>
          <w:rFonts w:asciiTheme="minorHAnsi" w:hAnsiTheme="minorHAnsi" w:cstheme="minorHAnsi"/>
          <w:lang w:val="en-US"/>
        </w:rPr>
        <w:t xml:space="preserve"> -&gt; </w:t>
      </w:r>
      <w:r w:rsidRPr="001F6B02">
        <w:rPr>
          <w:rFonts w:asciiTheme="minorHAnsi" w:hAnsiTheme="minorHAnsi" w:cstheme="minorHAnsi"/>
          <w:b/>
          <w:lang w:val="en-US"/>
        </w:rPr>
        <w:t>'Extensions'</w:t>
      </w:r>
      <w:r w:rsidRPr="000E3D49">
        <w:rPr>
          <w:rFonts w:asciiTheme="minorHAnsi" w:hAnsiTheme="minorHAnsi" w:cstheme="minorHAnsi"/>
          <w:lang w:val="en-US"/>
        </w:rPr>
        <w:t xml:space="preserve"> and uncheck the Fish Passage Extension for ArcMap.  </w:t>
      </w:r>
    </w:p>
    <w:p w14:paraId="10888DFC" w14:textId="77777777" w:rsidR="002330D3" w:rsidRDefault="002330D3" w:rsidP="00B67654">
      <w:pPr>
        <w:rPr>
          <w:lang w:val="en-US"/>
        </w:rPr>
      </w:pPr>
      <w:r>
        <w:rPr>
          <w:noProof/>
        </w:rPr>
        <w:drawing>
          <wp:inline distT="0" distB="0" distL="0" distR="0" wp14:anchorId="1278A634" wp14:editId="398CE3E5">
            <wp:extent cx="3790950" cy="2333625"/>
            <wp:effectExtent l="19050" t="0" r="0" b="0"/>
            <wp:docPr id="4" name="Picture 3" descr="turningextension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ningextensionOFF.JPG"/>
                    <pic:cNvPicPr/>
                  </pic:nvPicPr>
                  <pic:blipFill>
                    <a:blip r:embed="rId44"/>
                    <a:stretch>
                      <a:fillRect/>
                    </a:stretch>
                  </pic:blipFill>
                  <pic:spPr>
                    <a:xfrm>
                      <a:off x="0" y="0"/>
                      <a:ext cx="3790950" cy="2333625"/>
                    </a:xfrm>
                    <a:prstGeom prst="rect">
                      <a:avLst/>
                    </a:prstGeom>
                  </pic:spPr>
                </pic:pic>
              </a:graphicData>
            </a:graphic>
          </wp:inline>
        </w:drawing>
      </w:r>
    </w:p>
    <w:p w14:paraId="61BBC766" w14:textId="77777777" w:rsidR="002330D3" w:rsidRPr="002330D3" w:rsidRDefault="002330D3" w:rsidP="00DF7D10">
      <w:pPr>
        <w:rPr>
          <w:lang w:val="en-US"/>
        </w:rPr>
      </w:pPr>
    </w:p>
    <w:p w14:paraId="7BDD7F80" w14:textId="364C1605" w:rsidR="000914B7" w:rsidRDefault="004C62BF" w:rsidP="00960192">
      <w:pPr>
        <w:pStyle w:val="Heading1"/>
        <w:rPr>
          <w:lang w:val="en-CA"/>
        </w:rPr>
      </w:pPr>
      <w:bookmarkStart w:id="48" w:name="_5._Overview_of"/>
      <w:bookmarkEnd w:id="48"/>
      <w:r>
        <w:br w:type="page"/>
      </w:r>
      <w:bookmarkStart w:id="49" w:name="_Toc52295442"/>
      <w:r w:rsidR="008727AE">
        <w:rPr>
          <w:lang w:val="en-US"/>
        </w:rPr>
        <w:lastRenderedPageBreak/>
        <w:t>6</w:t>
      </w:r>
      <w:r w:rsidR="009C782C">
        <w:rPr>
          <w:lang w:val="en-US"/>
        </w:rPr>
        <w:t xml:space="preserve">. </w:t>
      </w:r>
      <w:r w:rsidR="001D333F">
        <w:rPr>
          <w:lang w:val="en-US"/>
        </w:rPr>
        <w:t>Detailed O</w:t>
      </w:r>
      <w:r w:rsidR="009C782C">
        <w:rPr>
          <w:lang w:val="en-US"/>
        </w:rPr>
        <w:t>verview of</w:t>
      </w:r>
      <w:r w:rsidR="000914B7">
        <w:t xml:space="preserve"> FIPEX Toolset</w:t>
      </w:r>
      <w:bookmarkEnd w:id="49"/>
    </w:p>
    <w:p w14:paraId="7B713D78" w14:textId="77777777" w:rsidR="00796D5D" w:rsidRDefault="00796D5D" w:rsidP="00796D5D">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2501B0E" w14:textId="77777777" w:rsidR="00796D5D" w:rsidRPr="00796D5D" w:rsidRDefault="00796D5D" w:rsidP="00796D5D">
      <w:pPr>
        <w:rPr>
          <w:lang w:eastAsia="ru-RU"/>
        </w:rPr>
      </w:pPr>
    </w:p>
    <w:p w14:paraId="162AC8AC" w14:textId="77777777" w:rsidR="000914B7" w:rsidRDefault="000914B7" w:rsidP="00174891">
      <w:pPr>
        <w:ind w:left="86" w:right="639"/>
        <w:rPr>
          <w:rFonts w:ascii="Calibri" w:hAnsi="Calibri"/>
          <w:b/>
          <w:lang w:val="en-US"/>
        </w:rPr>
      </w:pPr>
    </w:p>
    <w:p w14:paraId="02612722" w14:textId="77777777" w:rsidR="000914B7" w:rsidRDefault="000914B7" w:rsidP="00174891">
      <w:pPr>
        <w:ind w:left="86" w:right="639"/>
        <w:rPr>
          <w:rFonts w:ascii="Calibri" w:hAnsi="Calibri"/>
          <w:lang w:val="en-US"/>
        </w:rPr>
      </w:pPr>
      <w:r w:rsidRPr="00B40AB0">
        <w:rPr>
          <w:rFonts w:ascii="Calibri" w:hAnsi="Calibri"/>
          <w:lang w:val="en-US"/>
        </w:rPr>
        <w:t xml:space="preserve">FIPEX is provided as a toolbar for ArcGIS.  This toolbar contains </w:t>
      </w:r>
      <w:proofErr w:type="gramStart"/>
      <w:r w:rsidRPr="00B40AB0">
        <w:rPr>
          <w:rFonts w:ascii="Calibri" w:hAnsi="Calibri"/>
          <w:lang w:val="en-US"/>
        </w:rPr>
        <w:t>a number of</w:t>
      </w:r>
      <w:proofErr w:type="gramEnd"/>
      <w:r w:rsidRPr="00B40AB0">
        <w:rPr>
          <w:rFonts w:ascii="Calibri" w:hAnsi="Calibri"/>
          <w:lang w:val="en-US"/>
        </w:rPr>
        <w:t xml:space="preserve"> tools, scripts, menus, and commands which makes analysis of river systems with respect to their </w:t>
      </w:r>
      <w:r w:rsidRPr="00B40AB0">
        <w:rPr>
          <w:rFonts w:ascii="Calibri" w:hAnsi="Calibri"/>
          <w:i/>
          <w:lang w:val="en-US"/>
        </w:rPr>
        <w:t>longitudinal connectivity</w:t>
      </w:r>
      <w:r w:rsidRPr="00B40AB0">
        <w:rPr>
          <w:rFonts w:ascii="Calibri" w:hAnsi="Calibri"/>
          <w:lang w:val="en-US"/>
        </w:rPr>
        <w:t xml:space="preserve"> easier.  </w:t>
      </w:r>
    </w:p>
    <w:p w14:paraId="6427031D" w14:textId="77777777" w:rsidR="00B40AB0" w:rsidRPr="00B40AB0" w:rsidRDefault="00B40AB0" w:rsidP="00174891">
      <w:pPr>
        <w:ind w:left="86" w:right="639"/>
        <w:rPr>
          <w:rFonts w:ascii="Calibri" w:hAnsi="Calibri"/>
          <w:lang w:val="en-US"/>
        </w:rPr>
      </w:pPr>
    </w:p>
    <w:p w14:paraId="47AF5F7B" w14:textId="77777777" w:rsidR="000914B7" w:rsidRDefault="00960192" w:rsidP="00B67654">
      <w:pPr>
        <w:ind w:left="86" w:right="639"/>
        <w:rPr>
          <w:rFonts w:ascii="Calibri" w:hAnsi="Calibri"/>
          <w:b/>
          <w:lang w:val="en-US"/>
        </w:rPr>
      </w:pPr>
      <w:r>
        <w:rPr>
          <w:rFonts w:ascii="Calibri" w:hAnsi="Calibri"/>
          <w:b/>
          <w:noProof/>
        </w:rPr>
        <w:drawing>
          <wp:inline distT="0" distB="0" distL="0" distR="0" wp14:anchorId="6D0F9B36" wp14:editId="0AC24A5A">
            <wp:extent cx="1990725" cy="476250"/>
            <wp:effectExtent l="19050" t="0" r="9525" b="0"/>
            <wp:docPr id="102" name="Picture 101"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45"/>
                    <a:stretch>
                      <a:fillRect/>
                    </a:stretch>
                  </pic:blipFill>
                  <pic:spPr>
                    <a:xfrm>
                      <a:off x="0" y="0"/>
                      <a:ext cx="1990725" cy="476250"/>
                    </a:xfrm>
                    <a:prstGeom prst="rect">
                      <a:avLst/>
                    </a:prstGeom>
                  </pic:spPr>
                </pic:pic>
              </a:graphicData>
            </a:graphic>
          </wp:inline>
        </w:drawing>
      </w:r>
    </w:p>
    <w:p w14:paraId="2DEECA66" w14:textId="77777777" w:rsidR="00B40AB0" w:rsidRPr="000914B7" w:rsidRDefault="00B40AB0" w:rsidP="00960192">
      <w:pPr>
        <w:ind w:left="86" w:right="639"/>
        <w:jc w:val="center"/>
        <w:rPr>
          <w:rFonts w:ascii="Calibri" w:hAnsi="Calibri"/>
          <w:b/>
          <w:lang w:val="en-US"/>
        </w:rPr>
      </w:pPr>
    </w:p>
    <w:p w14:paraId="3CD7874B" w14:textId="77777777" w:rsidR="000914B7" w:rsidRDefault="000319DB" w:rsidP="00042F0B">
      <w:pPr>
        <w:pStyle w:val="Heading2"/>
        <w:rPr>
          <w:lang w:val="en-CA"/>
        </w:rPr>
      </w:pPr>
      <w:bookmarkStart w:id="50" w:name="_Toc52295443"/>
      <w:r>
        <w:t>Basic Features</w:t>
      </w:r>
      <w:bookmarkEnd w:id="50"/>
    </w:p>
    <w:p w14:paraId="336E12BA" w14:textId="77777777" w:rsidR="0083153E" w:rsidRDefault="0083153E" w:rsidP="0083153E">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20D1322E" w14:textId="77777777" w:rsidR="0083153E" w:rsidRDefault="0083153E" w:rsidP="00174891">
      <w:pPr>
        <w:ind w:left="86" w:right="639"/>
        <w:rPr>
          <w:rFonts w:ascii="Calibri" w:hAnsi="Calibri"/>
          <w:b/>
          <w:lang w:val="en-US"/>
        </w:rPr>
      </w:pPr>
    </w:p>
    <w:p w14:paraId="147EC290" w14:textId="77777777" w:rsidR="00E75AE2" w:rsidRDefault="00960192" w:rsidP="00174891">
      <w:pPr>
        <w:ind w:left="86" w:right="639"/>
        <w:rPr>
          <w:rFonts w:ascii="Calibri" w:hAnsi="Calibri"/>
          <w:lang w:val="en-US"/>
        </w:rPr>
      </w:pPr>
      <w:r w:rsidRPr="00E75AE2">
        <w:rPr>
          <w:rFonts w:ascii="Calibri" w:hAnsi="Calibri"/>
          <w:lang w:val="en-US"/>
        </w:rPr>
        <w:t xml:space="preserve">Basically, FIPEX automates and 'batches' commands and analyses that are possible in ArcGIS without FIPEX but would take a long time.  </w:t>
      </w:r>
      <w:r w:rsidR="00B40AB0">
        <w:rPr>
          <w:rFonts w:ascii="Calibri" w:hAnsi="Calibri"/>
          <w:lang w:val="en-US"/>
        </w:rPr>
        <w:t xml:space="preserve">There are also other, more advanced features.  </w:t>
      </w:r>
    </w:p>
    <w:p w14:paraId="5DFADC76" w14:textId="77777777" w:rsidR="00E75AE2" w:rsidRDefault="00E75AE2" w:rsidP="00174891">
      <w:pPr>
        <w:ind w:left="86" w:right="639"/>
        <w:rPr>
          <w:rFonts w:ascii="Calibri" w:hAnsi="Calibri"/>
          <w:lang w:val="en-US"/>
        </w:rPr>
      </w:pPr>
    </w:p>
    <w:p w14:paraId="7BE88603" w14:textId="77777777" w:rsidR="00960192" w:rsidRPr="00E75AE2" w:rsidRDefault="00960192" w:rsidP="00174891">
      <w:pPr>
        <w:ind w:left="86" w:right="639"/>
        <w:rPr>
          <w:rFonts w:ascii="Calibri" w:hAnsi="Calibri"/>
          <w:lang w:val="en-US"/>
        </w:rPr>
      </w:pPr>
      <w:r w:rsidRPr="00E75AE2">
        <w:rPr>
          <w:rFonts w:ascii="Calibri" w:hAnsi="Calibri"/>
          <w:lang w:val="en-US"/>
        </w:rPr>
        <w:t xml:space="preserve">For example, if you wish to know what network lines are upstream of a barrier, grouped by feature type (from a code assigned to each line feature), </w:t>
      </w:r>
      <w:r w:rsidRPr="00E75AE2">
        <w:rPr>
          <w:rFonts w:ascii="Calibri" w:hAnsi="Calibri"/>
          <w:i/>
          <w:lang w:val="en-US"/>
        </w:rPr>
        <w:t>without</w:t>
      </w:r>
      <w:r w:rsidRPr="00E75AE2">
        <w:rPr>
          <w:rFonts w:ascii="Calibri" w:hAnsi="Calibri"/>
          <w:lang w:val="en-US"/>
        </w:rPr>
        <w:t xml:space="preserve"> FIPEX you would </w:t>
      </w:r>
      <w:r w:rsidR="00E75AE2">
        <w:rPr>
          <w:rFonts w:ascii="Calibri" w:hAnsi="Calibri"/>
          <w:lang w:val="en-US"/>
        </w:rPr>
        <w:t>need</w:t>
      </w:r>
      <w:r w:rsidRPr="00E75AE2">
        <w:rPr>
          <w:rFonts w:ascii="Calibri" w:hAnsi="Calibri"/>
          <w:lang w:val="en-US"/>
        </w:rPr>
        <w:t xml:space="preserve"> to: </w:t>
      </w:r>
    </w:p>
    <w:p w14:paraId="226A178E" w14:textId="77777777" w:rsidR="00960192" w:rsidRPr="00E75AE2" w:rsidRDefault="00E75AE2" w:rsidP="00174891">
      <w:pPr>
        <w:ind w:left="86" w:right="639"/>
        <w:rPr>
          <w:rFonts w:ascii="Calibri" w:hAnsi="Calibri"/>
          <w:lang w:val="en-US"/>
        </w:rPr>
      </w:pPr>
      <w:r>
        <w:rPr>
          <w:rFonts w:ascii="Calibri" w:hAnsi="Calibri"/>
          <w:lang w:val="en-US"/>
        </w:rPr>
        <w:tab/>
      </w:r>
      <w:r w:rsidR="00960192" w:rsidRPr="00E75AE2">
        <w:rPr>
          <w:rFonts w:ascii="Calibri" w:hAnsi="Calibri"/>
          <w:lang w:val="en-US"/>
        </w:rPr>
        <w:t>(assuming a geometric network is built)</w:t>
      </w:r>
    </w:p>
    <w:p w14:paraId="5B165CCE" w14:textId="77777777" w:rsidR="00960192" w:rsidRPr="00E75AE2" w:rsidRDefault="00960192" w:rsidP="00B964A2">
      <w:pPr>
        <w:pStyle w:val="ListParagraph"/>
        <w:numPr>
          <w:ilvl w:val="0"/>
          <w:numId w:val="12"/>
        </w:numPr>
        <w:ind w:right="639"/>
        <w:rPr>
          <w:rFonts w:ascii="Calibri" w:hAnsi="Calibri"/>
          <w:lang w:val="en-US"/>
        </w:rPr>
      </w:pPr>
      <w:r w:rsidRPr="00E75AE2">
        <w:rPr>
          <w:rFonts w:ascii="Calibri" w:hAnsi="Calibri"/>
          <w:lang w:val="en-US"/>
        </w:rPr>
        <w:t>Place a flag on the barrier</w:t>
      </w:r>
    </w:p>
    <w:p w14:paraId="03F329D9" w14:textId="77777777" w:rsidR="00960192" w:rsidRPr="00E75AE2" w:rsidRDefault="006775D4" w:rsidP="00B964A2">
      <w:pPr>
        <w:pStyle w:val="ListParagraph"/>
        <w:numPr>
          <w:ilvl w:val="0"/>
          <w:numId w:val="12"/>
        </w:numPr>
        <w:ind w:right="639"/>
        <w:rPr>
          <w:rFonts w:ascii="Calibri" w:hAnsi="Calibri"/>
          <w:lang w:val="en-US"/>
        </w:rPr>
      </w:pPr>
      <w:r>
        <w:rPr>
          <w:rFonts w:ascii="Calibri" w:hAnsi="Calibri"/>
          <w:lang w:val="en-US"/>
        </w:rPr>
        <w:t>Perform a</w:t>
      </w:r>
      <w:r w:rsidR="00960192" w:rsidRPr="00E75AE2">
        <w:rPr>
          <w:rFonts w:ascii="Calibri" w:hAnsi="Calibri"/>
          <w:lang w:val="en-US"/>
        </w:rPr>
        <w:t xml:space="preserve"> </w:t>
      </w:r>
      <w:r w:rsidR="00960192" w:rsidRPr="00DB7228">
        <w:rPr>
          <w:rFonts w:ascii="Calibri" w:hAnsi="Calibri"/>
          <w:b/>
          <w:lang w:val="en-US"/>
        </w:rPr>
        <w:t>'Trace Upstream</w:t>
      </w:r>
      <w:r w:rsidR="00960192" w:rsidRPr="00E75AE2">
        <w:rPr>
          <w:rFonts w:ascii="Calibri" w:hAnsi="Calibri"/>
          <w:lang w:val="en-US"/>
        </w:rPr>
        <w:t xml:space="preserve">' </w:t>
      </w:r>
      <w:proofErr w:type="spellStart"/>
      <w:r w:rsidR="00960192" w:rsidRPr="00E75AE2">
        <w:rPr>
          <w:rFonts w:ascii="Calibri" w:hAnsi="Calibri"/>
          <w:lang w:val="en-US"/>
        </w:rPr>
        <w:t>analyis</w:t>
      </w:r>
      <w:proofErr w:type="spellEnd"/>
      <w:r w:rsidR="00960192" w:rsidRPr="00E75AE2">
        <w:rPr>
          <w:rFonts w:ascii="Calibri" w:hAnsi="Calibri"/>
          <w:lang w:val="en-US"/>
        </w:rPr>
        <w:t xml:space="preserve"> with results returned as selection using the Utility Network Analyst. </w:t>
      </w:r>
    </w:p>
    <w:p w14:paraId="22992999" w14:textId="77777777" w:rsidR="00E75AE2" w:rsidRPr="00E75AE2" w:rsidRDefault="00E75AE2" w:rsidP="00B964A2">
      <w:pPr>
        <w:pStyle w:val="ListParagraph"/>
        <w:numPr>
          <w:ilvl w:val="0"/>
          <w:numId w:val="12"/>
        </w:numPr>
        <w:ind w:right="639"/>
        <w:rPr>
          <w:rFonts w:ascii="Calibri" w:hAnsi="Calibri"/>
          <w:lang w:val="en-US"/>
        </w:rPr>
      </w:pPr>
      <w:r w:rsidRPr="00E75AE2">
        <w:rPr>
          <w:rFonts w:ascii="Calibri" w:hAnsi="Calibri"/>
          <w:lang w:val="en-US"/>
        </w:rPr>
        <w:t xml:space="preserve">Run a </w:t>
      </w:r>
      <w:r w:rsidRPr="00DB7228">
        <w:rPr>
          <w:rFonts w:ascii="Calibri" w:hAnsi="Calibri"/>
          <w:b/>
          <w:lang w:val="en-US"/>
        </w:rPr>
        <w:t>'Summarize'</w:t>
      </w:r>
      <w:r w:rsidRPr="00E75AE2">
        <w:rPr>
          <w:rFonts w:ascii="Calibri" w:hAnsi="Calibri"/>
          <w:lang w:val="en-US"/>
        </w:rPr>
        <w:t xml:space="preserve"> analysis on the feature type field in the attribute table.  </w:t>
      </w:r>
    </w:p>
    <w:p w14:paraId="68DD9C29" w14:textId="77777777" w:rsidR="00E75AE2" w:rsidRPr="00E75AE2" w:rsidRDefault="00E75AE2" w:rsidP="00174891">
      <w:pPr>
        <w:ind w:left="86" w:right="639"/>
        <w:rPr>
          <w:rFonts w:ascii="Calibri" w:hAnsi="Calibri"/>
          <w:lang w:val="en-US"/>
        </w:rPr>
      </w:pPr>
    </w:p>
    <w:p w14:paraId="18BCB8F9" w14:textId="77777777" w:rsidR="00E75AE2" w:rsidRPr="00E75AE2" w:rsidRDefault="00E75AE2" w:rsidP="00174891">
      <w:pPr>
        <w:ind w:left="86" w:right="639"/>
        <w:rPr>
          <w:rFonts w:ascii="Calibri" w:hAnsi="Calibri"/>
          <w:lang w:val="en-US"/>
        </w:rPr>
      </w:pPr>
      <w:r w:rsidRPr="00B40AB0">
        <w:rPr>
          <w:rFonts w:ascii="Calibri" w:hAnsi="Calibri"/>
          <w:i/>
          <w:lang w:val="en-US"/>
        </w:rPr>
        <w:t>With</w:t>
      </w:r>
      <w:r w:rsidRPr="00E75AE2">
        <w:rPr>
          <w:rFonts w:ascii="Calibri" w:hAnsi="Calibri"/>
          <w:lang w:val="en-US"/>
        </w:rPr>
        <w:t xml:space="preserve"> FIPEX you would:</w:t>
      </w:r>
    </w:p>
    <w:p w14:paraId="1B10E766" w14:textId="77777777" w:rsidR="00E75AE2" w:rsidRPr="00E75AE2" w:rsidRDefault="00E75AE2" w:rsidP="00174891">
      <w:pPr>
        <w:ind w:left="86" w:right="639"/>
        <w:rPr>
          <w:rFonts w:ascii="Calibri" w:hAnsi="Calibri"/>
          <w:lang w:val="en-US"/>
        </w:rPr>
      </w:pPr>
      <w:r>
        <w:rPr>
          <w:rFonts w:ascii="Calibri" w:hAnsi="Calibri"/>
          <w:lang w:val="en-US"/>
        </w:rPr>
        <w:tab/>
      </w:r>
      <w:r w:rsidRPr="00E75AE2">
        <w:rPr>
          <w:rFonts w:ascii="Calibri" w:hAnsi="Calibri"/>
          <w:lang w:val="en-US"/>
        </w:rPr>
        <w:t>(assuming FIPEX options are set)</w:t>
      </w:r>
    </w:p>
    <w:p w14:paraId="7289FDB5" w14:textId="77777777" w:rsidR="00E75AE2" w:rsidRPr="00E75AE2" w:rsidRDefault="00E75AE2" w:rsidP="00B964A2">
      <w:pPr>
        <w:pStyle w:val="ListParagraph"/>
        <w:numPr>
          <w:ilvl w:val="0"/>
          <w:numId w:val="13"/>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One-Click Analysis</w:t>
      </w:r>
      <w:r w:rsidRPr="00E75AE2">
        <w:rPr>
          <w:rFonts w:ascii="Calibri" w:hAnsi="Calibri"/>
          <w:lang w:val="en-US"/>
        </w:rPr>
        <w:t xml:space="preserve"> tool.  </w:t>
      </w:r>
    </w:p>
    <w:p w14:paraId="32D6F7CC" w14:textId="77777777" w:rsidR="00E75AE2" w:rsidRDefault="00E75AE2" w:rsidP="00174891">
      <w:pPr>
        <w:ind w:left="86" w:right="639"/>
        <w:rPr>
          <w:rFonts w:ascii="Calibri" w:hAnsi="Calibri"/>
          <w:b/>
          <w:lang w:val="en-US"/>
        </w:rPr>
      </w:pPr>
    </w:p>
    <w:p w14:paraId="7BED2E70" w14:textId="77777777" w:rsidR="00960192" w:rsidRPr="00E75AE2" w:rsidRDefault="00E75AE2" w:rsidP="00174891">
      <w:pPr>
        <w:ind w:left="86" w:right="639"/>
        <w:rPr>
          <w:rFonts w:ascii="Calibri" w:hAnsi="Calibri"/>
          <w:lang w:val="en-US"/>
        </w:rPr>
      </w:pPr>
      <w:r>
        <w:rPr>
          <w:rFonts w:ascii="Calibri" w:hAnsi="Calibri"/>
          <w:b/>
          <w:lang w:val="en-US"/>
        </w:rPr>
        <w:t xml:space="preserve"> </w:t>
      </w:r>
      <w:r w:rsidR="00C70534">
        <w:rPr>
          <w:rFonts w:ascii="Calibri" w:hAnsi="Calibri"/>
          <w:lang w:val="en-US"/>
        </w:rPr>
        <w:t xml:space="preserve">Another example: </w:t>
      </w:r>
      <w:r w:rsidRPr="00E75AE2">
        <w:rPr>
          <w:rFonts w:ascii="Calibri" w:hAnsi="Calibri"/>
          <w:lang w:val="en-US"/>
        </w:rPr>
        <w:t xml:space="preserve">setting barriers 'on' in the geometric network.  If you had 100 barriers, </w:t>
      </w:r>
      <w:r w:rsidRPr="00B40AB0">
        <w:rPr>
          <w:rFonts w:ascii="Calibri" w:hAnsi="Calibri"/>
          <w:i/>
          <w:lang w:val="en-US"/>
        </w:rPr>
        <w:t>without</w:t>
      </w:r>
      <w:r w:rsidRPr="00E75AE2">
        <w:rPr>
          <w:rFonts w:ascii="Calibri" w:hAnsi="Calibri"/>
          <w:lang w:val="en-US"/>
        </w:rPr>
        <w:t xml:space="preserve"> FIPEX you would need to:</w:t>
      </w:r>
    </w:p>
    <w:p w14:paraId="551B7D04"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Click on the barrier with the </w:t>
      </w:r>
      <w:r w:rsidRPr="00DB7228">
        <w:rPr>
          <w:rFonts w:ascii="Calibri" w:hAnsi="Calibri"/>
          <w:b/>
          <w:lang w:val="en-US"/>
        </w:rPr>
        <w:t>'Junction Barrier</w:t>
      </w:r>
      <w:r w:rsidRPr="00E75AE2">
        <w:rPr>
          <w:rFonts w:ascii="Calibri" w:hAnsi="Calibri"/>
          <w:lang w:val="en-US"/>
        </w:rPr>
        <w:t xml:space="preserve">' tool. </w:t>
      </w:r>
    </w:p>
    <w:p w14:paraId="1A97E5E3"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 xml:space="preserve">Repeat this 100 times. </w:t>
      </w:r>
    </w:p>
    <w:p w14:paraId="505AEA5D" w14:textId="77777777" w:rsidR="00E75AE2" w:rsidRPr="00E75AE2" w:rsidRDefault="00E75AE2" w:rsidP="00B964A2">
      <w:pPr>
        <w:pStyle w:val="ListParagraph"/>
        <w:numPr>
          <w:ilvl w:val="0"/>
          <w:numId w:val="15"/>
        </w:numPr>
        <w:ind w:right="639"/>
        <w:rPr>
          <w:rFonts w:ascii="Calibri" w:hAnsi="Calibri"/>
          <w:lang w:val="en-US"/>
        </w:rPr>
      </w:pPr>
      <w:r w:rsidRPr="00E75AE2">
        <w:rPr>
          <w:rFonts w:ascii="Calibri" w:hAnsi="Calibri"/>
          <w:lang w:val="en-US"/>
        </w:rPr>
        <w:t>Repeat this each time the map is opened</w:t>
      </w:r>
    </w:p>
    <w:p w14:paraId="4ADDD4C4" w14:textId="77777777" w:rsidR="00E75AE2" w:rsidRDefault="00E75AE2" w:rsidP="00174891">
      <w:pPr>
        <w:ind w:left="86" w:right="639"/>
        <w:rPr>
          <w:rFonts w:ascii="Calibri" w:hAnsi="Calibri"/>
          <w:b/>
          <w:lang w:val="en-US"/>
        </w:rPr>
      </w:pPr>
    </w:p>
    <w:p w14:paraId="3B383B05" w14:textId="77777777" w:rsidR="00E75AE2" w:rsidRPr="00C70534" w:rsidRDefault="00E75AE2" w:rsidP="00174891">
      <w:pPr>
        <w:ind w:left="86" w:right="639"/>
        <w:rPr>
          <w:rFonts w:ascii="Calibri" w:hAnsi="Calibri"/>
          <w:lang w:val="en-US"/>
        </w:rPr>
      </w:pPr>
      <w:r w:rsidRPr="00B40AB0">
        <w:rPr>
          <w:rFonts w:ascii="Calibri" w:hAnsi="Calibri"/>
          <w:i/>
          <w:lang w:val="en-US"/>
        </w:rPr>
        <w:t>With</w:t>
      </w:r>
      <w:r w:rsidRPr="00C70534">
        <w:rPr>
          <w:rFonts w:ascii="Calibri" w:hAnsi="Calibri"/>
          <w:lang w:val="en-US"/>
        </w:rPr>
        <w:t xml:space="preserve"> FIPEX you would: </w:t>
      </w:r>
    </w:p>
    <w:p w14:paraId="773D0428" w14:textId="77777777" w:rsidR="00E75AE2" w:rsidRDefault="00C70534" w:rsidP="00174891">
      <w:pPr>
        <w:ind w:left="86" w:right="639"/>
        <w:rPr>
          <w:rFonts w:ascii="Calibri" w:hAnsi="Calibri"/>
          <w:lang w:val="en-US"/>
        </w:rPr>
      </w:pPr>
      <w:r>
        <w:rPr>
          <w:rFonts w:ascii="Calibri" w:hAnsi="Calibri"/>
          <w:lang w:val="en-US"/>
        </w:rPr>
        <w:tab/>
      </w:r>
      <w:r w:rsidR="00E75AE2" w:rsidRPr="00E75AE2">
        <w:rPr>
          <w:rFonts w:ascii="Calibri" w:hAnsi="Calibri"/>
          <w:lang w:val="en-US"/>
        </w:rPr>
        <w:t>(assuming FIPEX options are set)</w:t>
      </w:r>
    </w:p>
    <w:p w14:paraId="7AD56E76"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Select all barriers you wish set. </w:t>
      </w:r>
    </w:p>
    <w:p w14:paraId="68FB8F7D" w14:textId="77777777" w:rsidR="00E75AE2" w:rsidRPr="00E75AE2" w:rsidRDefault="00E75AE2" w:rsidP="00B964A2">
      <w:pPr>
        <w:pStyle w:val="ListParagraph"/>
        <w:numPr>
          <w:ilvl w:val="0"/>
          <w:numId w:val="14"/>
        </w:numPr>
        <w:ind w:right="639"/>
        <w:rPr>
          <w:rFonts w:ascii="Calibri" w:hAnsi="Calibri"/>
          <w:b/>
          <w:lang w:val="en-US"/>
        </w:rPr>
      </w:pPr>
      <w:r w:rsidRPr="00E75AE2">
        <w:rPr>
          <w:rFonts w:ascii="Calibri" w:hAnsi="Calibri"/>
          <w:lang w:val="en-US"/>
        </w:rPr>
        <w:lastRenderedPageBreak/>
        <w:t xml:space="preserve">Click the </w:t>
      </w:r>
      <w:r w:rsidRPr="0065439C">
        <w:rPr>
          <w:rFonts w:ascii="Calibri" w:hAnsi="Calibri"/>
          <w:b/>
          <w:lang w:val="en-US"/>
        </w:rPr>
        <w:t>'Barriers on Selected'</w:t>
      </w:r>
      <w:r w:rsidRPr="00E75AE2">
        <w:rPr>
          <w:rFonts w:ascii="Calibri" w:hAnsi="Calibri"/>
          <w:lang w:val="en-US"/>
        </w:rPr>
        <w:t xml:space="preserve"> button </w:t>
      </w:r>
      <w:r>
        <w:rPr>
          <w:b/>
          <w:noProof/>
        </w:rPr>
        <w:drawing>
          <wp:inline distT="0" distB="0" distL="0" distR="0" wp14:anchorId="5AAB092E" wp14:editId="6E8C032C">
            <wp:extent cx="285750" cy="257175"/>
            <wp:effectExtent l="19050" t="0" r="0" b="0"/>
            <wp:docPr id="103" name="Picture 102" descr="barriers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selected.JPG"/>
                    <pic:cNvPicPr/>
                  </pic:nvPicPr>
                  <pic:blipFill>
                    <a:blip r:embed="rId46"/>
                    <a:srcRect l="22222" t="38333" r="36111" b="16667"/>
                    <a:stretch>
                      <a:fillRect/>
                    </a:stretch>
                  </pic:blipFill>
                  <pic:spPr>
                    <a:xfrm>
                      <a:off x="0" y="0"/>
                      <a:ext cx="285750" cy="257175"/>
                    </a:xfrm>
                    <a:prstGeom prst="rect">
                      <a:avLst/>
                    </a:prstGeom>
                  </pic:spPr>
                </pic:pic>
              </a:graphicData>
            </a:graphic>
          </wp:inline>
        </w:drawing>
      </w:r>
    </w:p>
    <w:p w14:paraId="15BC9A89" w14:textId="77777777" w:rsidR="00E75AE2" w:rsidRPr="00E75AE2" w:rsidRDefault="00E75AE2" w:rsidP="00B964A2">
      <w:pPr>
        <w:pStyle w:val="ListParagraph"/>
        <w:numPr>
          <w:ilvl w:val="0"/>
          <w:numId w:val="14"/>
        </w:numPr>
        <w:ind w:right="639"/>
        <w:rPr>
          <w:rFonts w:ascii="Calibri" w:hAnsi="Calibri"/>
          <w:lang w:val="en-US"/>
        </w:rPr>
      </w:pPr>
      <w:r w:rsidRPr="00E75AE2">
        <w:rPr>
          <w:rFonts w:ascii="Calibri" w:hAnsi="Calibri"/>
          <w:lang w:val="en-US"/>
        </w:rPr>
        <w:t xml:space="preserve">Save the map (barriers are saved in the MXD and do not need to be reset next time) </w:t>
      </w:r>
    </w:p>
    <w:p w14:paraId="7F81315D" w14:textId="77777777" w:rsidR="00E75AE2" w:rsidRDefault="00E75AE2" w:rsidP="00174891">
      <w:pPr>
        <w:ind w:left="86" w:right="639"/>
        <w:rPr>
          <w:rFonts w:ascii="Calibri" w:hAnsi="Calibri"/>
          <w:b/>
          <w:lang w:val="en-US"/>
        </w:rPr>
      </w:pPr>
    </w:p>
    <w:p w14:paraId="1A4FB473" w14:textId="77777777" w:rsidR="00181930" w:rsidRDefault="00181930" w:rsidP="00181930">
      <w:pPr>
        <w:pStyle w:val="Heading3"/>
        <w:rPr>
          <w:lang w:val="en-CA"/>
        </w:rPr>
      </w:pPr>
      <w:bookmarkStart w:id="51" w:name="_Ref343418819"/>
      <w:bookmarkStart w:id="52" w:name="_Toc52295444"/>
      <w:r>
        <w:t>Analysis Types</w:t>
      </w:r>
      <w:bookmarkEnd w:id="51"/>
      <w:bookmarkEnd w:id="52"/>
    </w:p>
    <w:p w14:paraId="7ECA5666" w14:textId="77777777" w:rsidR="00181930" w:rsidRDefault="00181930" w:rsidP="00174891">
      <w:pPr>
        <w:ind w:left="86" w:right="639"/>
        <w:rPr>
          <w:rFonts w:ascii="Calibri" w:hAnsi="Calibri"/>
          <w:lang w:val="en-US"/>
        </w:rPr>
      </w:pPr>
    </w:p>
    <w:p w14:paraId="336170DB" w14:textId="77777777" w:rsidR="00C70534" w:rsidRDefault="00C70534" w:rsidP="00174891">
      <w:pPr>
        <w:ind w:left="86" w:right="639"/>
        <w:rPr>
          <w:rFonts w:ascii="Calibri" w:hAnsi="Calibri"/>
          <w:lang w:val="en-US"/>
        </w:rPr>
      </w:pPr>
      <w:r w:rsidRPr="00C70534">
        <w:rPr>
          <w:rFonts w:ascii="Calibri" w:hAnsi="Calibri"/>
          <w:lang w:val="en-US"/>
        </w:rPr>
        <w:t>FIP</w:t>
      </w:r>
      <w:r w:rsidR="000319DB">
        <w:rPr>
          <w:rFonts w:ascii="Calibri" w:hAnsi="Calibri"/>
          <w:lang w:val="en-US"/>
        </w:rPr>
        <w:t>EX will perform analysis for a single barrier,</w:t>
      </w:r>
      <w:r w:rsidRPr="00C70534">
        <w:rPr>
          <w:rFonts w:ascii="Calibri" w:hAnsi="Calibri"/>
          <w:lang w:val="en-US"/>
        </w:rPr>
        <w:t xml:space="preserve"> presenting results in an output form and in non-spatial database tables.  The standard metrics on each barrier are: </w:t>
      </w:r>
    </w:p>
    <w:p w14:paraId="3C334751" w14:textId="77777777" w:rsidR="000319DB" w:rsidRPr="00C70534" w:rsidRDefault="000319DB" w:rsidP="00174891">
      <w:pPr>
        <w:ind w:left="86" w:right="639"/>
        <w:rPr>
          <w:rFonts w:ascii="Calibri" w:hAnsi="Calibri"/>
          <w:lang w:val="en-US"/>
        </w:rPr>
      </w:pPr>
    </w:p>
    <w:p w14:paraId="1643CC64"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until the next upstream barrier(s)</w:t>
      </w:r>
      <w:r w:rsidR="000319DB">
        <w:rPr>
          <w:rFonts w:ascii="Calibri" w:hAnsi="Calibri"/>
          <w:lang w:val="en-US"/>
        </w:rPr>
        <w:t>:</w:t>
      </w:r>
    </w:p>
    <w:p w14:paraId="4204C343" w14:textId="77777777" w:rsidR="00B40AB0" w:rsidRPr="00C70534" w:rsidRDefault="00B40AB0" w:rsidP="00B67654">
      <w:pPr>
        <w:pStyle w:val="ListParagraph"/>
        <w:ind w:left="892" w:right="639"/>
        <w:rPr>
          <w:rFonts w:ascii="Calibri" w:hAnsi="Calibri"/>
          <w:lang w:val="en-US"/>
        </w:rPr>
      </w:pPr>
      <w:r>
        <w:rPr>
          <w:rFonts w:ascii="Calibri" w:hAnsi="Calibri"/>
          <w:noProof/>
        </w:rPr>
        <w:drawing>
          <wp:inline distT="0" distB="0" distL="0" distR="0" wp14:anchorId="0C62AA8B" wp14:editId="40355E34">
            <wp:extent cx="4276725" cy="1857375"/>
            <wp:effectExtent l="19050" t="0" r="9525" b="0"/>
            <wp:docPr id="104" name="Picture 103" descr="immediat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ediateup.JPG"/>
                    <pic:cNvPicPr/>
                  </pic:nvPicPr>
                  <pic:blipFill>
                    <a:blip r:embed="rId47"/>
                    <a:srcRect l="1319"/>
                    <a:stretch>
                      <a:fillRect/>
                    </a:stretch>
                  </pic:blipFill>
                  <pic:spPr>
                    <a:xfrm>
                      <a:off x="0" y="0"/>
                      <a:ext cx="4276725" cy="1857375"/>
                    </a:xfrm>
                    <a:prstGeom prst="rect">
                      <a:avLst/>
                    </a:prstGeom>
                  </pic:spPr>
                </pic:pic>
              </a:graphicData>
            </a:graphic>
          </wp:inline>
        </w:drawing>
      </w:r>
    </w:p>
    <w:p w14:paraId="4BC3BE40" w14:textId="77777777" w:rsidR="000319DB" w:rsidRPr="000319DB" w:rsidRDefault="000319DB" w:rsidP="00B67654">
      <w:pPr>
        <w:pStyle w:val="ListParagraph"/>
        <w:ind w:left="892" w:right="639"/>
        <w:rPr>
          <w:rFonts w:ascii="Calibri" w:hAnsi="Calibri"/>
          <w:lang w:val="en-US"/>
        </w:rPr>
      </w:pPr>
    </w:p>
    <w:p w14:paraId="2F668015" w14:textId="77777777" w:rsidR="000319DB" w:rsidRPr="000319DB" w:rsidRDefault="000319DB" w:rsidP="00B67654">
      <w:pPr>
        <w:pStyle w:val="ListParagraph"/>
        <w:ind w:left="892" w:right="639"/>
        <w:rPr>
          <w:rFonts w:ascii="Calibri" w:hAnsi="Calibri"/>
          <w:lang w:val="en-US"/>
        </w:rPr>
      </w:pPr>
    </w:p>
    <w:p w14:paraId="0A4C6F8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upstream</w:t>
      </w:r>
      <w:r w:rsidRPr="00C70534">
        <w:rPr>
          <w:rFonts w:ascii="Calibri" w:hAnsi="Calibri"/>
          <w:lang w:val="en-US"/>
        </w:rPr>
        <w:t xml:space="preserve"> </w:t>
      </w:r>
      <w:r w:rsidRPr="000319DB">
        <w:rPr>
          <w:rFonts w:ascii="Calibri" w:hAnsi="Calibri"/>
          <w:b/>
          <w:lang w:val="en-US"/>
        </w:rPr>
        <w:t>network</w:t>
      </w:r>
      <w:r w:rsidR="000319DB">
        <w:rPr>
          <w:rFonts w:ascii="Calibri" w:hAnsi="Calibri"/>
          <w:b/>
          <w:lang w:val="en-US"/>
        </w:rPr>
        <w:t>,</w:t>
      </w:r>
      <w:r w:rsidRPr="00C70534">
        <w:rPr>
          <w:rFonts w:ascii="Calibri" w:hAnsi="Calibri"/>
          <w:lang w:val="en-US"/>
        </w:rPr>
        <w:t xml:space="preserve"> ignoring all upstream barrier(s)</w:t>
      </w:r>
      <w:r w:rsidR="000319DB">
        <w:rPr>
          <w:rFonts w:ascii="Calibri" w:hAnsi="Calibri"/>
          <w:lang w:val="en-US"/>
        </w:rPr>
        <w:t>:</w:t>
      </w:r>
    </w:p>
    <w:p w14:paraId="315EABD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5A6BC436" wp14:editId="735324DB">
            <wp:extent cx="4400550" cy="1661346"/>
            <wp:effectExtent l="19050" t="0" r="0" b="0"/>
            <wp:docPr id="105" name="Picture 104" descr="total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up.JPG"/>
                    <pic:cNvPicPr/>
                  </pic:nvPicPr>
                  <pic:blipFill>
                    <a:blip r:embed="rId48"/>
                    <a:stretch>
                      <a:fillRect/>
                    </a:stretch>
                  </pic:blipFill>
                  <pic:spPr>
                    <a:xfrm>
                      <a:off x="0" y="0"/>
                      <a:ext cx="4403036" cy="1662285"/>
                    </a:xfrm>
                    <a:prstGeom prst="rect">
                      <a:avLst/>
                    </a:prstGeom>
                  </pic:spPr>
                </pic:pic>
              </a:graphicData>
            </a:graphic>
          </wp:inline>
        </w:drawing>
      </w:r>
    </w:p>
    <w:p w14:paraId="17F21F62" w14:textId="77777777" w:rsidR="000319DB" w:rsidRPr="000319DB" w:rsidRDefault="000319DB" w:rsidP="00B67654">
      <w:pPr>
        <w:pStyle w:val="ListParagraph"/>
        <w:ind w:left="892" w:right="639"/>
        <w:rPr>
          <w:rFonts w:ascii="Calibri" w:hAnsi="Calibri"/>
          <w:lang w:val="en-US"/>
        </w:rPr>
      </w:pPr>
    </w:p>
    <w:p w14:paraId="3EAABDC1"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until the next downstream barrier</w:t>
      </w:r>
      <w:r w:rsidR="000319DB">
        <w:rPr>
          <w:rFonts w:ascii="Calibri" w:hAnsi="Calibri"/>
          <w:lang w:val="en-US"/>
        </w:rPr>
        <w:t>:</w:t>
      </w:r>
    </w:p>
    <w:p w14:paraId="373E7612" w14:textId="77777777" w:rsidR="000319DB" w:rsidRPr="00C70534" w:rsidRDefault="000319DB" w:rsidP="00B67654">
      <w:pPr>
        <w:pStyle w:val="ListParagraph"/>
        <w:ind w:left="892" w:right="639"/>
        <w:rPr>
          <w:rFonts w:ascii="Calibri" w:hAnsi="Calibri"/>
          <w:lang w:val="en-US"/>
        </w:rPr>
      </w:pPr>
      <w:r>
        <w:rPr>
          <w:rFonts w:ascii="Calibri" w:hAnsi="Calibri"/>
          <w:noProof/>
        </w:rPr>
        <w:lastRenderedPageBreak/>
        <w:drawing>
          <wp:inline distT="0" distB="0" distL="0" distR="0" wp14:anchorId="57B9CC36" wp14:editId="0DDC07C4">
            <wp:extent cx="4237355" cy="1895475"/>
            <wp:effectExtent l="19050" t="0" r="0" b="0"/>
            <wp:docPr id="106" name="Picture 105" descr="downstream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JPG"/>
                    <pic:cNvPicPr/>
                  </pic:nvPicPr>
                  <pic:blipFill>
                    <a:blip r:embed="rId49"/>
                    <a:srcRect l="2413"/>
                    <a:stretch>
                      <a:fillRect/>
                    </a:stretch>
                  </pic:blipFill>
                  <pic:spPr>
                    <a:xfrm>
                      <a:off x="0" y="0"/>
                      <a:ext cx="4237355" cy="1895475"/>
                    </a:xfrm>
                    <a:prstGeom prst="rect">
                      <a:avLst/>
                    </a:prstGeom>
                  </pic:spPr>
                </pic:pic>
              </a:graphicData>
            </a:graphic>
          </wp:inline>
        </w:drawing>
      </w:r>
    </w:p>
    <w:p w14:paraId="72446C06" w14:textId="77777777" w:rsidR="000319DB" w:rsidRPr="000319DB" w:rsidRDefault="000319DB" w:rsidP="00B67654">
      <w:pPr>
        <w:pStyle w:val="ListParagraph"/>
        <w:ind w:left="892" w:right="639"/>
        <w:rPr>
          <w:rFonts w:ascii="Calibri" w:hAnsi="Calibri"/>
          <w:lang w:val="en-US"/>
        </w:rPr>
      </w:pPr>
    </w:p>
    <w:p w14:paraId="45F11A11" w14:textId="77777777" w:rsidR="000319DB" w:rsidRDefault="000319DB" w:rsidP="00B67654">
      <w:pPr>
        <w:pStyle w:val="ListParagraph"/>
        <w:ind w:left="892" w:right="639"/>
        <w:rPr>
          <w:rFonts w:ascii="Calibri" w:hAnsi="Calibri"/>
          <w:lang w:val="en-US"/>
        </w:rPr>
      </w:pPr>
    </w:p>
    <w:p w14:paraId="4D81C9A1" w14:textId="77777777" w:rsidR="000319DB" w:rsidRDefault="000319DB" w:rsidP="00B67654">
      <w:pPr>
        <w:pStyle w:val="ListParagraph"/>
        <w:ind w:left="892" w:right="639"/>
        <w:rPr>
          <w:rFonts w:ascii="Calibri" w:hAnsi="Calibri"/>
          <w:lang w:val="en-US"/>
        </w:rPr>
      </w:pPr>
    </w:p>
    <w:p w14:paraId="0720FBF6" w14:textId="77777777" w:rsidR="000319DB" w:rsidRPr="000319DB" w:rsidRDefault="000319DB" w:rsidP="00B67654">
      <w:pPr>
        <w:pStyle w:val="ListParagraph"/>
        <w:ind w:left="892" w:right="639"/>
        <w:rPr>
          <w:rFonts w:ascii="Calibri" w:hAnsi="Calibri"/>
          <w:lang w:val="en-US"/>
        </w:rPr>
      </w:pPr>
    </w:p>
    <w:p w14:paraId="176EB103"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total downstream</w:t>
      </w:r>
      <w:r w:rsidRPr="00C70534">
        <w:rPr>
          <w:rFonts w:ascii="Calibri" w:hAnsi="Calibri"/>
          <w:lang w:val="en-US"/>
        </w:rPr>
        <w:t xml:space="preserve"> </w:t>
      </w:r>
      <w:r w:rsidRPr="000319DB">
        <w:rPr>
          <w:rFonts w:ascii="Calibri" w:hAnsi="Calibri"/>
          <w:b/>
          <w:lang w:val="en-US"/>
        </w:rPr>
        <w:t>network</w:t>
      </w:r>
      <w:r w:rsidRPr="00C70534">
        <w:rPr>
          <w:rFonts w:ascii="Calibri" w:hAnsi="Calibri"/>
          <w:lang w:val="en-US"/>
        </w:rPr>
        <w:t xml:space="preserve"> </w:t>
      </w:r>
      <w:r w:rsidRPr="000319DB">
        <w:rPr>
          <w:rFonts w:ascii="Calibri" w:hAnsi="Calibri"/>
          <w:b/>
          <w:lang w:val="en-US"/>
        </w:rPr>
        <w:t>with network flow</w:t>
      </w:r>
      <w:r w:rsidRPr="00C70534">
        <w:rPr>
          <w:rFonts w:ascii="Calibri" w:hAnsi="Calibri"/>
          <w:lang w:val="en-US"/>
        </w:rPr>
        <w:t>, ignoring the next downstream barrier</w:t>
      </w:r>
      <w:r w:rsidR="000319DB">
        <w:rPr>
          <w:rFonts w:ascii="Calibri" w:hAnsi="Calibri"/>
          <w:lang w:val="en-US"/>
        </w:rPr>
        <w:t>:</w:t>
      </w:r>
    </w:p>
    <w:p w14:paraId="0C896CC0"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4D229D01" wp14:editId="43EE0F0C">
            <wp:extent cx="4518660" cy="1885950"/>
            <wp:effectExtent l="19050" t="0" r="0" b="0"/>
            <wp:docPr id="107" name="Picture 106" descr="downstreampath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pathtotal.JPG"/>
                    <pic:cNvPicPr/>
                  </pic:nvPicPr>
                  <pic:blipFill>
                    <a:blip r:embed="rId50"/>
                    <a:srcRect l="1862"/>
                    <a:stretch>
                      <a:fillRect/>
                    </a:stretch>
                  </pic:blipFill>
                  <pic:spPr>
                    <a:xfrm>
                      <a:off x="0" y="0"/>
                      <a:ext cx="4518660" cy="1885950"/>
                    </a:xfrm>
                    <a:prstGeom prst="rect">
                      <a:avLst/>
                    </a:prstGeom>
                  </pic:spPr>
                </pic:pic>
              </a:graphicData>
            </a:graphic>
          </wp:inline>
        </w:drawing>
      </w:r>
    </w:p>
    <w:p w14:paraId="0F1DBF1F" w14:textId="77777777" w:rsidR="000319DB" w:rsidRPr="000319DB" w:rsidRDefault="000319DB" w:rsidP="00B67654">
      <w:pPr>
        <w:pStyle w:val="ListParagraph"/>
        <w:ind w:left="892" w:right="639"/>
        <w:rPr>
          <w:rFonts w:ascii="Calibri" w:hAnsi="Calibri"/>
          <w:lang w:val="en-US"/>
        </w:rPr>
      </w:pPr>
    </w:p>
    <w:p w14:paraId="0339B2AD" w14:textId="77777777" w:rsidR="000319DB" w:rsidRPr="000319DB" w:rsidRDefault="000319DB" w:rsidP="00B67654">
      <w:pPr>
        <w:pStyle w:val="ListParagraph"/>
        <w:ind w:left="892" w:right="639"/>
        <w:rPr>
          <w:rFonts w:ascii="Calibri" w:hAnsi="Calibri"/>
          <w:lang w:val="en-US"/>
        </w:rPr>
      </w:pPr>
    </w:p>
    <w:p w14:paraId="578842F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t>immediate network</w:t>
      </w:r>
      <w:r w:rsidRPr="00C70534">
        <w:rPr>
          <w:rFonts w:ascii="Calibri" w:hAnsi="Calibri"/>
          <w:lang w:val="en-US"/>
        </w:rPr>
        <w:t xml:space="preserve"> </w:t>
      </w:r>
      <w:r w:rsidRPr="000319DB">
        <w:rPr>
          <w:rFonts w:ascii="Calibri" w:hAnsi="Calibri"/>
          <w:b/>
          <w:lang w:val="en-US"/>
        </w:rPr>
        <w:t>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until the next barrier(s)</w:t>
      </w:r>
      <w:r w:rsidR="000319DB">
        <w:rPr>
          <w:rFonts w:ascii="Calibri" w:hAnsi="Calibri"/>
          <w:lang w:val="en-US"/>
        </w:rPr>
        <w:t>:</w:t>
      </w:r>
    </w:p>
    <w:p w14:paraId="217E7081"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1EC4177A" wp14:editId="63C56E2C">
            <wp:extent cx="4556125" cy="2028825"/>
            <wp:effectExtent l="19050" t="0" r="0" b="0"/>
            <wp:docPr id="108" name="Picture 107" descr="downstreamto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JPG"/>
                    <pic:cNvPicPr/>
                  </pic:nvPicPr>
                  <pic:blipFill>
                    <a:blip r:embed="rId51"/>
                    <a:srcRect l="3041"/>
                    <a:stretch>
                      <a:fillRect/>
                    </a:stretch>
                  </pic:blipFill>
                  <pic:spPr>
                    <a:xfrm>
                      <a:off x="0" y="0"/>
                      <a:ext cx="4556125" cy="2028825"/>
                    </a:xfrm>
                    <a:prstGeom prst="rect">
                      <a:avLst/>
                    </a:prstGeom>
                  </pic:spPr>
                </pic:pic>
              </a:graphicData>
            </a:graphic>
          </wp:inline>
        </w:drawing>
      </w:r>
    </w:p>
    <w:p w14:paraId="0AAEBCC3" w14:textId="77777777" w:rsidR="000319DB" w:rsidRPr="000319DB" w:rsidRDefault="000319DB" w:rsidP="00B67654">
      <w:pPr>
        <w:pStyle w:val="ListParagraph"/>
        <w:ind w:left="892" w:right="639"/>
        <w:rPr>
          <w:rFonts w:ascii="Calibri" w:hAnsi="Calibri"/>
          <w:lang w:val="en-US"/>
        </w:rPr>
      </w:pPr>
    </w:p>
    <w:p w14:paraId="6C8C4BA5" w14:textId="77777777" w:rsidR="000319DB" w:rsidRPr="000319DB" w:rsidRDefault="000319DB" w:rsidP="00B67654">
      <w:pPr>
        <w:pStyle w:val="ListParagraph"/>
        <w:ind w:left="892" w:right="639"/>
        <w:rPr>
          <w:rFonts w:ascii="Calibri" w:hAnsi="Calibri"/>
          <w:lang w:val="en-US"/>
        </w:rPr>
      </w:pPr>
    </w:p>
    <w:p w14:paraId="5D3EEBBB" w14:textId="77777777" w:rsidR="00C70534" w:rsidRDefault="00C70534" w:rsidP="00B964A2">
      <w:pPr>
        <w:pStyle w:val="ListParagraph"/>
        <w:numPr>
          <w:ilvl w:val="0"/>
          <w:numId w:val="16"/>
        </w:numPr>
        <w:ind w:right="639"/>
        <w:rPr>
          <w:rFonts w:ascii="Calibri" w:hAnsi="Calibri"/>
          <w:lang w:val="en-US"/>
        </w:rPr>
      </w:pPr>
      <w:r w:rsidRPr="000319DB">
        <w:rPr>
          <w:rFonts w:ascii="Calibri" w:hAnsi="Calibri"/>
          <w:b/>
          <w:lang w:val="en-US"/>
        </w:rPr>
        <w:lastRenderedPageBreak/>
        <w:t>total network downstream</w:t>
      </w:r>
      <w:r w:rsidRPr="00C70534">
        <w:rPr>
          <w:rFonts w:ascii="Calibri" w:hAnsi="Calibri"/>
          <w:lang w:val="en-US"/>
        </w:rPr>
        <w:t xml:space="preserve">, </w:t>
      </w:r>
      <w:r w:rsidRPr="000319DB">
        <w:rPr>
          <w:rFonts w:ascii="Calibri" w:hAnsi="Calibri"/>
          <w:b/>
          <w:lang w:val="en-US"/>
        </w:rPr>
        <w:t>ignoring network flow,</w:t>
      </w:r>
      <w:r w:rsidRPr="00C70534">
        <w:rPr>
          <w:rFonts w:ascii="Calibri" w:hAnsi="Calibri"/>
          <w:lang w:val="en-US"/>
        </w:rPr>
        <w:t xml:space="preserve"> ignoring t</w:t>
      </w:r>
      <w:r w:rsidR="000319DB">
        <w:rPr>
          <w:rFonts w:ascii="Calibri" w:hAnsi="Calibri"/>
          <w:lang w:val="en-US"/>
        </w:rPr>
        <w:t>he next barrier(s) encountered:</w:t>
      </w:r>
    </w:p>
    <w:p w14:paraId="51E64943" w14:textId="77777777" w:rsidR="000319DB" w:rsidRPr="00C70534" w:rsidRDefault="000319DB" w:rsidP="00B67654">
      <w:pPr>
        <w:pStyle w:val="ListParagraph"/>
        <w:ind w:left="892" w:right="639"/>
        <w:rPr>
          <w:rFonts w:ascii="Calibri" w:hAnsi="Calibri"/>
          <w:lang w:val="en-US"/>
        </w:rPr>
      </w:pPr>
      <w:r>
        <w:rPr>
          <w:rFonts w:ascii="Calibri" w:hAnsi="Calibri"/>
          <w:noProof/>
        </w:rPr>
        <w:drawing>
          <wp:inline distT="0" distB="0" distL="0" distR="0" wp14:anchorId="2820796F" wp14:editId="00DF5CF0">
            <wp:extent cx="4819650" cy="2114550"/>
            <wp:effectExtent l="19050" t="0" r="0" b="0"/>
            <wp:docPr id="109" name="Picture 108" descr="downstreamto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streamtotal2.JPG"/>
                    <pic:cNvPicPr/>
                  </pic:nvPicPr>
                  <pic:blipFill>
                    <a:blip r:embed="rId52"/>
                    <a:srcRect l="2317"/>
                    <a:stretch>
                      <a:fillRect/>
                    </a:stretch>
                  </pic:blipFill>
                  <pic:spPr>
                    <a:xfrm>
                      <a:off x="0" y="0"/>
                      <a:ext cx="4819650" cy="2114550"/>
                    </a:xfrm>
                    <a:prstGeom prst="rect">
                      <a:avLst/>
                    </a:prstGeom>
                  </pic:spPr>
                </pic:pic>
              </a:graphicData>
            </a:graphic>
          </wp:inline>
        </w:drawing>
      </w:r>
    </w:p>
    <w:p w14:paraId="0A957180" w14:textId="77777777" w:rsidR="00C70534" w:rsidRPr="00B06E39" w:rsidRDefault="00C70534" w:rsidP="00B67654">
      <w:pPr>
        <w:ind w:left="86" w:right="639"/>
        <w:rPr>
          <w:rFonts w:ascii="Calibri" w:hAnsi="Calibri"/>
          <w:b/>
          <w:lang w:val="en-US"/>
        </w:rPr>
      </w:pPr>
    </w:p>
    <w:p w14:paraId="222FED08" w14:textId="77777777" w:rsidR="000319DB" w:rsidRDefault="000319DB" w:rsidP="00042F0B">
      <w:pPr>
        <w:pStyle w:val="Heading3"/>
        <w:rPr>
          <w:lang w:val="en-CA"/>
        </w:rPr>
      </w:pPr>
      <w:bookmarkStart w:id="53" w:name="_Toc52295445"/>
      <w:r>
        <w:t>Classes</w:t>
      </w:r>
      <w:bookmarkEnd w:id="53"/>
    </w:p>
    <w:p w14:paraId="23A501DB" w14:textId="77777777" w:rsidR="0004138A" w:rsidRPr="0004138A" w:rsidRDefault="0004138A" w:rsidP="0004138A">
      <w:pPr>
        <w:rPr>
          <w:lang w:eastAsia="ru-RU"/>
        </w:rPr>
      </w:pPr>
    </w:p>
    <w:p w14:paraId="0C450002" w14:textId="77777777" w:rsidR="000319DB" w:rsidRDefault="000319DB" w:rsidP="00174891">
      <w:pPr>
        <w:ind w:left="86" w:right="639"/>
        <w:rPr>
          <w:rFonts w:ascii="Calibri" w:hAnsi="Calibri"/>
          <w:lang w:val="en-US"/>
        </w:rPr>
      </w:pPr>
      <w:r>
        <w:rPr>
          <w:rFonts w:ascii="Calibri" w:hAnsi="Calibri"/>
          <w:lang w:val="en-US"/>
        </w:rPr>
        <w:t>FIPEX offers the ability to define 'classes' for the output.  This effectively summarizes network returned from the analysis.  For example, river network may be summarized by 'large river', 'small river', or 'stream'.  Alternatively, river network may be summarized by 'Stream order = 1', 'Stream order = 2', 'Stream order = 3</w:t>
      </w:r>
      <w:proofErr w:type="gramStart"/>
      <w:r>
        <w:rPr>
          <w:rFonts w:ascii="Calibri" w:hAnsi="Calibri"/>
          <w:lang w:val="en-US"/>
        </w:rPr>
        <w:t>' ,</w:t>
      </w:r>
      <w:proofErr w:type="gramEnd"/>
      <w:r>
        <w:rPr>
          <w:rFonts w:ascii="Calibri" w:hAnsi="Calibri"/>
          <w:lang w:val="en-US"/>
        </w:rPr>
        <w:t xml:space="preserve"> etc. </w:t>
      </w:r>
    </w:p>
    <w:p w14:paraId="4E1E1136" w14:textId="77777777" w:rsidR="000319DB" w:rsidRDefault="000319DB" w:rsidP="00174891">
      <w:pPr>
        <w:ind w:left="86" w:right="639"/>
        <w:rPr>
          <w:rFonts w:ascii="Calibri" w:hAnsi="Calibri"/>
          <w:lang w:val="en-US"/>
        </w:rPr>
      </w:pPr>
    </w:p>
    <w:p w14:paraId="72871F34" w14:textId="77777777" w:rsidR="000319DB" w:rsidRDefault="000319DB" w:rsidP="00042F0B">
      <w:pPr>
        <w:pStyle w:val="Heading3"/>
        <w:rPr>
          <w:lang w:val="en-CA"/>
        </w:rPr>
      </w:pPr>
      <w:bookmarkStart w:id="54" w:name="_Toc52295446"/>
      <w:r>
        <w:t>Exclusions</w:t>
      </w:r>
      <w:bookmarkEnd w:id="54"/>
    </w:p>
    <w:p w14:paraId="44C4FEE2" w14:textId="77777777" w:rsidR="0004138A" w:rsidRPr="0004138A" w:rsidRDefault="0004138A" w:rsidP="0004138A">
      <w:pPr>
        <w:rPr>
          <w:lang w:eastAsia="ru-RU"/>
        </w:rPr>
      </w:pPr>
    </w:p>
    <w:p w14:paraId="5472FAA5" w14:textId="77777777" w:rsidR="000319DB" w:rsidRDefault="000319DB" w:rsidP="00174891">
      <w:pPr>
        <w:ind w:left="86" w:right="639"/>
        <w:rPr>
          <w:rFonts w:ascii="Calibri" w:hAnsi="Calibri"/>
          <w:lang w:val="en-US"/>
        </w:rPr>
      </w:pPr>
      <w:r>
        <w:rPr>
          <w:rFonts w:ascii="Calibri" w:hAnsi="Calibri"/>
          <w:lang w:val="en-US"/>
        </w:rPr>
        <w:t xml:space="preserve">Certain features may be excluded from analysis.  For example, a common exclusion are lines features that run through waterbodies such as lakes.  </w:t>
      </w:r>
      <w:r w:rsidR="00042F0B">
        <w:rPr>
          <w:rFonts w:ascii="Calibri" w:hAnsi="Calibri"/>
          <w:lang w:val="en-US"/>
        </w:rPr>
        <w:t xml:space="preserve">These are sometimes referred to as 'lake spines' and are unrepresentative of stream or river length.  If they have been identified by a unique code in the layer's attribute table, then they may be excluded from the analysis.  </w:t>
      </w:r>
    </w:p>
    <w:p w14:paraId="5A065DE9" w14:textId="77777777" w:rsidR="00042F0B" w:rsidRDefault="00042F0B" w:rsidP="00174891">
      <w:pPr>
        <w:ind w:left="86" w:right="639"/>
        <w:rPr>
          <w:rFonts w:ascii="Calibri" w:hAnsi="Calibri"/>
          <w:lang w:val="en-US"/>
        </w:rPr>
      </w:pPr>
    </w:p>
    <w:p w14:paraId="414DA8E8" w14:textId="77777777" w:rsidR="00042F0B" w:rsidRDefault="00042F0B" w:rsidP="00042F0B">
      <w:pPr>
        <w:pStyle w:val="Heading3"/>
        <w:rPr>
          <w:lang w:val="en-CA"/>
        </w:rPr>
      </w:pPr>
      <w:bookmarkStart w:id="55" w:name="_Toc52295447"/>
      <w:r>
        <w:t>Polygon Inclusion</w:t>
      </w:r>
      <w:bookmarkEnd w:id="55"/>
    </w:p>
    <w:p w14:paraId="5B55B062" w14:textId="77777777" w:rsidR="0004138A" w:rsidRPr="0004138A" w:rsidRDefault="0004138A" w:rsidP="0004138A">
      <w:pPr>
        <w:rPr>
          <w:lang w:eastAsia="ru-RU"/>
        </w:rPr>
      </w:pPr>
    </w:p>
    <w:p w14:paraId="015C9338" w14:textId="77777777" w:rsidR="00BB2E49" w:rsidRDefault="00042F0B" w:rsidP="00174891">
      <w:pPr>
        <w:ind w:left="86" w:right="639"/>
        <w:rPr>
          <w:rFonts w:ascii="Calibri" w:hAnsi="Calibri"/>
          <w:lang w:val="en-US"/>
        </w:rPr>
      </w:pPr>
      <w:r>
        <w:rPr>
          <w:rFonts w:ascii="Calibri" w:hAnsi="Calibri"/>
          <w:lang w:val="en-US"/>
        </w:rPr>
        <w:t xml:space="preserve">Geometric networks are not able to accommodate inclusion of polygons -- they maintain only node-edge topology.  FIPEX can optionally include polygonal layers and features into the analysis by 'intersecting' them with the lines features of the geometric network.  For example, lakes may be included by setting </w:t>
      </w:r>
      <w:r w:rsidR="00BB2E49">
        <w:rPr>
          <w:rFonts w:ascii="Calibri" w:hAnsi="Calibri"/>
          <w:lang w:val="en-US"/>
        </w:rPr>
        <w:t>this in the FIPEX options menu:</w:t>
      </w:r>
      <w:r>
        <w:rPr>
          <w:rFonts w:ascii="Calibri" w:hAnsi="Calibri"/>
          <w:lang w:val="en-US"/>
        </w:rPr>
        <w:t xml:space="preserve"> </w:t>
      </w:r>
    </w:p>
    <w:p w14:paraId="5788893C" w14:textId="77777777" w:rsidR="00BB2E49" w:rsidRDefault="00BB2E49" w:rsidP="00174891">
      <w:pPr>
        <w:ind w:left="86" w:right="639"/>
        <w:rPr>
          <w:rFonts w:ascii="Calibri" w:hAnsi="Calibri"/>
          <w:lang w:val="en-US"/>
        </w:rPr>
      </w:pPr>
    </w:p>
    <w:p w14:paraId="2C059DFD" w14:textId="77777777" w:rsidR="00BB2E49" w:rsidRDefault="00BB2E49" w:rsidP="00B67654">
      <w:pPr>
        <w:ind w:left="86" w:right="639"/>
        <w:jc w:val="both"/>
        <w:rPr>
          <w:rFonts w:ascii="Calibri" w:hAnsi="Calibri"/>
          <w:lang w:val="en-US"/>
        </w:rPr>
      </w:pPr>
      <w:r w:rsidRPr="00BB2E49">
        <w:rPr>
          <w:rFonts w:ascii="Calibri" w:hAnsi="Calibri"/>
          <w:noProof/>
        </w:rPr>
        <w:lastRenderedPageBreak/>
        <w:drawing>
          <wp:inline distT="0" distB="0" distL="0" distR="0" wp14:anchorId="13FD0CDA" wp14:editId="6DE2BA5F">
            <wp:extent cx="3933825" cy="1952625"/>
            <wp:effectExtent l="19050" t="0" r="9525" b="0"/>
            <wp:docPr id="111" name="Picture 109" descr="BasicIncl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Inclusion.JPG"/>
                    <pic:cNvPicPr/>
                  </pic:nvPicPr>
                  <pic:blipFill>
                    <a:blip r:embed="rId53"/>
                    <a:stretch>
                      <a:fillRect/>
                    </a:stretch>
                  </pic:blipFill>
                  <pic:spPr>
                    <a:xfrm>
                      <a:off x="0" y="0"/>
                      <a:ext cx="3933825" cy="1952625"/>
                    </a:xfrm>
                    <a:prstGeom prst="rect">
                      <a:avLst/>
                    </a:prstGeom>
                  </pic:spPr>
                </pic:pic>
              </a:graphicData>
            </a:graphic>
          </wp:inline>
        </w:drawing>
      </w:r>
    </w:p>
    <w:p w14:paraId="6E8AB405" w14:textId="77777777" w:rsidR="00BB2E49" w:rsidRDefault="00BB2E49" w:rsidP="00174891">
      <w:pPr>
        <w:ind w:left="86" w:right="639"/>
        <w:rPr>
          <w:rFonts w:ascii="Calibri" w:hAnsi="Calibri"/>
          <w:lang w:val="en-US"/>
        </w:rPr>
      </w:pPr>
    </w:p>
    <w:p w14:paraId="5A291E19" w14:textId="77777777" w:rsidR="00042F0B" w:rsidRDefault="00042F0B" w:rsidP="00174891">
      <w:pPr>
        <w:ind w:left="86" w:right="639"/>
        <w:rPr>
          <w:rFonts w:ascii="Calibri" w:hAnsi="Calibri"/>
          <w:lang w:val="en-US"/>
        </w:rPr>
      </w:pPr>
      <w:r>
        <w:rPr>
          <w:rFonts w:ascii="Calibri" w:hAnsi="Calibri"/>
          <w:lang w:val="en-US"/>
        </w:rPr>
        <w:t>Resulting analyses will summarize lake surface area in the out</w:t>
      </w:r>
      <w:r w:rsidR="00BB2E49">
        <w:rPr>
          <w:rFonts w:ascii="Calibri" w:hAnsi="Calibri"/>
          <w:lang w:val="en-US"/>
        </w:rPr>
        <w:t>put:</w:t>
      </w:r>
    </w:p>
    <w:p w14:paraId="76748FB4" w14:textId="77777777" w:rsidR="00BB2E49" w:rsidRDefault="00BB2E49" w:rsidP="00174891">
      <w:pPr>
        <w:ind w:left="86" w:right="639"/>
        <w:rPr>
          <w:rFonts w:ascii="Calibri" w:hAnsi="Calibri"/>
          <w:lang w:val="en-US"/>
        </w:rPr>
      </w:pPr>
    </w:p>
    <w:p w14:paraId="70B9D86F" w14:textId="77777777" w:rsidR="00BB2E49" w:rsidRDefault="00BB2E49" w:rsidP="00B67654">
      <w:pPr>
        <w:ind w:left="86" w:right="639"/>
        <w:jc w:val="both"/>
        <w:rPr>
          <w:rFonts w:ascii="Calibri" w:hAnsi="Calibri"/>
          <w:lang w:val="en-US"/>
        </w:rPr>
      </w:pPr>
      <w:r>
        <w:rPr>
          <w:rFonts w:ascii="Calibri" w:hAnsi="Calibri"/>
          <w:noProof/>
        </w:rPr>
        <w:drawing>
          <wp:inline distT="0" distB="0" distL="0" distR="0" wp14:anchorId="2E14B62D" wp14:editId="6B9DAE8B">
            <wp:extent cx="5957570" cy="1019175"/>
            <wp:effectExtent l="19050" t="0" r="5080" b="0"/>
            <wp:docPr id="112" name="Picture 111" descr="simple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output.JPG"/>
                    <pic:cNvPicPr/>
                  </pic:nvPicPr>
                  <pic:blipFill>
                    <a:blip r:embed="rId54"/>
                    <a:stretch>
                      <a:fillRect/>
                    </a:stretch>
                  </pic:blipFill>
                  <pic:spPr>
                    <a:xfrm>
                      <a:off x="0" y="0"/>
                      <a:ext cx="5957570" cy="1019175"/>
                    </a:xfrm>
                    <a:prstGeom prst="rect">
                      <a:avLst/>
                    </a:prstGeom>
                  </pic:spPr>
                </pic:pic>
              </a:graphicData>
            </a:graphic>
          </wp:inline>
        </w:drawing>
      </w:r>
    </w:p>
    <w:p w14:paraId="24B117D5" w14:textId="77777777" w:rsidR="00042F0B" w:rsidRDefault="00042F0B" w:rsidP="00174891">
      <w:pPr>
        <w:ind w:left="86" w:right="639"/>
        <w:rPr>
          <w:rFonts w:ascii="Calibri" w:hAnsi="Calibri"/>
          <w:lang w:val="en-US"/>
        </w:rPr>
      </w:pPr>
    </w:p>
    <w:p w14:paraId="38EC0372" w14:textId="77777777" w:rsidR="00042F0B" w:rsidRDefault="00042F0B" w:rsidP="00174891">
      <w:pPr>
        <w:ind w:left="86" w:right="639"/>
        <w:rPr>
          <w:rFonts w:ascii="Calibri" w:hAnsi="Calibri"/>
          <w:lang w:val="en-US"/>
        </w:rPr>
      </w:pPr>
    </w:p>
    <w:p w14:paraId="514D07AD" w14:textId="77777777" w:rsidR="000319DB" w:rsidRDefault="008727AE" w:rsidP="00174891">
      <w:pPr>
        <w:ind w:left="86" w:right="639"/>
        <w:rPr>
          <w:rFonts w:ascii="Calibri" w:hAnsi="Calibri"/>
          <w:lang w:val="en-US"/>
        </w:rPr>
      </w:pPr>
      <w:r>
        <w:rPr>
          <w:rFonts w:ascii="Calibri" w:hAnsi="Calibri"/>
          <w:lang w:val="en-US"/>
        </w:rPr>
      </w:r>
      <w:r>
        <w:rPr>
          <w:rFonts w:ascii="Calibri" w:hAnsi="Calibri"/>
          <w:lang w:val="en-US"/>
        </w:rPr>
        <w:pict w14:anchorId="31EBD7B7">
          <v:shape id="_x0000_s1498" type="#_x0000_t202" style="width:442.2pt;height: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8">
              <w:txbxContent>
                <w:p w14:paraId="19113710" w14:textId="77777777" w:rsidR="008727AE" w:rsidRPr="000A743B" w:rsidRDefault="008727AE" w:rsidP="00042F0B">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A</w:t>
                  </w:r>
                  <w:r w:rsidRPr="00042F0B">
                    <w:rPr>
                      <w:rFonts w:ascii="Calibri" w:hAnsi="Calibri"/>
                      <w:color w:val="FFFFFF" w:themeColor="background1"/>
                      <w:lang w:val="en-US"/>
                    </w:rPr>
                    <w:t xml:space="preserve"> powerful combination is the polygon inclusion with line exclusion.  If a line runs through a polygon, exclude that length but include the polygon total.  As such, a river system can be analyzed returning only network area rather than length (if the area data are available.</w:t>
                  </w:r>
                  <w:r>
                    <w:rPr>
                      <w:rFonts w:ascii="Calibri" w:hAnsi="Calibri"/>
                      <w:lang w:val="en-US"/>
                    </w:rPr>
                    <w:t xml:space="preserve">  </w:t>
                  </w:r>
                </w:p>
              </w:txbxContent>
            </v:textbox>
            <w10:anchorlock/>
          </v:shape>
        </w:pict>
      </w:r>
    </w:p>
    <w:p w14:paraId="132C5AD5" w14:textId="77777777" w:rsidR="00BB2E49" w:rsidRDefault="00BB2E49" w:rsidP="00174891">
      <w:pPr>
        <w:ind w:left="86" w:right="639"/>
        <w:rPr>
          <w:rFonts w:ascii="Calibri" w:hAnsi="Calibri"/>
          <w:lang w:val="en-US"/>
        </w:rPr>
      </w:pPr>
    </w:p>
    <w:p w14:paraId="27A54ED5" w14:textId="77777777" w:rsidR="00BB2E49" w:rsidRDefault="00BB2E49" w:rsidP="00174891">
      <w:pPr>
        <w:ind w:left="86" w:right="639"/>
        <w:rPr>
          <w:rFonts w:ascii="Calibri" w:hAnsi="Calibri"/>
          <w:lang w:val="en-US"/>
        </w:rPr>
      </w:pPr>
    </w:p>
    <w:p w14:paraId="0BCE16BA" w14:textId="77777777" w:rsidR="008A4B25" w:rsidRDefault="008A4B25">
      <w:pPr>
        <w:rPr>
          <w:rFonts w:ascii="Arial" w:hAnsi="Arial" w:cs="Arial"/>
          <w:b/>
          <w:bCs/>
          <w:i/>
          <w:iCs/>
          <w:sz w:val="28"/>
          <w:szCs w:val="28"/>
          <w:lang w:val="ru-RU" w:eastAsia="ru-RU"/>
        </w:rPr>
      </w:pPr>
      <w:r>
        <w:br w:type="page"/>
      </w:r>
    </w:p>
    <w:p w14:paraId="7C4A8CC6" w14:textId="77777777" w:rsidR="00B06E39" w:rsidRDefault="000319DB" w:rsidP="00BB2E49">
      <w:pPr>
        <w:pStyle w:val="Heading2"/>
        <w:rPr>
          <w:lang w:val="en-CA"/>
        </w:rPr>
      </w:pPr>
      <w:bookmarkStart w:id="56" w:name="_Toc52295448"/>
      <w:r>
        <w:lastRenderedPageBreak/>
        <w:t>Advanced Features</w:t>
      </w:r>
      <w:bookmarkEnd w:id="56"/>
      <w:r>
        <w:t xml:space="preserve"> </w:t>
      </w:r>
    </w:p>
    <w:p w14:paraId="53077267" w14:textId="77777777" w:rsidR="000319DB" w:rsidRDefault="0083153E" w:rsidP="00174891">
      <w:pPr>
        <w:ind w:left="86" w:right="639"/>
        <w:rPr>
          <w:rFonts w:ascii="Calibri" w:hAnsi="Calibri"/>
          <w:lang w:val="en-US"/>
        </w:rPr>
      </w:pPr>
      <w:r>
        <w:rPr>
          <w:rFonts w:ascii="Calibri" w:hAnsi="Calibri"/>
          <w:lang w:val="en-US"/>
        </w:rPr>
        <w:t xml:space="preserve">{ </w:t>
      </w:r>
      <w:hyperlink w:anchor="_5._Overview_of" w:history="1">
        <w:r>
          <w:rPr>
            <w:rStyle w:val="Hyperlink"/>
            <w:rFonts w:ascii="Calibri" w:hAnsi="Calibri"/>
            <w:lang w:val="en-US"/>
          </w:rPr>
          <w:t xml:space="preserve">Back to 5: </w:t>
        </w:r>
        <w:r w:rsidRPr="0083153E">
          <w:rPr>
            <w:rStyle w:val="Hyperlink"/>
            <w:rFonts w:ascii="Calibri" w:hAnsi="Calibri"/>
            <w:lang w:val="en-US"/>
          </w:rPr>
          <w:t>Overview of FIPEX Toolset</w:t>
        </w:r>
      </w:hyperlink>
      <w:r>
        <w:rPr>
          <w:rFonts w:ascii="Calibri" w:hAnsi="Calibri"/>
          <w:lang w:val="en-US"/>
        </w:rPr>
        <w:t xml:space="preserve"> }</w:t>
      </w:r>
    </w:p>
    <w:p w14:paraId="5FBCB79A" w14:textId="77777777" w:rsidR="0083153E" w:rsidRDefault="0083153E" w:rsidP="00174891">
      <w:pPr>
        <w:ind w:left="86" w:right="639"/>
        <w:rPr>
          <w:rFonts w:ascii="Calibri" w:hAnsi="Calibri"/>
          <w:lang w:val="en-US"/>
        </w:rPr>
      </w:pPr>
    </w:p>
    <w:p w14:paraId="65DC7525" w14:textId="77777777" w:rsidR="00A23D3C" w:rsidRDefault="00181930" w:rsidP="00174891">
      <w:pPr>
        <w:ind w:left="86" w:right="639"/>
        <w:rPr>
          <w:rFonts w:ascii="Calibri" w:hAnsi="Calibri"/>
          <w:lang w:val="en-US"/>
        </w:rPr>
      </w:pPr>
      <w:r>
        <w:rPr>
          <w:rFonts w:ascii="Calibri" w:hAnsi="Calibri"/>
          <w:lang w:val="en-US"/>
        </w:rPr>
        <w:t>The most common 'Advanced' feat</w:t>
      </w:r>
      <w:r w:rsidR="00F50F22">
        <w:rPr>
          <w:rFonts w:ascii="Calibri" w:hAnsi="Calibri"/>
          <w:lang w:val="en-US"/>
        </w:rPr>
        <w:t>ure used with FIPEX is iteration of basic</w:t>
      </w:r>
      <w:r>
        <w:rPr>
          <w:rFonts w:ascii="Calibri" w:hAnsi="Calibri"/>
          <w:lang w:val="en-US"/>
        </w:rPr>
        <w:t xml:space="preserve"> analyses like those described in th</w:t>
      </w:r>
      <w:r w:rsidR="00F50F22">
        <w:rPr>
          <w:rFonts w:ascii="Calibri" w:hAnsi="Calibri"/>
          <w:lang w:val="en-US"/>
        </w:rPr>
        <w:t xml:space="preserve">e 'Basic Features' section.  Typically, this is </w:t>
      </w:r>
      <w:r>
        <w:rPr>
          <w:rFonts w:ascii="Calibri" w:hAnsi="Calibri"/>
          <w:lang w:val="en-US"/>
        </w:rPr>
        <w:t xml:space="preserve">for </w:t>
      </w:r>
      <w:proofErr w:type="gramStart"/>
      <w:r>
        <w:rPr>
          <w:rFonts w:ascii="Calibri" w:hAnsi="Calibri"/>
          <w:lang w:val="en-US"/>
        </w:rPr>
        <w:t>a large number of</w:t>
      </w:r>
      <w:proofErr w:type="gramEnd"/>
      <w:r>
        <w:rPr>
          <w:rFonts w:ascii="Calibri" w:hAnsi="Calibri"/>
          <w:lang w:val="en-US"/>
        </w:rPr>
        <w:t xml:space="preserve"> barriers or an entire river system.  </w:t>
      </w:r>
      <w:r w:rsidR="00A23D3C">
        <w:rPr>
          <w:rFonts w:ascii="Calibri" w:hAnsi="Calibri"/>
          <w:lang w:val="en-US"/>
        </w:rPr>
        <w:t xml:space="preserve">By setting one flag on the 'sink' of the network, a user can run an </w:t>
      </w:r>
      <w:r w:rsidR="00A23D3C" w:rsidRPr="0065439C">
        <w:rPr>
          <w:rFonts w:ascii="Calibri" w:hAnsi="Calibri"/>
          <w:b/>
          <w:lang w:val="en-US"/>
        </w:rPr>
        <w:t>'Advanced Analysis'</w:t>
      </w:r>
      <w:r w:rsidR="00A23D3C">
        <w:rPr>
          <w:rFonts w:ascii="Calibri" w:hAnsi="Calibri"/>
          <w:lang w:val="en-US"/>
        </w:rPr>
        <w:t xml:space="preserve"> on all barriers encountered on that river system</w:t>
      </w:r>
      <w:r w:rsidR="00E235BE">
        <w:rPr>
          <w:rFonts w:ascii="Calibri" w:hAnsi="Calibri"/>
          <w:lang w:val="en-US"/>
        </w:rPr>
        <w:t xml:space="preserve"> (avoiding repetitive analysis of one barrier at a time)</w:t>
      </w:r>
      <w:r w:rsidR="00A23D3C">
        <w:rPr>
          <w:rFonts w:ascii="Calibri" w:hAnsi="Calibri"/>
          <w:lang w:val="en-US"/>
        </w:rPr>
        <w:t xml:space="preserve">.  </w:t>
      </w:r>
    </w:p>
    <w:p w14:paraId="5587035A" w14:textId="77777777" w:rsidR="00A23D3C" w:rsidRDefault="00A23D3C" w:rsidP="00174891">
      <w:pPr>
        <w:ind w:left="86" w:right="639"/>
        <w:rPr>
          <w:rFonts w:ascii="Calibri" w:hAnsi="Calibri"/>
          <w:lang w:val="en-US"/>
        </w:rPr>
      </w:pPr>
      <w:r>
        <w:rPr>
          <w:rFonts w:ascii="Calibri" w:hAnsi="Calibri"/>
          <w:lang w:val="en-US"/>
        </w:rPr>
        <w:t xml:space="preserve">The Advanced analysis button: </w:t>
      </w:r>
      <w:r>
        <w:rPr>
          <w:rFonts w:ascii="Calibri" w:hAnsi="Calibri"/>
          <w:noProof/>
        </w:rPr>
        <w:drawing>
          <wp:inline distT="0" distB="0" distL="0" distR="0" wp14:anchorId="3FBF55DB" wp14:editId="2A4D8C40">
            <wp:extent cx="219075" cy="247650"/>
            <wp:effectExtent l="19050" t="0" r="9525" b="0"/>
            <wp:docPr id="113" name="Picture 112" descr="advancedanalysis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button.JPG"/>
                    <pic:cNvPicPr/>
                  </pic:nvPicPr>
                  <pic:blipFill>
                    <a:blip r:embed="rId55"/>
                    <a:srcRect/>
                    <a:stretch>
                      <a:fillRect/>
                    </a:stretch>
                  </pic:blipFill>
                  <pic:spPr>
                    <a:xfrm>
                      <a:off x="0" y="0"/>
                      <a:ext cx="219075" cy="247650"/>
                    </a:xfrm>
                    <a:prstGeom prst="rect">
                      <a:avLst/>
                    </a:prstGeom>
                  </pic:spPr>
                </pic:pic>
              </a:graphicData>
            </a:graphic>
          </wp:inline>
        </w:drawing>
      </w:r>
    </w:p>
    <w:p w14:paraId="379877A7" w14:textId="77777777" w:rsidR="00181930" w:rsidRDefault="00181930" w:rsidP="00174891">
      <w:pPr>
        <w:ind w:left="86" w:right="639"/>
        <w:rPr>
          <w:rFonts w:ascii="Calibri" w:hAnsi="Calibri"/>
          <w:lang w:val="en-US"/>
        </w:rPr>
      </w:pPr>
    </w:p>
    <w:p w14:paraId="6F3300FB" w14:textId="77777777" w:rsidR="00A23D3C" w:rsidRDefault="00A23D3C" w:rsidP="00174891">
      <w:pPr>
        <w:ind w:left="86" w:right="639"/>
        <w:rPr>
          <w:rFonts w:ascii="Calibri" w:hAnsi="Calibri"/>
          <w:lang w:val="en-US"/>
        </w:rPr>
      </w:pPr>
      <w:r>
        <w:rPr>
          <w:rFonts w:ascii="Calibri" w:hAnsi="Calibri"/>
          <w:lang w:val="en-US"/>
        </w:rPr>
        <w:t xml:space="preserve">The Advanced Analysis Options Tab in the FIPEX Options menu: </w:t>
      </w:r>
    </w:p>
    <w:p w14:paraId="12B989AF" w14:textId="77777777" w:rsidR="00A23D3C" w:rsidRDefault="00A23D3C" w:rsidP="00174891">
      <w:pPr>
        <w:ind w:left="86" w:right="639"/>
        <w:rPr>
          <w:rFonts w:ascii="Calibri" w:hAnsi="Calibri"/>
          <w:lang w:val="en-US"/>
        </w:rPr>
      </w:pPr>
      <w:r>
        <w:rPr>
          <w:rFonts w:ascii="Calibri" w:hAnsi="Calibri"/>
          <w:noProof/>
        </w:rPr>
        <w:drawing>
          <wp:inline distT="0" distB="0" distL="0" distR="0" wp14:anchorId="7C0A36FB" wp14:editId="2EEC432E">
            <wp:extent cx="5429250" cy="4086225"/>
            <wp:effectExtent l="19050" t="0" r="0" b="0"/>
            <wp:docPr id="114" name="Picture 113"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56"/>
                    <a:stretch>
                      <a:fillRect/>
                    </a:stretch>
                  </pic:blipFill>
                  <pic:spPr>
                    <a:xfrm>
                      <a:off x="0" y="0"/>
                      <a:ext cx="5429250" cy="4086225"/>
                    </a:xfrm>
                    <a:prstGeom prst="rect">
                      <a:avLst/>
                    </a:prstGeom>
                  </pic:spPr>
                </pic:pic>
              </a:graphicData>
            </a:graphic>
          </wp:inline>
        </w:drawing>
      </w:r>
    </w:p>
    <w:p w14:paraId="72E3B2A6" w14:textId="77777777" w:rsidR="000319DB" w:rsidRDefault="000319DB" w:rsidP="00174891">
      <w:pPr>
        <w:ind w:left="86" w:right="639"/>
        <w:rPr>
          <w:rFonts w:ascii="Calibri" w:hAnsi="Calibri"/>
          <w:lang w:val="en-US"/>
        </w:rPr>
      </w:pPr>
    </w:p>
    <w:p w14:paraId="24496D5D" w14:textId="77777777" w:rsidR="00E235BE" w:rsidRDefault="00E235BE" w:rsidP="00174891">
      <w:pPr>
        <w:ind w:left="86" w:right="639"/>
        <w:rPr>
          <w:rFonts w:ascii="Calibri" w:hAnsi="Calibri"/>
          <w:lang w:val="en-US"/>
        </w:rPr>
      </w:pPr>
    </w:p>
    <w:p w14:paraId="2FF5415B" w14:textId="77777777" w:rsidR="0083153E" w:rsidRDefault="00E235BE" w:rsidP="0083153E">
      <w:pPr>
        <w:pStyle w:val="Heading3"/>
        <w:rPr>
          <w:rFonts w:ascii="Calibri" w:hAnsi="Calibri"/>
          <w:lang w:val="en-US"/>
        </w:rPr>
      </w:pPr>
      <w:bookmarkStart w:id="57" w:name="_Toc52295449"/>
      <w:r>
        <w:t>"</w:t>
      </w:r>
      <w:r w:rsidRPr="00E235BE">
        <w:t>Order</w:t>
      </w:r>
      <w:r w:rsidR="00EA0342">
        <w:t>" of analysis</w:t>
      </w:r>
      <w:bookmarkEnd w:id="57"/>
      <w:r>
        <w:t xml:space="preserve"> </w:t>
      </w:r>
    </w:p>
    <w:p w14:paraId="6ED91F37" w14:textId="77777777" w:rsidR="0083153E" w:rsidRDefault="0083153E" w:rsidP="00174891">
      <w:pPr>
        <w:ind w:left="86" w:right="639"/>
        <w:rPr>
          <w:rFonts w:ascii="Calibri" w:hAnsi="Calibri"/>
          <w:lang w:val="en-US"/>
        </w:rPr>
      </w:pPr>
    </w:p>
    <w:p w14:paraId="1A8F750C" w14:textId="77777777" w:rsidR="00E235BE" w:rsidRDefault="00EA0342" w:rsidP="00174891">
      <w:pPr>
        <w:ind w:left="86" w:right="639"/>
        <w:rPr>
          <w:rFonts w:ascii="Calibri" w:hAnsi="Calibri"/>
          <w:lang w:val="en-US"/>
        </w:rPr>
      </w:pPr>
      <w:r>
        <w:rPr>
          <w:rFonts w:ascii="Calibri" w:hAnsi="Calibri"/>
          <w:lang w:val="en-US"/>
        </w:rPr>
        <w:t>The "</w:t>
      </w:r>
      <w:r w:rsidRPr="0065439C">
        <w:rPr>
          <w:rFonts w:ascii="Calibri" w:hAnsi="Calibri"/>
          <w:b/>
          <w:lang w:val="en-US"/>
        </w:rPr>
        <w:t>Order</w:t>
      </w:r>
      <w:r>
        <w:rPr>
          <w:rFonts w:ascii="Calibri" w:hAnsi="Calibri"/>
          <w:lang w:val="en-US"/>
        </w:rPr>
        <w:t>" of analysis is the l</w:t>
      </w:r>
      <w:r w:rsidR="00E235BE">
        <w:rPr>
          <w:rFonts w:ascii="Calibri" w:hAnsi="Calibri"/>
          <w:lang w:val="en-US"/>
        </w:rPr>
        <w:t>imit of number of sibling barriers in</w:t>
      </w:r>
      <w:r>
        <w:rPr>
          <w:rFonts w:ascii="Calibri" w:hAnsi="Calibri"/>
          <w:lang w:val="en-US"/>
        </w:rPr>
        <w:t xml:space="preserve"> the</w:t>
      </w:r>
      <w:r w:rsidR="00E235BE">
        <w:rPr>
          <w:rFonts w:ascii="Calibri" w:hAnsi="Calibri"/>
          <w:lang w:val="en-US"/>
        </w:rPr>
        <w:t xml:space="preserve"> direction of analysis</w:t>
      </w:r>
      <w:r w:rsidR="006775D4">
        <w:rPr>
          <w:rFonts w:ascii="Calibri" w:hAnsi="Calibri"/>
          <w:lang w:val="en-US"/>
        </w:rPr>
        <w:t xml:space="preserve"> that the FIPEX algorithm will iterate in an 'Advanced Analysis</w:t>
      </w:r>
      <w:r w:rsidR="00E235BE">
        <w:rPr>
          <w:rFonts w:ascii="Calibri" w:hAnsi="Calibri"/>
          <w:lang w:val="en-US"/>
        </w:rPr>
        <w:t>.</w:t>
      </w:r>
      <w:r w:rsidR="006775D4">
        <w:rPr>
          <w:rFonts w:ascii="Calibri" w:hAnsi="Calibri"/>
          <w:lang w:val="en-US"/>
        </w:rPr>
        <w:t>'</w:t>
      </w:r>
      <w:r w:rsidR="00E235BE">
        <w:rPr>
          <w:rFonts w:ascii="Calibri" w:hAnsi="Calibri"/>
          <w:lang w:val="en-US"/>
        </w:rPr>
        <w:t xml:space="preserve"> In the image below, the orders of the barriers (red circles) with respect to the system sink (green square) are labeled.</w:t>
      </w:r>
    </w:p>
    <w:p w14:paraId="0C8A0EC6" w14:textId="77777777" w:rsidR="00E235BE" w:rsidRDefault="00E235BE" w:rsidP="00174891">
      <w:pPr>
        <w:ind w:left="86" w:right="639"/>
        <w:rPr>
          <w:rFonts w:ascii="Calibri" w:hAnsi="Calibri"/>
          <w:lang w:val="en-US"/>
        </w:rPr>
      </w:pPr>
      <w:r>
        <w:rPr>
          <w:rFonts w:ascii="Calibri" w:hAnsi="Calibri"/>
          <w:noProof/>
        </w:rPr>
        <w:lastRenderedPageBreak/>
        <w:drawing>
          <wp:inline distT="0" distB="0" distL="0" distR="0" wp14:anchorId="38DA0943" wp14:editId="1FA2291B">
            <wp:extent cx="4810125" cy="2752725"/>
            <wp:effectExtent l="19050" t="0" r="9525" b="0"/>
            <wp:docPr id="115"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7"/>
                    <a:stretch>
                      <a:fillRect/>
                    </a:stretch>
                  </pic:blipFill>
                  <pic:spPr>
                    <a:xfrm>
                      <a:off x="0" y="0"/>
                      <a:ext cx="4810125" cy="2752725"/>
                    </a:xfrm>
                    <a:prstGeom prst="rect">
                      <a:avLst/>
                    </a:prstGeom>
                  </pic:spPr>
                </pic:pic>
              </a:graphicData>
            </a:graphic>
          </wp:inline>
        </w:drawing>
      </w:r>
    </w:p>
    <w:p w14:paraId="27658B5C" w14:textId="77777777" w:rsidR="00E235BE" w:rsidRDefault="00E235BE" w:rsidP="00174891">
      <w:pPr>
        <w:ind w:left="86" w:right="639"/>
        <w:rPr>
          <w:rFonts w:ascii="Calibri" w:hAnsi="Calibri"/>
          <w:lang w:val="en-US"/>
        </w:rPr>
      </w:pPr>
    </w:p>
    <w:p w14:paraId="7DA0228F" w14:textId="77777777" w:rsidR="00E235BE" w:rsidRDefault="00E235BE" w:rsidP="00174891">
      <w:pPr>
        <w:ind w:left="86" w:right="639"/>
        <w:rPr>
          <w:rFonts w:ascii="Calibri" w:hAnsi="Calibri"/>
          <w:lang w:val="en-US"/>
        </w:rPr>
      </w:pPr>
    </w:p>
    <w:p w14:paraId="035AB580" w14:textId="77777777" w:rsidR="00EA0342" w:rsidRPr="00EC764E" w:rsidRDefault="00E235BE" w:rsidP="00EA0342">
      <w:pPr>
        <w:pStyle w:val="Heading3"/>
        <w:rPr>
          <w:lang w:val="en-US"/>
        </w:rPr>
      </w:pPr>
      <w:bookmarkStart w:id="58" w:name="_Toc52295450"/>
      <w:r w:rsidRPr="00E235BE">
        <w:t>Analysis Direction</w:t>
      </w:r>
      <w:bookmarkEnd w:id="58"/>
    </w:p>
    <w:p w14:paraId="49F19231" w14:textId="77777777" w:rsidR="00E235BE" w:rsidRDefault="00E235BE" w:rsidP="00174891">
      <w:pPr>
        <w:ind w:left="86" w:right="639"/>
        <w:rPr>
          <w:rFonts w:ascii="Calibri" w:hAnsi="Calibri"/>
          <w:lang w:val="en-US"/>
        </w:rPr>
      </w:pPr>
      <w:r>
        <w:rPr>
          <w:rFonts w:ascii="Calibri" w:hAnsi="Calibri"/>
          <w:lang w:val="en-US"/>
        </w:rPr>
        <w:t xml:space="preserve">Determines which direction from the flag the analysis iterates.  For example, if the user was interested in how many barriers were between a barrier in the upper reaches of a watershed and the ocean, they may choose an iterative downstream analysis.  </w:t>
      </w:r>
    </w:p>
    <w:p w14:paraId="53823F76" w14:textId="77777777" w:rsidR="00E235BE" w:rsidRDefault="00E235BE" w:rsidP="00174891">
      <w:pPr>
        <w:ind w:left="86" w:right="639"/>
        <w:rPr>
          <w:rFonts w:ascii="Calibri" w:hAnsi="Calibri"/>
          <w:lang w:val="en-US"/>
        </w:rPr>
      </w:pPr>
    </w:p>
    <w:p w14:paraId="46C96DA7" w14:textId="77777777" w:rsidR="00EA0342" w:rsidRPr="00EC764E" w:rsidRDefault="00E235BE" w:rsidP="00EA0342">
      <w:pPr>
        <w:pStyle w:val="Heading3"/>
        <w:rPr>
          <w:lang w:val="en-US"/>
        </w:rPr>
      </w:pPr>
      <w:bookmarkStart w:id="59" w:name="_Toc52295451"/>
      <w:r w:rsidRPr="00A125EF">
        <w:t>Output to DBF Tables</w:t>
      </w:r>
      <w:bookmarkEnd w:id="59"/>
    </w:p>
    <w:p w14:paraId="38808D10" w14:textId="77777777" w:rsidR="00E235BE" w:rsidRDefault="00E235BE" w:rsidP="00174891">
      <w:pPr>
        <w:ind w:left="86" w:right="639"/>
        <w:rPr>
          <w:rFonts w:ascii="Calibri" w:hAnsi="Calibri"/>
          <w:lang w:val="en-US"/>
        </w:rPr>
      </w:pPr>
      <w:r>
        <w:rPr>
          <w:rFonts w:ascii="Calibri" w:hAnsi="Calibri"/>
          <w:lang w:val="en-US"/>
        </w:rPr>
        <w:t>DBF Tables are non-spatial tables compatible with Microsoft Excel, stored here in an output geodatabase.  Optionally, three tables are created: Connectivity, Habitat, and Metrics.  These tables are designed to be relational (to each other or to barrier layers)</w:t>
      </w:r>
      <w:r w:rsidR="00A125EF">
        <w:rPr>
          <w:rFonts w:ascii="Calibri" w:hAnsi="Calibri"/>
          <w:lang w:val="en-US"/>
        </w:rPr>
        <w:t xml:space="preserve"> and can be used for further analysis. </w:t>
      </w:r>
    </w:p>
    <w:p w14:paraId="36B08025" w14:textId="77777777" w:rsidR="00A125EF" w:rsidRDefault="00A125EF" w:rsidP="00174891">
      <w:pPr>
        <w:ind w:left="86" w:right="639"/>
        <w:rPr>
          <w:rFonts w:ascii="Calibri" w:hAnsi="Calibri"/>
          <w:lang w:val="en-US"/>
        </w:rPr>
      </w:pPr>
    </w:p>
    <w:p w14:paraId="2C30E369" w14:textId="77777777" w:rsidR="00EA0342" w:rsidRDefault="00A125EF" w:rsidP="00EA0342">
      <w:pPr>
        <w:pStyle w:val="Heading3"/>
      </w:pPr>
      <w:bookmarkStart w:id="60" w:name="_Ref343720998"/>
      <w:bookmarkStart w:id="61" w:name="_Toc52295452"/>
      <w:r w:rsidRPr="00A125EF">
        <w:t>DCI Calculation</w:t>
      </w:r>
      <w:bookmarkEnd w:id="60"/>
      <w:bookmarkEnd w:id="61"/>
      <w:r>
        <w:t xml:space="preserve">  </w:t>
      </w:r>
    </w:p>
    <w:p w14:paraId="16E49517" w14:textId="77777777" w:rsidR="00816F61" w:rsidRDefault="00A125EF" w:rsidP="00174891">
      <w:pPr>
        <w:ind w:left="86" w:right="639"/>
        <w:rPr>
          <w:rFonts w:ascii="Calibri" w:hAnsi="Calibri"/>
        </w:rPr>
      </w:pPr>
      <w:r>
        <w:rPr>
          <w:rFonts w:ascii="Calibri" w:hAnsi="Calibri"/>
          <w:lang w:val="en-US"/>
        </w:rPr>
        <w:t xml:space="preserve">The Dendritic Connectivity Index (DCI) is </w:t>
      </w:r>
      <w:r w:rsidR="00CB6BF4">
        <w:rPr>
          <w:rFonts w:ascii="Calibri" w:hAnsi="Calibri"/>
          <w:lang w:val="en-US"/>
        </w:rPr>
        <w:t>a measure of longitudinal connectivity for an entire river, from headwaters to outflow (</w:t>
      </w:r>
      <w:r>
        <w:rPr>
          <w:rFonts w:ascii="Calibri" w:hAnsi="Calibri"/>
        </w:rPr>
        <w:t>Cote et al., 2009)</w:t>
      </w:r>
      <w:r w:rsidR="00CB6BF4" w:rsidRPr="00CB6BF4">
        <w:rPr>
          <w:rStyle w:val="FootnoteReference"/>
          <w:rFonts w:ascii="Calibri" w:hAnsi="Calibri"/>
        </w:rPr>
        <w:t xml:space="preserve"> </w:t>
      </w:r>
      <w:r w:rsidR="00CB6BF4">
        <w:rPr>
          <w:rStyle w:val="FootnoteReference"/>
          <w:rFonts w:ascii="Calibri" w:hAnsi="Calibri"/>
        </w:rPr>
        <w:footnoteReference w:id="2"/>
      </w:r>
      <w:r>
        <w:rPr>
          <w:rFonts w:ascii="Calibri" w:hAnsi="Calibri"/>
        </w:rPr>
        <w:t xml:space="preserve">.  It </w:t>
      </w:r>
      <w:r w:rsidR="00CB6BF4">
        <w:rPr>
          <w:rFonts w:ascii="Calibri" w:hAnsi="Calibri"/>
        </w:rPr>
        <w:t>reflects</w:t>
      </w:r>
      <w:r>
        <w:rPr>
          <w:rFonts w:ascii="Calibri" w:hAnsi="Calibri"/>
        </w:rPr>
        <w:t xml:space="preserve"> the </w:t>
      </w:r>
      <w:r w:rsidR="00CB6BF4">
        <w:rPr>
          <w:rFonts w:ascii="Calibri" w:hAnsi="Calibri"/>
        </w:rPr>
        <w:t xml:space="preserve">expected proportion of the river </w:t>
      </w:r>
      <w:r>
        <w:rPr>
          <w:rFonts w:ascii="Calibri" w:hAnsi="Calibri"/>
        </w:rPr>
        <w:t xml:space="preserve">that </w:t>
      </w:r>
      <w:r w:rsidR="00CB6BF4">
        <w:rPr>
          <w:rFonts w:ascii="Calibri" w:hAnsi="Calibri"/>
        </w:rPr>
        <w:t xml:space="preserve">is connected relative to a state with no barriers. It can be used assess the expected connectivity for fish, other aquatic organisms, or as a generic landscape-scale metric. </w:t>
      </w:r>
      <w:r>
        <w:rPr>
          <w:rFonts w:ascii="Calibri" w:hAnsi="Calibri"/>
        </w:rPr>
        <w:t xml:space="preserve">There are </w:t>
      </w:r>
      <w:r w:rsidR="00816F61">
        <w:rPr>
          <w:rFonts w:ascii="Calibri" w:hAnsi="Calibri"/>
        </w:rPr>
        <w:t>several</w:t>
      </w:r>
      <w:r>
        <w:rPr>
          <w:rFonts w:ascii="Calibri" w:hAnsi="Calibri"/>
        </w:rPr>
        <w:t xml:space="preserve"> </w:t>
      </w:r>
      <w:r w:rsidR="00CB6BF4">
        <w:rPr>
          <w:rFonts w:ascii="Calibri" w:hAnsi="Calibri"/>
        </w:rPr>
        <w:t xml:space="preserve">types of DCI </w:t>
      </w:r>
      <w:r w:rsidR="00816F61">
        <w:rPr>
          <w:rFonts w:ascii="Calibri" w:hAnsi="Calibri"/>
        </w:rPr>
        <w:t>m</w:t>
      </w:r>
      <w:r w:rsidR="00CB6BF4">
        <w:rPr>
          <w:rFonts w:ascii="Calibri" w:hAnsi="Calibri"/>
        </w:rPr>
        <w:t>etric</w:t>
      </w:r>
      <w:r>
        <w:rPr>
          <w:rFonts w:ascii="Calibri" w:hAnsi="Calibri"/>
        </w:rPr>
        <w:t xml:space="preserve">: </w:t>
      </w:r>
    </w:p>
    <w:p w14:paraId="1A75E9EB"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t>DCI diadromous (</w:t>
      </w:r>
      <w:proofErr w:type="spellStart"/>
      <w:r w:rsidRPr="00DD64C7">
        <w:rPr>
          <w:rFonts w:ascii="Calibri" w:hAnsi="Calibri"/>
          <w:b/>
          <w:bCs/>
        </w:rPr>
        <w:t>DCI</w:t>
      </w:r>
      <w:r w:rsidRPr="00DD64C7">
        <w:rPr>
          <w:rFonts w:ascii="Calibri" w:hAnsi="Calibri"/>
          <w:b/>
          <w:bCs/>
          <w:vertAlign w:val="subscript"/>
        </w:rPr>
        <w:t>d</w:t>
      </w:r>
      <w:proofErr w:type="spellEnd"/>
      <w:r w:rsidRPr="00DD64C7">
        <w:rPr>
          <w:rFonts w:ascii="Calibri" w:hAnsi="Calibri"/>
          <w:b/>
          <w:bCs/>
        </w:rPr>
        <w:t>):</w:t>
      </w:r>
      <w:r w:rsidRPr="00DD64C7">
        <w:rPr>
          <w:rFonts w:ascii="Calibri" w:hAnsi="Calibri"/>
        </w:rPr>
        <w:t xml:space="preserve"> connectivity to / from the sink or outflow</w:t>
      </w:r>
    </w:p>
    <w:p w14:paraId="389B91F2"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t>DCI potamodromous (</w:t>
      </w:r>
      <w:proofErr w:type="spellStart"/>
      <w:r w:rsidRPr="00DD64C7">
        <w:rPr>
          <w:rFonts w:ascii="Calibri" w:hAnsi="Calibri"/>
          <w:b/>
          <w:bCs/>
        </w:rPr>
        <w:t>DCI</w:t>
      </w:r>
      <w:r w:rsidRPr="00DD64C7">
        <w:rPr>
          <w:rFonts w:ascii="Calibri" w:hAnsi="Calibri"/>
          <w:b/>
          <w:bCs/>
          <w:vertAlign w:val="subscript"/>
        </w:rPr>
        <w:t>p</w:t>
      </w:r>
      <w:proofErr w:type="spellEnd"/>
      <w:r w:rsidRPr="00DD64C7">
        <w:rPr>
          <w:rFonts w:ascii="Calibri" w:hAnsi="Calibri"/>
          <w:b/>
          <w:bCs/>
        </w:rPr>
        <w:t>):</w:t>
      </w:r>
      <w:r w:rsidRPr="00DD64C7">
        <w:rPr>
          <w:rFonts w:ascii="Calibri" w:hAnsi="Calibri"/>
        </w:rPr>
        <w:t xml:space="preserve"> connectivity to / from every river segment to every other river segment</w:t>
      </w:r>
    </w:p>
    <w:p w14:paraId="433AC5E2"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t>DCI sectional (DCI</w:t>
      </w:r>
      <w:r w:rsidRPr="00DD64C7">
        <w:rPr>
          <w:rFonts w:ascii="Calibri" w:hAnsi="Calibri"/>
          <w:b/>
          <w:bCs/>
          <w:vertAlign w:val="subscript"/>
        </w:rPr>
        <w:t>s</w:t>
      </w:r>
      <w:r w:rsidRPr="00DD64C7">
        <w:rPr>
          <w:rFonts w:ascii="Calibri" w:hAnsi="Calibri"/>
          <w:b/>
          <w:bCs/>
        </w:rPr>
        <w:t>):</w:t>
      </w:r>
      <w:r w:rsidRPr="00DD64C7">
        <w:rPr>
          <w:rFonts w:ascii="Calibri" w:hAnsi="Calibri"/>
        </w:rPr>
        <w:t xml:space="preserve"> connectivity to / from a given segment</w:t>
      </w:r>
    </w:p>
    <w:p w14:paraId="40C64831"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lastRenderedPageBreak/>
        <w:t>DCI (natural-only):</w:t>
      </w:r>
      <w:r w:rsidRPr="00DD64C7">
        <w:rPr>
          <w:rFonts w:ascii="Calibri" w:hAnsi="Calibri"/>
        </w:rPr>
        <w:t xml:space="preserve"> connectivity considering only natural barriers</w:t>
      </w:r>
    </w:p>
    <w:p w14:paraId="11CC5885" w14:textId="77777777" w:rsidR="00816F61" w:rsidRPr="00DD64C7" w:rsidRDefault="00816F61" w:rsidP="00816F61">
      <w:pPr>
        <w:pStyle w:val="ListParagraph"/>
        <w:numPr>
          <w:ilvl w:val="0"/>
          <w:numId w:val="23"/>
        </w:numPr>
        <w:ind w:right="639"/>
        <w:rPr>
          <w:rFonts w:ascii="Calibri" w:hAnsi="Calibri"/>
        </w:rPr>
      </w:pPr>
      <w:r w:rsidRPr="00DD64C7">
        <w:rPr>
          <w:rFonts w:ascii="Calibri" w:hAnsi="Calibri"/>
          <w:b/>
          <w:bCs/>
        </w:rPr>
        <w:t>DCI with distance decay:</w:t>
      </w:r>
      <w:r w:rsidRPr="00DD64C7">
        <w:rPr>
          <w:rFonts w:ascii="Calibri" w:hAnsi="Calibri"/>
        </w:rPr>
        <w:t xml:space="preserve"> connectivity considering maximum distance threshold or distance decay function (can be applied to any of the DCI ‘flavours’ above)</w:t>
      </w:r>
    </w:p>
    <w:p w14:paraId="3D91B913" w14:textId="77777777" w:rsidR="00816F61" w:rsidRDefault="00816F61" w:rsidP="00174891">
      <w:pPr>
        <w:ind w:left="86" w:right="639"/>
        <w:rPr>
          <w:rFonts w:ascii="Calibri" w:hAnsi="Calibri"/>
        </w:rPr>
      </w:pPr>
    </w:p>
    <w:p w14:paraId="752DE836" w14:textId="634DDB0D" w:rsidR="00816F61" w:rsidRDefault="008A4B25" w:rsidP="00174891">
      <w:pPr>
        <w:ind w:left="86" w:right="639"/>
        <w:rPr>
          <w:rFonts w:ascii="Calibri" w:hAnsi="Calibri"/>
        </w:rPr>
      </w:pPr>
      <w:r>
        <w:rPr>
          <w:rFonts w:ascii="Calibri" w:hAnsi="Calibri"/>
        </w:rPr>
        <w:t>The DCI requires the R Statistical software program (</w:t>
      </w:r>
      <w:r w:rsidRPr="008A4B25">
        <w:rPr>
          <w:rFonts w:ascii="Calibri" w:hAnsi="Calibri"/>
        </w:rPr>
        <w:t>http://www.r-project.org/</w:t>
      </w:r>
      <w:r>
        <w:rPr>
          <w:rFonts w:ascii="Calibri" w:hAnsi="Calibri"/>
        </w:rPr>
        <w:t xml:space="preserve">).  If R is installed on the local machine (see </w:t>
      </w:r>
      <w:r w:rsidR="006758DF">
        <w:rPr>
          <w:rFonts w:ascii="Calibri" w:hAnsi="Calibri"/>
        </w:rPr>
        <w:fldChar w:fldCharType="begin"/>
      </w:r>
      <w:r>
        <w:rPr>
          <w:rFonts w:ascii="Calibri" w:hAnsi="Calibri"/>
        </w:rPr>
        <w:instrText xml:space="preserve"> REF _Ref343121082 \h </w:instrText>
      </w:r>
      <w:r w:rsidR="006758DF">
        <w:rPr>
          <w:rFonts w:ascii="Calibri" w:hAnsi="Calibri"/>
        </w:rPr>
      </w:r>
      <w:r w:rsidR="006758DF">
        <w:rPr>
          <w:rFonts w:ascii="Calibri" w:hAnsi="Calibri"/>
        </w:rPr>
        <w:fldChar w:fldCharType="separate"/>
      </w:r>
      <w:r w:rsidR="00B26816">
        <w:t>Installing the R Statistical software for Windows</w:t>
      </w:r>
      <w:r w:rsidR="006758DF">
        <w:rPr>
          <w:rFonts w:ascii="Calibri" w:hAnsi="Calibri"/>
        </w:rPr>
        <w:fldChar w:fldCharType="end"/>
      </w:r>
      <w:r w:rsidR="00877182">
        <w:rPr>
          <w:rFonts w:ascii="Calibri" w:hAnsi="Calibri"/>
        </w:rPr>
        <w:t xml:space="preserve"> for details) then</w:t>
      </w:r>
      <w:r>
        <w:rPr>
          <w:rFonts w:ascii="Calibri" w:hAnsi="Calibri"/>
        </w:rPr>
        <w:t xml:space="preserve"> FIPEX can call upon R to calculate thes</w:t>
      </w:r>
      <w:r w:rsidR="00877182">
        <w:rPr>
          <w:rFonts w:ascii="Calibri" w:hAnsi="Calibri"/>
        </w:rPr>
        <w:t xml:space="preserve">e statistics during the Advanced Analysis.  </w:t>
      </w:r>
    </w:p>
    <w:p w14:paraId="3CD9763D" w14:textId="7D99C6F1" w:rsidR="00816F61" w:rsidRDefault="00816F61" w:rsidP="00174891">
      <w:pPr>
        <w:ind w:left="86" w:right="639"/>
        <w:rPr>
          <w:rFonts w:ascii="Calibri" w:hAnsi="Calibri"/>
        </w:rPr>
      </w:pPr>
    </w:p>
    <w:p w14:paraId="0F720204" w14:textId="3E712D99" w:rsidR="00816F61" w:rsidRDefault="00816F61" w:rsidP="00174891">
      <w:pPr>
        <w:ind w:left="86" w:right="639"/>
        <w:rPr>
          <w:rFonts w:ascii="Calibri" w:hAnsi="Calibri"/>
        </w:rPr>
      </w:pPr>
      <w:r>
        <w:rPr>
          <w:rFonts w:ascii="Calibri" w:hAnsi="Calibri"/>
        </w:rPr>
        <w:t>To run the DCI the following options are required to be set in the FIPEX Menu:</w:t>
      </w:r>
    </w:p>
    <w:p w14:paraId="35E668C3" w14:textId="77777777" w:rsidR="00816F61" w:rsidRDefault="00816F61" w:rsidP="00174891">
      <w:pPr>
        <w:ind w:left="86" w:right="639"/>
        <w:rPr>
          <w:rFonts w:ascii="Calibri" w:hAnsi="Calibri"/>
        </w:rPr>
      </w:pPr>
    </w:p>
    <w:p w14:paraId="6E2620EF" w14:textId="7700CFB9" w:rsidR="008A4B25" w:rsidRDefault="00877182" w:rsidP="00174891">
      <w:pPr>
        <w:ind w:left="86" w:right="639"/>
        <w:rPr>
          <w:rFonts w:ascii="Calibri" w:hAnsi="Calibri"/>
          <w:lang w:val="en-US"/>
        </w:rPr>
      </w:pPr>
      <w:r>
        <w:rPr>
          <w:rFonts w:ascii="Calibri" w:hAnsi="Calibri"/>
        </w:rPr>
        <w:t xml:space="preserve"> </w:t>
      </w:r>
    </w:p>
    <w:p w14:paraId="47CA6E41" w14:textId="77777777" w:rsidR="00E235BE" w:rsidRDefault="00E235BE" w:rsidP="00174891">
      <w:pPr>
        <w:ind w:left="86" w:right="639"/>
        <w:rPr>
          <w:rFonts w:ascii="Calibri" w:hAnsi="Calibri"/>
          <w:lang w:val="en-US"/>
        </w:rPr>
      </w:pPr>
    </w:p>
    <w:p w14:paraId="3BF49026" w14:textId="77777777" w:rsidR="00E235BE" w:rsidRDefault="00E235BE" w:rsidP="00174891">
      <w:pPr>
        <w:ind w:left="86" w:right="639"/>
        <w:rPr>
          <w:rFonts w:ascii="Calibri" w:hAnsi="Calibri"/>
          <w:lang w:val="en-US"/>
        </w:rPr>
      </w:pPr>
    </w:p>
    <w:p w14:paraId="304AE828" w14:textId="77777777" w:rsidR="00E235BE" w:rsidRDefault="00E235BE" w:rsidP="00174891">
      <w:pPr>
        <w:ind w:left="86" w:right="639"/>
        <w:rPr>
          <w:rFonts w:ascii="Calibri" w:hAnsi="Calibri"/>
          <w:lang w:val="en-US"/>
        </w:rPr>
      </w:pPr>
    </w:p>
    <w:p w14:paraId="44B92504" w14:textId="77777777" w:rsidR="00E235BE" w:rsidRDefault="00E235BE" w:rsidP="00174891">
      <w:pPr>
        <w:ind w:left="86" w:right="639"/>
        <w:rPr>
          <w:rFonts w:ascii="Calibri" w:hAnsi="Calibri"/>
          <w:lang w:val="en-US"/>
        </w:rPr>
      </w:pPr>
    </w:p>
    <w:p w14:paraId="0DCDE62B" w14:textId="77777777" w:rsidR="000E3D49" w:rsidRDefault="000E3D49" w:rsidP="00174891">
      <w:pPr>
        <w:ind w:left="86" w:right="639"/>
        <w:rPr>
          <w:rFonts w:ascii="Calibri" w:hAnsi="Calibri"/>
          <w:lang w:val="en-US"/>
        </w:rPr>
      </w:pPr>
    </w:p>
    <w:p w14:paraId="2F03BFB0" w14:textId="77777777" w:rsidR="00B42AD8" w:rsidRDefault="00B42AD8">
      <w:pPr>
        <w:rPr>
          <w:rFonts w:ascii="Calibri" w:hAnsi="Calibri" w:cs="Arial"/>
          <w:b/>
          <w:bCs/>
          <w:iCs/>
          <w:sz w:val="32"/>
          <w:szCs w:val="32"/>
          <w:lang w:val="en-US" w:eastAsia="ru-RU"/>
        </w:rPr>
      </w:pPr>
      <w:bookmarkStart w:id="62" w:name="_Toc231370697"/>
      <w:bookmarkStart w:id="63" w:name="_Toc343038098"/>
      <w:r>
        <w:rPr>
          <w:rFonts w:ascii="Calibri" w:hAnsi="Calibri"/>
          <w:i/>
          <w:sz w:val="32"/>
          <w:szCs w:val="32"/>
          <w:lang w:val="en-US"/>
        </w:rPr>
        <w:br w:type="page"/>
      </w:r>
    </w:p>
    <w:p w14:paraId="3DDD8207" w14:textId="2AF8E304" w:rsidR="000E4FC0" w:rsidRDefault="008727AE" w:rsidP="00E73F57">
      <w:pPr>
        <w:pStyle w:val="Heading1"/>
        <w:rPr>
          <w:lang w:val="en-CA"/>
        </w:rPr>
      </w:pPr>
      <w:bookmarkStart w:id="64" w:name="_6._FIPEX_Tools"/>
      <w:bookmarkStart w:id="65" w:name="_Toc52295453"/>
      <w:bookmarkEnd w:id="62"/>
      <w:bookmarkEnd w:id="63"/>
      <w:bookmarkEnd w:id="64"/>
      <w:r>
        <w:rPr>
          <w:lang w:val="en-US"/>
        </w:rPr>
        <w:lastRenderedPageBreak/>
        <w:t>7</w:t>
      </w:r>
      <w:r w:rsidR="009C782C">
        <w:rPr>
          <w:lang w:val="en-US"/>
        </w:rPr>
        <w:t xml:space="preserve">. </w:t>
      </w:r>
      <w:r w:rsidR="00B42AD8">
        <w:t>FIPEX Tools and Commands</w:t>
      </w:r>
      <w:bookmarkEnd w:id="65"/>
    </w:p>
    <w:p w14:paraId="75D21E22"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8DAE528" w14:textId="77777777" w:rsidR="0004138A" w:rsidRPr="0004138A" w:rsidRDefault="0004138A" w:rsidP="0004138A">
      <w:pPr>
        <w:rPr>
          <w:lang w:eastAsia="ru-RU"/>
        </w:rPr>
      </w:pPr>
    </w:p>
    <w:p w14:paraId="2095EB1A" w14:textId="77777777" w:rsidR="00D52C3D" w:rsidRDefault="00D52C3D" w:rsidP="00D52C3D">
      <w:pPr>
        <w:pStyle w:val="BodyText"/>
        <w:tabs>
          <w:tab w:val="right" w:leader="dot" w:pos="9781"/>
          <w:tab w:val="left" w:pos="9923"/>
        </w:tabs>
        <w:ind w:left="180" w:right="639"/>
        <w:jc w:val="center"/>
        <w:rPr>
          <w:rFonts w:ascii="Calibri" w:hAnsi="Calibri"/>
          <w:sz w:val="24"/>
          <w:szCs w:val="24"/>
        </w:rPr>
      </w:pPr>
      <w:bookmarkStart w:id="66" w:name="References_09627839769502838_2_668408935"/>
      <w:bookmarkEnd w:id="66"/>
    </w:p>
    <w:p w14:paraId="3269076F" w14:textId="77777777" w:rsidR="00BA594E" w:rsidRDefault="00D52C3D" w:rsidP="00B67654">
      <w:pPr>
        <w:pStyle w:val="BodyText"/>
        <w:tabs>
          <w:tab w:val="right" w:leader="dot" w:pos="9781"/>
          <w:tab w:val="left" w:pos="9923"/>
        </w:tabs>
        <w:ind w:left="180" w:right="639"/>
        <w:rPr>
          <w:rFonts w:ascii="Calibri" w:hAnsi="Calibri"/>
          <w:sz w:val="24"/>
          <w:szCs w:val="24"/>
        </w:rPr>
      </w:pPr>
      <w:r w:rsidRPr="00D52C3D">
        <w:rPr>
          <w:rFonts w:ascii="Calibri" w:hAnsi="Calibri"/>
          <w:noProof/>
          <w:sz w:val="24"/>
          <w:szCs w:val="24"/>
          <w:lang w:val="en-CA"/>
        </w:rPr>
        <w:drawing>
          <wp:inline distT="0" distB="0" distL="0" distR="0" wp14:anchorId="2B0FBB84" wp14:editId="15996E1A">
            <wp:extent cx="1924050" cy="371475"/>
            <wp:effectExtent l="19050" t="0" r="0" b="0"/>
            <wp:docPr id="131" name="Picture 128" descr="FIPEXT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TOols.JPG"/>
                    <pic:cNvPicPr/>
                  </pic:nvPicPr>
                  <pic:blipFill>
                    <a:blip r:embed="rId45"/>
                    <a:srcRect l="1435" t="10000" r="1914" b="12000"/>
                    <a:stretch>
                      <a:fillRect/>
                    </a:stretch>
                  </pic:blipFill>
                  <pic:spPr>
                    <a:xfrm>
                      <a:off x="0" y="0"/>
                      <a:ext cx="1924050" cy="371475"/>
                    </a:xfrm>
                    <a:prstGeom prst="rect">
                      <a:avLst/>
                    </a:prstGeom>
                  </pic:spPr>
                </pic:pic>
              </a:graphicData>
            </a:graphic>
          </wp:inline>
        </w:drawing>
      </w:r>
    </w:p>
    <w:p w14:paraId="024EEFA4" w14:textId="77777777" w:rsidR="00D52C3D" w:rsidRPr="00D52C3D" w:rsidRDefault="00D52C3D" w:rsidP="00B67654">
      <w:pPr>
        <w:ind w:right="639"/>
        <w:rPr>
          <w:b/>
        </w:rPr>
      </w:pPr>
      <w:r w:rsidRPr="00D52C3D">
        <w:t xml:space="preserve">  </w:t>
      </w:r>
      <w:r w:rsidR="00B67654">
        <w:t xml:space="preserve">  </w:t>
      </w:r>
      <w:r w:rsidR="009C782C">
        <w:rPr>
          <w:b/>
        </w:rPr>
        <w:t>A   B   C   D     E      F    G   H</w:t>
      </w:r>
    </w:p>
    <w:p w14:paraId="294C108A"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66234D2F" w14:textId="77777777" w:rsidR="00E73F57" w:rsidRDefault="009C782C" w:rsidP="00E73F57">
      <w:pPr>
        <w:pStyle w:val="Heading2"/>
        <w:rPr>
          <w:lang w:val="en-CA"/>
        </w:rPr>
      </w:pPr>
      <w:bookmarkStart w:id="67" w:name="_Toc52295454"/>
      <w:r>
        <w:rPr>
          <w:lang w:val="en-US"/>
        </w:rPr>
        <w:t>A</w:t>
      </w:r>
      <w:r w:rsidR="005F7713" w:rsidRPr="005F7713">
        <w:t>. Place / Remove Flag Tool</w:t>
      </w:r>
      <w:bookmarkEnd w:id="67"/>
      <w:r w:rsidR="00E73F57">
        <w:t xml:space="preserve"> </w:t>
      </w:r>
    </w:p>
    <w:p w14:paraId="7354E6C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B255C6C" w14:textId="77777777" w:rsidR="0004138A" w:rsidRPr="0004138A" w:rsidRDefault="0004138A" w:rsidP="0004138A">
      <w:pPr>
        <w:rPr>
          <w:lang w:eastAsia="ru-RU"/>
        </w:rPr>
      </w:pPr>
    </w:p>
    <w:p w14:paraId="03575AB4"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or removes a single junction flag on a point in the network.  Also labels or removes the label for that flag.  Labels are set based on the 'Barrier ID' selected in FIPEX Options. </w:t>
      </w:r>
    </w:p>
    <w:p w14:paraId="493F5919" w14:textId="77777777" w:rsidR="00CC4F00" w:rsidRPr="005F7713" w:rsidRDefault="00CC4F00" w:rsidP="005F7713">
      <w:pPr>
        <w:ind w:left="540" w:right="639" w:hanging="540"/>
        <w:rPr>
          <w:rFonts w:asciiTheme="minorHAnsi" w:hAnsiTheme="minorHAnsi" w:cstheme="minorHAnsi"/>
        </w:rPr>
      </w:pPr>
    </w:p>
    <w:p w14:paraId="1E49E648" w14:textId="77777777" w:rsidR="005F7713" w:rsidRDefault="008727AE" w:rsidP="005F7713">
      <w:pPr>
        <w:ind w:left="540" w:right="639" w:hanging="540"/>
        <w:rPr>
          <w:rFonts w:asciiTheme="minorHAnsi" w:hAnsiTheme="minorHAnsi" w:cstheme="minorHAnsi"/>
        </w:rPr>
      </w:pPr>
      <w:r>
        <w:rPr>
          <w:rFonts w:ascii="Calibri" w:hAnsi="Calibri"/>
        </w:rPr>
      </w:r>
      <w:r>
        <w:rPr>
          <w:rFonts w:ascii="Calibri" w:hAnsi="Calibri"/>
        </w:rPr>
        <w:pict w14:anchorId="386897E2">
          <v:shape id="_x0000_s1497"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7">
              <w:txbxContent>
                <w:p w14:paraId="1EC75A40" w14:textId="77777777" w:rsidR="008727AE" w:rsidRPr="000A743B" w:rsidRDefault="008727AE"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w:r>
    </w:p>
    <w:p w14:paraId="1414159A" w14:textId="77777777" w:rsidR="00CC4F00" w:rsidRPr="005F7713" w:rsidRDefault="00CC4F00" w:rsidP="005F7713">
      <w:pPr>
        <w:ind w:left="540" w:right="639" w:hanging="540"/>
        <w:rPr>
          <w:rFonts w:asciiTheme="minorHAnsi" w:hAnsiTheme="minorHAnsi" w:cstheme="minorHAnsi"/>
        </w:rPr>
      </w:pPr>
    </w:p>
    <w:p w14:paraId="618D6652" w14:textId="77777777" w:rsidR="00E73F57" w:rsidRDefault="009C782C" w:rsidP="00E73F57">
      <w:pPr>
        <w:pStyle w:val="Heading2"/>
        <w:rPr>
          <w:lang w:val="en-CA"/>
        </w:rPr>
      </w:pPr>
      <w:bookmarkStart w:id="68" w:name="_Toc52295455"/>
      <w:r>
        <w:rPr>
          <w:lang w:val="en-US"/>
        </w:rPr>
        <w:t>B</w:t>
      </w:r>
      <w:r w:rsidR="005F7713" w:rsidRPr="005F7713">
        <w:t>. Place / Remove Barrier Tool</w:t>
      </w:r>
      <w:bookmarkEnd w:id="68"/>
      <w:r w:rsidR="00E73F57">
        <w:t xml:space="preserve"> </w:t>
      </w:r>
      <w:r w:rsidR="005F7713" w:rsidRPr="005F7713">
        <w:t xml:space="preserve"> </w:t>
      </w:r>
    </w:p>
    <w:p w14:paraId="089B4C88"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48D3B0BB" w14:textId="77777777" w:rsidR="0004138A" w:rsidRPr="0004138A" w:rsidRDefault="0004138A" w:rsidP="0004138A">
      <w:pPr>
        <w:rPr>
          <w:lang w:eastAsia="ru-RU"/>
        </w:rPr>
      </w:pPr>
    </w:p>
    <w:p w14:paraId="7C2FE007"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Places or removes a single junction barrier on a point in the network.  Also labels or removes the label for that barrier. Labels are based on the 'Barrier ID' selected in FIPEX Options.</w:t>
      </w:r>
    </w:p>
    <w:p w14:paraId="53B27489" w14:textId="77777777" w:rsidR="006775D4" w:rsidRDefault="006775D4" w:rsidP="005F7713">
      <w:pPr>
        <w:ind w:left="540" w:right="639" w:hanging="540"/>
        <w:rPr>
          <w:rFonts w:asciiTheme="minorHAnsi" w:hAnsiTheme="minorHAnsi" w:cstheme="minorHAnsi"/>
        </w:rPr>
      </w:pPr>
    </w:p>
    <w:p w14:paraId="002D9FB0" w14:textId="77777777" w:rsidR="00CC4F00" w:rsidRPr="005F7713" w:rsidRDefault="008727AE" w:rsidP="005F7713">
      <w:pPr>
        <w:ind w:left="540" w:right="639" w:hanging="540"/>
        <w:rPr>
          <w:rFonts w:asciiTheme="minorHAnsi" w:hAnsiTheme="minorHAnsi" w:cstheme="minorHAnsi"/>
        </w:rPr>
      </w:pPr>
      <w:r>
        <w:rPr>
          <w:rFonts w:ascii="Calibri" w:hAnsi="Calibri"/>
        </w:rPr>
      </w:r>
      <w:r>
        <w:rPr>
          <w:rFonts w:ascii="Calibri" w:hAnsi="Calibri"/>
        </w:rPr>
        <w:pict w14:anchorId="15EFAD96">
          <v:shape id="_x0000_s1496"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6">
              <w:txbxContent>
                <w:p w14:paraId="405D4FEC" w14:textId="77777777" w:rsidR="008727AE" w:rsidRPr="000A743B" w:rsidRDefault="008727AE"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w:r>
    </w:p>
    <w:p w14:paraId="7153D656" w14:textId="77777777" w:rsidR="00E73F57" w:rsidRDefault="009C782C" w:rsidP="00E73F57">
      <w:pPr>
        <w:pStyle w:val="Heading2"/>
        <w:rPr>
          <w:lang w:val="en-CA"/>
        </w:rPr>
      </w:pPr>
      <w:bookmarkStart w:id="69" w:name="_Toc52295456"/>
      <w:r>
        <w:rPr>
          <w:lang w:val="en-US"/>
        </w:rPr>
        <w:t>C</w:t>
      </w:r>
      <w:r w:rsidR="005F7713" w:rsidRPr="005F7713">
        <w:t>. Place Flags on Selected</w:t>
      </w:r>
      <w:bookmarkEnd w:id="69"/>
      <w:r w:rsidR="00E73F57">
        <w:t xml:space="preserve"> </w:t>
      </w:r>
    </w:p>
    <w:p w14:paraId="38529250"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2C3CCAC" w14:textId="77777777" w:rsidR="0004138A" w:rsidRPr="0004138A" w:rsidRDefault="0004138A" w:rsidP="0004138A">
      <w:pPr>
        <w:rPr>
          <w:lang w:eastAsia="ru-RU"/>
        </w:rPr>
      </w:pPr>
    </w:p>
    <w:p w14:paraId="3C8FB282" w14:textId="77777777" w:rsidR="005F7713" w:rsidRDefault="005F7713" w:rsidP="006775D4">
      <w:pPr>
        <w:ind w:right="639"/>
        <w:rPr>
          <w:rFonts w:asciiTheme="minorHAnsi" w:hAnsiTheme="minorHAnsi" w:cstheme="minorHAnsi"/>
        </w:rPr>
      </w:pPr>
      <w:r w:rsidRPr="005F7713">
        <w:rPr>
          <w:rFonts w:asciiTheme="minorHAnsi" w:hAnsiTheme="minorHAnsi" w:cstheme="minorHAnsi"/>
        </w:rPr>
        <w:t xml:space="preserve">Places flags on all selected junctions / points that participate in the geometric network. </w:t>
      </w:r>
      <w:r w:rsidR="00D52C3D">
        <w:rPr>
          <w:rFonts w:asciiTheme="minorHAnsi" w:hAnsiTheme="minorHAnsi" w:cstheme="minorHAnsi"/>
        </w:rPr>
        <w:t xml:space="preserve"> Also labels flags.  </w:t>
      </w:r>
      <w:r w:rsidR="00D52C3D" w:rsidRPr="005F7713">
        <w:rPr>
          <w:rFonts w:asciiTheme="minorHAnsi" w:hAnsiTheme="minorHAnsi" w:cstheme="minorHAnsi"/>
        </w:rPr>
        <w:t>Labels are based on the 'Barrier ID' selected in FIPEX Options.</w:t>
      </w:r>
    </w:p>
    <w:p w14:paraId="6FBFFEC3" w14:textId="77777777" w:rsidR="006775D4" w:rsidRDefault="006775D4" w:rsidP="005F7713">
      <w:pPr>
        <w:ind w:left="540" w:right="639" w:hanging="540"/>
        <w:rPr>
          <w:rFonts w:asciiTheme="minorHAnsi" w:hAnsiTheme="minorHAnsi" w:cstheme="minorHAnsi"/>
        </w:rPr>
      </w:pPr>
    </w:p>
    <w:p w14:paraId="339D815E" w14:textId="77777777" w:rsidR="00D52C3D" w:rsidRDefault="008727AE" w:rsidP="005F7713">
      <w:pPr>
        <w:ind w:left="540" w:right="639" w:hanging="540"/>
        <w:rPr>
          <w:rFonts w:asciiTheme="minorHAnsi" w:hAnsiTheme="minorHAnsi" w:cstheme="minorHAnsi"/>
        </w:rPr>
      </w:pPr>
      <w:r>
        <w:rPr>
          <w:rFonts w:ascii="Calibri" w:hAnsi="Calibri"/>
        </w:rPr>
      </w:r>
      <w:r>
        <w:rPr>
          <w:rFonts w:ascii="Calibri" w:hAnsi="Calibri"/>
        </w:rPr>
        <w:pict w14:anchorId="7066948E">
          <v:shape id="_x0000_s1495"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5">
              <w:txbxContent>
                <w:p w14:paraId="00F6C01F" w14:textId="77777777" w:rsidR="008727AE" w:rsidRPr="000A743B" w:rsidRDefault="008727AE"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flags (start points) with FIPEX.    </w:t>
                  </w:r>
                </w:p>
              </w:txbxContent>
            </v:textbox>
            <w10:anchorlock/>
          </v:shape>
        </w:pict>
      </w:r>
    </w:p>
    <w:p w14:paraId="3C78B6CF" w14:textId="77777777" w:rsidR="00CC4F00" w:rsidRDefault="00CC4F00" w:rsidP="005F7713">
      <w:pPr>
        <w:ind w:left="540" w:right="639" w:hanging="540"/>
        <w:rPr>
          <w:rFonts w:asciiTheme="minorHAnsi" w:hAnsiTheme="minorHAnsi" w:cstheme="minorHAnsi"/>
        </w:rPr>
      </w:pPr>
    </w:p>
    <w:p w14:paraId="7E09FDDC" w14:textId="77777777" w:rsidR="00E73F57" w:rsidRDefault="009C782C" w:rsidP="00E73F57">
      <w:pPr>
        <w:pStyle w:val="Heading2"/>
        <w:rPr>
          <w:lang w:val="en-CA"/>
        </w:rPr>
      </w:pPr>
      <w:bookmarkStart w:id="70" w:name="_Toc52295457"/>
      <w:r>
        <w:rPr>
          <w:lang w:val="en-US"/>
        </w:rPr>
        <w:t>D</w:t>
      </w:r>
      <w:r w:rsidR="00D52C3D" w:rsidRPr="00D52C3D">
        <w:t>. Place Barriers on Selected</w:t>
      </w:r>
      <w:bookmarkEnd w:id="70"/>
      <w:r w:rsidR="00E73F57">
        <w:t xml:space="preserve"> </w:t>
      </w:r>
    </w:p>
    <w:p w14:paraId="605CD8E1"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4F92898" w14:textId="77777777" w:rsidR="0004138A" w:rsidRPr="0004138A" w:rsidRDefault="0004138A" w:rsidP="0004138A">
      <w:pPr>
        <w:rPr>
          <w:lang w:eastAsia="ru-RU"/>
        </w:rPr>
      </w:pPr>
    </w:p>
    <w:p w14:paraId="45974EE6" w14:textId="77777777" w:rsidR="00D52C3D" w:rsidRDefault="00D52C3D" w:rsidP="006775D4">
      <w:pPr>
        <w:ind w:right="639"/>
        <w:rPr>
          <w:rFonts w:asciiTheme="minorHAnsi" w:hAnsiTheme="minorHAnsi" w:cstheme="minorHAnsi"/>
        </w:rPr>
      </w:pPr>
      <w:r>
        <w:rPr>
          <w:rFonts w:asciiTheme="minorHAnsi" w:hAnsiTheme="minorHAnsi" w:cstheme="minorHAnsi"/>
        </w:rPr>
        <w:lastRenderedPageBreak/>
        <w:t xml:space="preserve">Places barriers on all selected junctions / points that participate in the geometric network.  Also labels barriers.  Labels are based on the 'Barrier ID' selected in FIPEX Options. </w:t>
      </w:r>
    </w:p>
    <w:p w14:paraId="58BA94CF" w14:textId="77777777" w:rsidR="006775D4" w:rsidRDefault="006775D4" w:rsidP="005F7713">
      <w:pPr>
        <w:ind w:left="540" w:right="639" w:hanging="540"/>
        <w:rPr>
          <w:rFonts w:asciiTheme="minorHAnsi" w:hAnsiTheme="minorHAnsi" w:cstheme="minorHAnsi"/>
        </w:rPr>
      </w:pPr>
    </w:p>
    <w:p w14:paraId="08EBBF71" w14:textId="77777777" w:rsidR="00D52C3D" w:rsidRDefault="008727AE" w:rsidP="005F7713">
      <w:pPr>
        <w:ind w:left="540" w:right="639" w:hanging="540"/>
        <w:rPr>
          <w:rFonts w:asciiTheme="minorHAnsi" w:hAnsiTheme="minorHAnsi" w:cstheme="minorHAnsi"/>
        </w:rPr>
      </w:pPr>
      <w:r>
        <w:rPr>
          <w:rFonts w:ascii="Calibri" w:hAnsi="Calibri"/>
        </w:rPr>
      </w:r>
      <w:r>
        <w:rPr>
          <w:rFonts w:ascii="Calibri" w:hAnsi="Calibri"/>
        </w:rPr>
        <w:pict w14:anchorId="71597FC5">
          <v:shape id="_x0000_s1494" type="#_x0000_t202" style="width:442.2pt;height:23.1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4">
              <w:txbxContent>
                <w:p w14:paraId="32087091" w14:textId="77777777" w:rsidR="008727AE" w:rsidRPr="000A743B" w:rsidRDefault="008727AE" w:rsidP="00CC4F00">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 xml:space="preserve">Only existing network points can be used as barriers with FIPEX.    </w:t>
                  </w:r>
                </w:p>
              </w:txbxContent>
            </v:textbox>
            <w10:anchorlock/>
          </v:shape>
        </w:pict>
      </w:r>
    </w:p>
    <w:p w14:paraId="571BF74A" w14:textId="77777777" w:rsidR="00CC4F00" w:rsidRPr="005F7713" w:rsidRDefault="00CC4F00" w:rsidP="005F7713">
      <w:pPr>
        <w:ind w:left="540" w:right="639" w:hanging="540"/>
        <w:rPr>
          <w:rFonts w:asciiTheme="minorHAnsi" w:hAnsiTheme="minorHAnsi" w:cstheme="minorHAnsi"/>
        </w:rPr>
      </w:pPr>
    </w:p>
    <w:p w14:paraId="66EAB649" w14:textId="77777777" w:rsidR="005F7713" w:rsidRPr="005F7713" w:rsidRDefault="008727AE" w:rsidP="00CC4F00">
      <w:r>
        <w:pict w14:anchorId="1B00CF26">
          <v:shape id="_x0000_s1493" type="#_x0000_t202" style="width:442.2pt;height:52.0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3">
              <w:txbxContent>
                <w:p w14:paraId="292B1DE5" w14:textId="77777777" w:rsidR="008727AE" w:rsidRPr="000A743B" w:rsidRDefault="008727AE" w:rsidP="00D52C3D">
                  <w:pPr>
                    <w:ind w:right="639"/>
                  </w:pPr>
                  <w:r w:rsidRPr="000A743B">
                    <w:rPr>
                      <w:rFonts w:ascii="Calibri" w:hAnsi="Calibri"/>
                      <w:color w:val="FFFFFF" w:themeColor="background1"/>
                      <w:lang w:val="en-US"/>
                    </w:rPr>
                    <w:t>NOTE</w:t>
                  </w:r>
                  <w:r>
                    <w:rPr>
                      <w:rFonts w:ascii="Calibri" w:hAnsi="Calibri"/>
                      <w:color w:val="FFFFFF" w:themeColor="background1"/>
                      <w:lang w:val="en-US"/>
                    </w:rPr>
                    <w:t>:</w:t>
                  </w:r>
                  <w:r w:rsidRPr="00042F0B">
                    <w:rPr>
                      <w:rFonts w:ascii="Calibri" w:hAnsi="Calibri"/>
                      <w:lang w:val="en-US"/>
                    </w:rPr>
                    <w:t xml:space="preserve"> </w:t>
                  </w:r>
                  <w:r>
                    <w:rPr>
                      <w:rFonts w:ascii="Calibri" w:hAnsi="Calibri"/>
                      <w:color w:val="FFFFFF" w:themeColor="background1"/>
                      <w:lang w:val="en-US"/>
                    </w:rPr>
                    <w:t>Labels are applied by creating a label 'class' in the layer(s) properties.  The layer class is called "</w:t>
                  </w:r>
                  <w:proofErr w:type="spellStart"/>
                  <w:r>
                    <w:rPr>
                      <w:rFonts w:ascii="Calibri" w:hAnsi="Calibri"/>
                      <w:color w:val="FFFFFF" w:themeColor="background1"/>
                      <w:lang w:val="en-US"/>
                    </w:rPr>
                    <w:t>BarrierOrFlagID</w:t>
                  </w:r>
                  <w:proofErr w:type="spellEnd"/>
                  <w:r>
                    <w:rPr>
                      <w:rFonts w:ascii="Calibri" w:hAnsi="Calibri"/>
                      <w:color w:val="FFFFFF" w:themeColor="background1"/>
                      <w:lang w:val="en-US"/>
                    </w:rPr>
                    <w:t xml:space="preserve">" with </w:t>
                  </w:r>
                  <w:proofErr w:type="gramStart"/>
                  <w:r>
                    <w:rPr>
                      <w:rFonts w:ascii="Calibri" w:hAnsi="Calibri"/>
                      <w:color w:val="FFFFFF" w:themeColor="background1"/>
                      <w:lang w:val="en-US"/>
                    </w:rPr>
                    <w:t>particular features</w:t>
                  </w:r>
                  <w:proofErr w:type="gramEnd"/>
                  <w:r>
                    <w:rPr>
                      <w:rFonts w:ascii="Calibri" w:hAnsi="Calibri"/>
                      <w:color w:val="FFFFFF" w:themeColor="background1"/>
                      <w:lang w:val="en-US"/>
                    </w:rPr>
                    <w:t xml:space="preserve"> selected using a custom SQL Query.  </w:t>
                  </w:r>
                </w:p>
              </w:txbxContent>
            </v:textbox>
            <w10:anchorlock/>
          </v:shape>
        </w:pict>
      </w:r>
    </w:p>
    <w:p w14:paraId="555FF7A5" w14:textId="77777777" w:rsidR="005F7713" w:rsidRPr="005F7713" w:rsidRDefault="005F7713" w:rsidP="00CC4F00"/>
    <w:p w14:paraId="5DAC48B6" w14:textId="77777777" w:rsidR="00D52C3D" w:rsidRDefault="009C782C" w:rsidP="00CC4F00">
      <w:pPr>
        <w:pStyle w:val="Heading2"/>
        <w:rPr>
          <w:lang w:val="en-CA"/>
        </w:rPr>
      </w:pPr>
      <w:bookmarkStart w:id="71" w:name="_Toc52295458"/>
      <w:r>
        <w:rPr>
          <w:lang w:val="en-US"/>
        </w:rPr>
        <w:t>E</w:t>
      </w:r>
      <w:r w:rsidR="00D52C3D" w:rsidRPr="00D52C3D">
        <w:t xml:space="preserve">. </w:t>
      </w:r>
      <w:r w:rsidR="00D52C3D">
        <w:t>The FIPEX Menu</w:t>
      </w:r>
      <w:bookmarkEnd w:id="71"/>
      <w:r w:rsidR="00E73F57">
        <w:t xml:space="preserve"> </w:t>
      </w:r>
      <w:r w:rsidR="00D52C3D">
        <w:t xml:space="preserve"> </w:t>
      </w:r>
    </w:p>
    <w:p w14:paraId="356E4ACE"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3388EC2" w14:textId="77777777" w:rsidR="0004138A" w:rsidRPr="0004138A" w:rsidRDefault="0004138A" w:rsidP="0004138A">
      <w:pPr>
        <w:rPr>
          <w:lang w:eastAsia="ru-RU"/>
        </w:rPr>
      </w:pPr>
    </w:p>
    <w:p w14:paraId="0BC9A516" w14:textId="77777777" w:rsidR="005F7713" w:rsidRDefault="008727AE" w:rsidP="00865D8F">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eastAsia="zh-TW"/>
        </w:rPr>
        <w:pict w14:anchorId="0917A000">
          <v:shape id="_x0000_s1334" type="#_x0000_t202" style="position:absolute;left:0;text-align:left;margin-left:-22.15pt;margin-top:0;width:37.3pt;height:129.75pt;z-index:251669504;mso-width-relative:margin;mso-height-relative:margin" filled="f" stroked="f">
            <v:textbox style="mso-next-textbox:#_x0000_s1334">
              <w:txbxContent>
                <w:p w14:paraId="41C08797" w14:textId="77777777" w:rsidR="008727AE" w:rsidRDefault="008727AE" w:rsidP="00D52C3D">
                  <w:pPr>
                    <w:spacing w:after="60"/>
                    <w:jc w:val="right"/>
                  </w:pPr>
                </w:p>
                <w:p w14:paraId="121E7404" w14:textId="77777777" w:rsidR="008727AE" w:rsidRDefault="008727AE" w:rsidP="00D52C3D">
                  <w:pPr>
                    <w:spacing w:after="60"/>
                    <w:jc w:val="right"/>
                  </w:pPr>
                  <w:r>
                    <w:t>E1</w:t>
                  </w:r>
                </w:p>
                <w:p w14:paraId="35556DDC" w14:textId="77777777" w:rsidR="008727AE" w:rsidRDefault="008727AE" w:rsidP="00D52C3D">
                  <w:pPr>
                    <w:spacing w:after="60"/>
                    <w:jc w:val="right"/>
                  </w:pPr>
                  <w:r>
                    <w:t>E2</w:t>
                  </w:r>
                </w:p>
                <w:p w14:paraId="29645170" w14:textId="77777777" w:rsidR="008727AE" w:rsidRDefault="008727AE" w:rsidP="00D52C3D">
                  <w:pPr>
                    <w:spacing w:after="60"/>
                    <w:jc w:val="right"/>
                  </w:pPr>
                  <w:r>
                    <w:t>E3</w:t>
                  </w:r>
                </w:p>
                <w:p w14:paraId="0894F83A" w14:textId="77777777" w:rsidR="008727AE" w:rsidRDefault="008727AE" w:rsidP="00D52C3D">
                  <w:pPr>
                    <w:spacing w:after="60"/>
                    <w:jc w:val="right"/>
                  </w:pPr>
                  <w:r>
                    <w:t>E4</w:t>
                  </w:r>
                </w:p>
                <w:p w14:paraId="560387EF" w14:textId="77777777" w:rsidR="008727AE" w:rsidRDefault="008727AE" w:rsidP="00D52C3D">
                  <w:pPr>
                    <w:spacing w:after="60"/>
                    <w:jc w:val="right"/>
                  </w:pPr>
                  <w:r>
                    <w:t>E5</w:t>
                  </w:r>
                </w:p>
                <w:p w14:paraId="6082C4DF" w14:textId="77777777" w:rsidR="008727AE" w:rsidRDefault="008727AE" w:rsidP="00D52C3D">
                  <w:pPr>
                    <w:spacing w:after="60"/>
                    <w:jc w:val="right"/>
                  </w:pPr>
                  <w:r>
                    <w:t>E6</w:t>
                  </w:r>
                </w:p>
                <w:p w14:paraId="13C7922E" w14:textId="77777777" w:rsidR="008727AE" w:rsidRDefault="008727AE" w:rsidP="00D52C3D">
                  <w:pPr>
                    <w:spacing w:after="60"/>
                    <w:jc w:val="right"/>
                  </w:pPr>
                </w:p>
              </w:txbxContent>
            </v:textbox>
          </v:shape>
        </w:pict>
      </w:r>
      <w:r w:rsidR="00D52C3D">
        <w:rPr>
          <w:rFonts w:asciiTheme="minorHAnsi" w:hAnsiTheme="minorHAnsi" w:cstheme="minorHAnsi"/>
          <w:noProof/>
          <w:lang w:val="en-CA"/>
        </w:rPr>
        <w:drawing>
          <wp:inline distT="0" distB="0" distL="0" distR="0" wp14:anchorId="6A61E681" wp14:editId="48D4E025">
            <wp:extent cx="2562225" cy="1514475"/>
            <wp:effectExtent l="19050" t="0" r="9525" b="0"/>
            <wp:docPr id="140" name="Picture 138" descr="FIPEx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Menu.JPG"/>
                    <pic:cNvPicPr/>
                  </pic:nvPicPr>
                  <pic:blipFill>
                    <a:blip r:embed="rId58"/>
                    <a:srcRect b="35887"/>
                    <a:stretch>
                      <a:fillRect/>
                    </a:stretch>
                  </pic:blipFill>
                  <pic:spPr>
                    <a:xfrm>
                      <a:off x="0" y="0"/>
                      <a:ext cx="2562225" cy="1514475"/>
                    </a:xfrm>
                    <a:prstGeom prst="rect">
                      <a:avLst/>
                    </a:prstGeom>
                  </pic:spPr>
                </pic:pic>
              </a:graphicData>
            </a:graphic>
          </wp:inline>
        </w:drawing>
      </w:r>
    </w:p>
    <w:p w14:paraId="51CEF317" w14:textId="77777777" w:rsidR="00D52C3D" w:rsidRDefault="00D52C3D" w:rsidP="00631335">
      <w:pPr>
        <w:pStyle w:val="BodyText"/>
        <w:tabs>
          <w:tab w:val="right" w:leader="dot" w:pos="9781"/>
          <w:tab w:val="left" w:pos="9923"/>
        </w:tabs>
        <w:ind w:left="180" w:right="639"/>
        <w:rPr>
          <w:rFonts w:ascii="Calibri" w:hAnsi="Calibri"/>
          <w:sz w:val="24"/>
          <w:szCs w:val="24"/>
        </w:rPr>
      </w:pPr>
    </w:p>
    <w:p w14:paraId="0B5098BE" w14:textId="77777777" w:rsidR="00E73F57" w:rsidRPr="000F7D14" w:rsidRDefault="009C782C" w:rsidP="000F7D14">
      <w:pPr>
        <w:pStyle w:val="Heading3"/>
        <w:rPr>
          <w:lang w:val="en-US"/>
        </w:rPr>
      </w:pPr>
      <w:bookmarkStart w:id="72" w:name="_Toc52295459"/>
      <w:r>
        <w:rPr>
          <w:lang w:val="en-US"/>
        </w:rPr>
        <w:t>E1</w:t>
      </w:r>
      <w:r w:rsidR="00D52C3D">
        <w:t xml:space="preserve"> FIPEX Options</w:t>
      </w:r>
      <w:bookmarkEnd w:id="72"/>
    </w:p>
    <w:p w14:paraId="2E006D44"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FIPEX Options Menu contains four tabs: General, Exclusions, Barriers, Advanced. </w:t>
      </w:r>
    </w:p>
    <w:p w14:paraId="616CA50A"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0045A95" w14:textId="77777777" w:rsidR="000F7D14" w:rsidRDefault="008727A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2293407D">
          <v:shape id="_x0000_s1492" type="#_x0000_t202" style="width:442.2pt;height:71.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2">
              <w:txbxContent>
                <w:p w14:paraId="27493115" w14:textId="77777777" w:rsidR="008727AE" w:rsidRPr="00E73F57" w:rsidRDefault="008727AE"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E73F57">
                    <w:rPr>
                      <w:rFonts w:asciiTheme="minorHAnsi" w:hAnsiTheme="minorHAnsi" w:cstheme="minorHAnsi"/>
                      <w:color w:val="FFFFFF" w:themeColor="background1"/>
                      <w:sz w:val="22"/>
                      <w:szCs w:val="22"/>
                    </w:rPr>
                    <w:t>The</w:t>
                  </w:r>
                  <w:r w:rsidRPr="00E73F57">
                    <w:rPr>
                      <w:rFonts w:asciiTheme="minorHAnsi" w:hAnsiTheme="minorHAnsi" w:cstheme="minorHAnsi"/>
                      <w:color w:val="FFFFFF" w:themeColor="background1"/>
                      <w:sz w:val="24"/>
                      <w:szCs w:val="24"/>
                    </w:rPr>
                    <w:t xml:space="preserve"> settings in this menu are stored with the FIPEX Extension properties and are ultimately stored in the MXD document.  This means that for a particular network or configuration, many of the settings in this menu will need to be set only once.  </w:t>
                  </w:r>
                </w:p>
                <w:p w14:paraId="3DECCC65" w14:textId="77777777" w:rsidR="008727AE" w:rsidRPr="000A743B" w:rsidRDefault="008727AE" w:rsidP="000F7D14">
                  <w:pPr>
                    <w:ind w:right="639"/>
                  </w:pPr>
                </w:p>
              </w:txbxContent>
            </v:textbox>
            <w10:anchorlock/>
          </v:shape>
        </w:pict>
      </w:r>
    </w:p>
    <w:p w14:paraId="6213D9D2" w14:textId="77777777" w:rsidR="00E73F57" w:rsidRPr="00D75F69" w:rsidRDefault="00E73F57" w:rsidP="009C782C">
      <w:pPr>
        <w:pStyle w:val="Heading4"/>
      </w:pPr>
      <w:r w:rsidRPr="00D75F69">
        <w:lastRenderedPageBreak/>
        <w:t>The General Tab</w:t>
      </w:r>
    </w:p>
    <w:p w14:paraId="2E98495F" w14:textId="77777777" w:rsidR="00E73F57" w:rsidRDefault="00E73F57"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061DBB07" wp14:editId="3D9CB730">
            <wp:extent cx="5124450" cy="4211203"/>
            <wp:effectExtent l="19050" t="0" r="0" b="0"/>
            <wp:docPr id="142" name="Picture 140" descr="FiPEX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PEXOptions.JPG"/>
                    <pic:cNvPicPr/>
                  </pic:nvPicPr>
                  <pic:blipFill>
                    <a:blip r:embed="rId59"/>
                    <a:stretch>
                      <a:fillRect/>
                    </a:stretch>
                  </pic:blipFill>
                  <pic:spPr>
                    <a:xfrm>
                      <a:off x="0" y="0"/>
                      <a:ext cx="5124450" cy="4211203"/>
                    </a:xfrm>
                    <a:prstGeom prst="rect">
                      <a:avLst/>
                    </a:prstGeom>
                  </pic:spPr>
                </pic:pic>
              </a:graphicData>
            </a:graphic>
          </wp:inline>
        </w:drawing>
      </w:r>
    </w:p>
    <w:p w14:paraId="2343938F"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280AAD0" w14:textId="77777777" w:rsidR="00E73F57" w:rsidRDefault="00E73F57" w:rsidP="00E73F57">
      <w:pPr>
        <w:pStyle w:val="BodyText"/>
        <w:tabs>
          <w:tab w:val="right" w:leader="dot" w:pos="9781"/>
          <w:tab w:val="left" w:pos="9923"/>
        </w:tabs>
        <w:ind w:left="180" w:right="639"/>
        <w:rPr>
          <w:rFonts w:ascii="Calibri" w:hAnsi="Calibri"/>
          <w:sz w:val="24"/>
          <w:szCs w:val="24"/>
        </w:rPr>
      </w:pPr>
    </w:p>
    <w:p w14:paraId="4D25F3E9" w14:textId="77777777" w:rsidR="00E73F57" w:rsidRDefault="00E73F57"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settings in the FIPEX General Tab are essential to set prior to running any analysis.  The </w:t>
      </w:r>
      <w:r w:rsidRPr="00D75F69">
        <w:rPr>
          <w:rFonts w:ascii="Calibri" w:hAnsi="Calibri"/>
          <w:b/>
          <w:i/>
          <w:sz w:val="24"/>
          <w:szCs w:val="24"/>
        </w:rPr>
        <w:t>Habitat Output</w:t>
      </w:r>
      <w:r>
        <w:rPr>
          <w:rFonts w:ascii="Calibri" w:hAnsi="Calibri"/>
          <w:sz w:val="24"/>
          <w:szCs w:val="24"/>
        </w:rPr>
        <w:t xml:space="preserve"> checkboxes </w:t>
      </w:r>
      <w:r w:rsidR="00D75F69">
        <w:rPr>
          <w:rFonts w:ascii="Calibri" w:hAnsi="Calibri"/>
          <w:sz w:val="24"/>
          <w:szCs w:val="24"/>
        </w:rPr>
        <w:t xml:space="preserve">dictate </w:t>
      </w:r>
      <w:r>
        <w:rPr>
          <w:rFonts w:ascii="Calibri" w:hAnsi="Calibri"/>
          <w:sz w:val="24"/>
          <w:szCs w:val="24"/>
        </w:rPr>
        <w:t>the type</w:t>
      </w:r>
      <w:r w:rsidR="00D75F69">
        <w:rPr>
          <w:rFonts w:ascii="Calibri" w:hAnsi="Calibri"/>
          <w:sz w:val="24"/>
          <w:szCs w:val="24"/>
        </w:rPr>
        <w:t>(s)</w:t>
      </w:r>
      <w:r>
        <w:rPr>
          <w:rFonts w:ascii="Calibri" w:hAnsi="Calibri"/>
          <w:sz w:val="24"/>
          <w:szCs w:val="24"/>
        </w:rPr>
        <w:t xml:space="preserve"> of </w:t>
      </w:r>
      <w:r w:rsidR="00D75F69">
        <w:rPr>
          <w:rFonts w:ascii="Calibri" w:hAnsi="Calibri"/>
          <w:sz w:val="24"/>
          <w:szCs w:val="24"/>
        </w:rPr>
        <w:t>traces</w:t>
      </w:r>
      <w:r>
        <w:rPr>
          <w:rFonts w:ascii="Calibri" w:hAnsi="Calibri"/>
          <w:sz w:val="24"/>
          <w:szCs w:val="24"/>
        </w:rPr>
        <w:t xml:space="preserve"> performed in both the </w:t>
      </w:r>
      <w:r w:rsidRPr="00913BC9">
        <w:rPr>
          <w:rFonts w:ascii="Calibri" w:hAnsi="Calibri"/>
          <w:i/>
          <w:sz w:val="24"/>
          <w:szCs w:val="24"/>
        </w:rPr>
        <w:t>One-Click Analysis</w:t>
      </w:r>
      <w:r>
        <w:rPr>
          <w:rFonts w:ascii="Calibri" w:hAnsi="Calibri"/>
          <w:sz w:val="24"/>
          <w:szCs w:val="24"/>
        </w:rPr>
        <w:t xml:space="preserve"> and the </w:t>
      </w:r>
      <w:r w:rsidRPr="00913BC9">
        <w:rPr>
          <w:rFonts w:ascii="Calibri" w:hAnsi="Calibri"/>
          <w:i/>
          <w:sz w:val="24"/>
          <w:szCs w:val="24"/>
        </w:rPr>
        <w:t>Advanced Analysis</w:t>
      </w:r>
      <w:r w:rsidRPr="00913BC9">
        <w:rPr>
          <w:rFonts w:ascii="Calibri" w:hAnsi="Calibri"/>
          <w:sz w:val="24"/>
          <w:szCs w:val="24"/>
        </w:rPr>
        <w:t>.</w:t>
      </w:r>
      <w:r w:rsidR="00D75F69">
        <w:rPr>
          <w:rFonts w:ascii="Calibri" w:hAnsi="Calibri"/>
          <w:sz w:val="24"/>
          <w:szCs w:val="24"/>
        </w:rPr>
        <w:t xml:space="preserve">  For an explanation of each trace type see </w:t>
      </w:r>
      <w:r w:rsidR="006758DF">
        <w:rPr>
          <w:rFonts w:ascii="Calibri" w:hAnsi="Calibri"/>
          <w:sz w:val="24"/>
          <w:szCs w:val="24"/>
        </w:rPr>
        <w:fldChar w:fldCharType="begin"/>
      </w:r>
      <w:r w:rsidR="00D75F69">
        <w:rPr>
          <w:rFonts w:ascii="Calibri" w:hAnsi="Calibri"/>
          <w:sz w:val="24"/>
          <w:szCs w:val="24"/>
        </w:rPr>
        <w:instrText xml:space="preserve"> REF _Ref343418819 \h </w:instrText>
      </w:r>
      <w:r w:rsidR="006758DF">
        <w:rPr>
          <w:rFonts w:ascii="Calibri" w:hAnsi="Calibri"/>
          <w:sz w:val="24"/>
          <w:szCs w:val="24"/>
        </w:rPr>
      </w:r>
      <w:r w:rsidR="006758DF">
        <w:rPr>
          <w:rFonts w:ascii="Calibri" w:hAnsi="Calibri"/>
          <w:sz w:val="24"/>
          <w:szCs w:val="24"/>
        </w:rPr>
        <w:fldChar w:fldCharType="separate"/>
      </w:r>
      <w:r w:rsidR="00B26816">
        <w:t>Analysis Types</w:t>
      </w:r>
      <w:r w:rsidR="006758DF">
        <w:rPr>
          <w:rFonts w:ascii="Calibri" w:hAnsi="Calibri"/>
          <w:sz w:val="24"/>
          <w:szCs w:val="24"/>
        </w:rPr>
        <w:fldChar w:fldCharType="end"/>
      </w:r>
      <w:r w:rsidR="00D75F69">
        <w:rPr>
          <w:rFonts w:ascii="Calibri" w:hAnsi="Calibri"/>
          <w:sz w:val="24"/>
          <w:szCs w:val="24"/>
        </w:rPr>
        <w:t xml:space="preserve">. </w:t>
      </w:r>
    </w:p>
    <w:p w14:paraId="440AFF58" w14:textId="77777777" w:rsidR="00D75F69" w:rsidRDefault="00D75F69" w:rsidP="00E73F57">
      <w:pPr>
        <w:pStyle w:val="BodyText"/>
        <w:tabs>
          <w:tab w:val="right" w:leader="dot" w:pos="9781"/>
          <w:tab w:val="left" w:pos="9923"/>
        </w:tabs>
        <w:ind w:left="180" w:right="639"/>
        <w:rPr>
          <w:rFonts w:ascii="Calibri" w:hAnsi="Calibri"/>
          <w:sz w:val="24"/>
          <w:szCs w:val="24"/>
        </w:rPr>
      </w:pPr>
    </w:p>
    <w:p w14:paraId="74F2BAAB" w14:textId="77777777" w:rsidR="00D75F69" w:rsidRDefault="00D75F69" w:rsidP="00E73F57">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75F69">
        <w:rPr>
          <w:rFonts w:ascii="Calibri" w:hAnsi="Calibri"/>
          <w:b/>
          <w:i/>
          <w:sz w:val="24"/>
          <w:szCs w:val="24"/>
        </w:rPr>
        <w:t>Network and Habitat Layers to Include in the Analysis</w:t>
      </w:r>
      <w:r>
        <w:rPr>
          <w:rFonts w:ascii="Calibri" w:hAnsi="Calibri"/>
          <w:i/>
          <w:sz w:val="24"/>
          <w:szCs w:val="24"/>
        </w:rPr>
        <w:t xml:space="preserve"> </w:t>
      </w:r>
      <w:r>
        <w:rPr>
          <w:rFonts w:ascii="Calibri" w:hAnsi="Calibri"/>
          <w:sz w:val="24"/>
          <w:szCs w:val="24"/>
        </w:rPr>
        <w:t xml:space="preserve">determines which layers will be used in the analysis to generate results.  The </w:t>
      </w:r>
      <w:r w:rsidR="00913BC9">
        <w:rPr>
          <w:rFonts w:ascii="Calibri" w:hAnsi="Calibri"/>
          <w:sz w:val="24"/>
          <w:szCs w:val="24"/>
        </w:rPr>
        <w:t>'</w:t>
      </w:r>
      <w:proofErr w:type="gramStart"/>
      <w:r w:rsidRPr="00D75F69">
        <w:rPr>
          <w:rFonts w:ascii="Calibri" w:hAnsi="Calibri"/>
          <w:b/>
          <w:i/>
          <w:sz w:val="24"/>
          <w:szCs w:val="24"/>
        </w:rPr>
        <w:t>Change</w:t>
      </w:r>
      <w:r>
        <w:rPr>
          <w:rFonts w:ascii="Calibri" w:hAnsi="Calibri"/>
          <w:i/>
          <w:sz w:val="24"/>
          <w:szCs w:val="24"/>
        </w:rPr>
        <w:t>..</w:t>
      </w:r>
      <w:proofErr w:type="gramEnd"/>
      <w:r w:rsidR="00913BC9">
        <w:rPr>
          <w:rFonts w:ascii="Calibri" w:hAnsi="Calibri"/>
          <w:i/>
          <w:sz w:val="24"/>
          <w:szCs w:val="24"/>
        </w:rPr>
        <w:t>'</w:t>
      </w:r>
      <w:r>
        <w:rPr>
          <w:rFonts w:ascii="Calibri" w:hAnsi="Calibri"/>
          <w:i/>
          <w:sz w:val="24"/>
          <w:szCs w:val="24"/>
        </w:rPr>
        <w:t>.</w:t>
      </w:r>
      <w:r>
        <w:rPr>
          <w:rFonts w:ascii="Calibri" w:hAnsi="Calibri"/>
          <w:sz w:val="24"/>
          <w:szCs w:val="24"/>
        </w:rPr>
        <w:t xml:space="preserve"> button will provide a pop-up window to select:</w:t>
      </w:r>
    </w:p>
    <w:p w14:paraId="1EF01AF3"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Quantity Field:</w:t>
      </w:r>
      <w:r>
        <w:rPr>
          <w:rFonts w:ascii="Calibri" w:hAnsi="Calibri"/>
          <w:sz w:val="24"/>
          <w:szCs w:val="24"/>
        </w:rPr>
        <w:t xml:space="preserve"> The field used to total network quantity (this field should be of type 'Integer' or 'Double')</w:t>
      </w:r>
    </w:p>
    <w:p w14:paraId="7C46943F"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Units:</w:t>
      </w:r>
      <w:r>
        <w:rPr>
          <w:rFonts w:ascii="Calibri" w:hAnsi="Calibri"/>
          <w:sz w:val="24"/>
          <w:szCs w:val="24"/>
        </w:rPr>
        <w:t xml:space="preserve"> This field specifies the units of the quantity field.  </w:t>
      </w:r>
    </w:p>
    <w:p w14:paraId="3AB22907" w14:textId="77777777" w:rsidR="00D75F69" w:rsidRDefault="00D75F69" w:rsidP="00B964A2">
      <w:pPr>
        <w:pStyle w:val="BodyText"/>
        <w:numPr>
          <w:ilvl w:val="0"/>
          <w:numId w:val="17"/>
        </w:numPr>
        <w:tabs>
          <w:tab w:val="right" w:leader="dot" w:pos="9781"/>
          <w:tab w:val="left" w:pos="9923"/>
        </w:tabs>
        <w:ind w:right="639"/>
        <w:rPr>
          <w:rFonts w:ascii="Calibri" w:hAnsi="Calibri"/>
          <w:sz w:val="24"/>
          <w:szCs w:val="24"/>
        </w:rPr>
      </w:pPr>
      <w:r w:rsidRPr="00D75F69">
        <w:rPr>
          <w:rFonts w:ascii="Calibri" w:hAnsi="Calibri"/>
          <w:b/>
          <w:i/>
          <w:sz w:val="24"/>
          <w:szCs w:val="24"/>
        </w:rPr>
        <w:t>Class:</w:t>
      </w:r>
      <w:r>
        <w:rPr>
          <w:rFonts w:ascii="Calibri" w:hAnsi="Calibri"/>
          <w:sz w:val="24"/>
          <w:szCs w:val="24"/>
        </w:rPr>
        <w:t xml:space="preserve"> The class field is used to separate and summarize output results.  For example, this field may represent Stream Order or feature type (e.g., lake, stream, river).  </w:t>
      </w:r>
    </w:p>
    <w:p w14:paraId="5FDCB9FF" w14:textId="77777777" w:rsidR="00D75F69" w:rsidRPr="00D75F69" w:rsidRDefault="00D75F69" w:rsidP="00D75F69">
      <w:pPr>
        <w:pStyle w:val="BodyText"/>
        <w:tabs>
          <w:tab w:val="right" w:leader="dot" w:pos="9781"/>
          <w:tab w:val="left" w:pos="9923"/>
        </w:tabs>
        <w:ind w:right="639"/>
        <w:rPr>
          <w:rFonts w:ascii="Calibri" w:hAnsi="Calibri"/>
          <w:sz w:val="24"/>
          <w:szCs w:val="24"/>
        </w:rPr>
      </w:pPr>
    </w:p>
    <w:p w14:paraId="31D85E47" w14:textId="77777777" w:rsidR="00EC7380" w:rsidRDefault="00D75F69" w:rsidP="009C782C">
      <w:pPr>
        <w:pStyle w:val="Heading4"/>
      </w:pPr>
      <w:r>
        <w:t>The Exclusions Tab</w:t>
      </w:r>
    </w:p>
    <w:p w14:paraId="54A5A02F" w14:textId="77777777" w:rsidR="00EC7380" w:rsidRDefault="00EC7380" w:rsidP="00631335">
      <w:pPr>
        <w:pStyle w:val="BodyText"/>
        <w:tabs>
          <w:tab w:val="right" w:leader="dot" w:pos="9781"/>
          <w:tab w:val="left" w:pos="9923"/>
        </w:tabs>
        <w:ind w:left="180" w:right="639"/>
        <w:rPr>
          <w:rFonts w:ascii="Calibri" w:hAnsi="Calibri"/>
          <w:sz w:val="24"/>
          <w:szCs w:val="24"/>
        </w:rPr>
      </w:pPr>
    </w:p>
    <w:p w14:paraId="70FF1578" w14:textId="77777777" w:rsidR="00D75F6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lastRenderedPageBreak/>
        <w:t xml:space="preserve">The Exclusions Tab is used to set which features within the participating feature layers for the analysis will be excluded from the results.  These settings apply to both the </w:t>
      </w:r>
      <w:r w:rsidRPr="00913BC9">
        <w:rPr>
          <w:rFonts w:ascii="Calibri" w:hAnsi="Calibri"/>
          <w:i/>
          <w:sz w:val="24"/>
          <w:szCs w:val="24"/>
        </w:rPr>
        <w:t xml:space="preserve">One-Click Analysis </w:t>
      </w:r>
      <w:r>
        <w:rPr>
          <w:rFonts w:ascii="Calibri" w:hAnsi="Calibri"/>
          <w:sz w:val="24"/>
          <w:szCs w:val="24"/>
        </w:rPr>
        <w:t xml:space="preserve">and the Advanced Analysis.  </w:t>
      </w:r>
    </w:p>
    <w:p w14:paraId="04E79A1A"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40F948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402C7664" wp14:editId="04C6BEE3">
            <wp:extent cx="5705475" cy="5038725"/>
            <wp:effectExtent l="19050" t="0" r="9525" b="0"/>
            <wp:docPr id="143" name="Picture 142" descr="Exclusion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sionsTab.JPG"/>
                    <pic:cNvPicPr/>
                  </pic:nvPicPr>
                  <pic:blipFill>
                    <a:blip r:embed="rId60"/>
                    <a:stretch>
                      <a:fillRect/>
                    </a:stretch>
                  </pic:blipFill>
                  <pic:spPr>
                    <a:xfrm>
                      <a:off x="0" y="0"/>
                      <a:ext cx="5705475" cy="5038725"/>
                    </a:xfrm>
                    <a:prstGeom prst="rect">
                      <a:avLst/>
                    </a:prstGeom>
                  </pic:spPr>
                </pic:pic>
              </a:graphicData>
            </a:graphic>
          </wp:inline>
        </w:drawing>
      </w:r>
    </w:p>
    <w:p w14:paraId="24C140DB" w14:textId="77777777" w:rsidR="00D75F69" w:rsidRDefault="00D75F69" w:rsidP="00631335">
      <w:pPr>
        <w:pStyle w:val="BodyText"/>
        <w:tabs>
          <w:tab w:val="right" w:leader="dot" w:pos="9781"/>
          <w:tab w:val="left" w:pos="9923"/>
        </w:tabs>
        <w:ind w:left="180" w:right="639"/>
        <w:rPr>
          <w:rFonts w:ascii="Calibri" w:hAnsi="Calibri"/>
          <w:sz w:val="24"/>
          <w:szCs w:val="24"/>
        </w:rPr>
      </w:pPr>
    </w:p>
    <w:p w14:paraId="24E1CE2D"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13BC9">
        <w:rPr>
          <w:rFonts w:ascii="Calibri" w:hAnsi="Calibri"/>
          <w:b/>
          <w:i/>
          <w:sz w:val="24"/>
          <w:szCs w:val="24"/>
        </w:rPr>
        <w:t>Select Exclusion</w:t>
      </w:r>
      <w:r>
        <w:rPr>
          <w:rFonts w:ascii="Calibri" w:hAnsi="Calibri"/>
          <w:sz w:val="24"/>
          <w:szCs w:val="24"/>
        </w:rPr>
        <w:t xml:space="preserve"> section is where the </w:t>
      </w:r>
      <w:proofErr w:type="gramStart"/>
      <w:r>
        <w:rPr>
          <w:rFonts w:ascii="Calibri" w:hAnsi="Calibri"/>
          <w:sz w:val="24"/>
          <w:szCs w:val="24"/>
        </w:rPr>
        <w:t>particular feature</w:t>
      </w:r>
      <w:proofErr w:type="gramEnd"/>
      <w:r>
        <w:rPr>
          <w:rFonts w:ascii="Calibri" w:hAnsi="Calibri"/>
          <w:sz w:val="24"/>
          <w:szCs w:val="24"/>
        </w:rPr>
        <w:t xml:space="preserve"> code can be selected.  To set an exclusion:</w:t>
      </w:r>
    </w:p>
    <w:p w14:paraId="05AF6C2B"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layer in the </w:t>
      </w:r>
      <w:r w:rsidRPr="00913BC9">
        <w:rPr>
          <w:rFonts w:ascii="Calibri" w:hAnsi="Calibri"/>
          <w:b/>
          <w:i/>
          <w:sz w:val="24"/>
          <w:szCs w:val="24"/>
        </w:rPr>
        <w:t>Layer</w:t>
      </w:r>
      <w:r>
        <w:rPr>
          <w:rFonts w:ascii="Calibri" w:hAnsi="Calibri"/>
          <w:sz w:val="24"/>
          <w:szCs w:val="24"/>
        </w:rPr>
        <w:t xml:space="preserve"> box of section 1. </w:t>
      </w:r>
    </w:p>
    <w:p w14:paraId="35D55C9A"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field in the </w:t>
      </w:r>
      <w:r w:rsidRPr="00913BC9">
        <w:rPr>
          <w:rFonts w:ascii="Calibri" w:hAnsi="Calibri"/>
          <w:b/>
          <w:i/>
          <w:sz w:val="24"/>
          <w:szCs w:val="24"/>
        </w:rPr>
        <w:t>Field</w:t>
      </w:r>
      <w:r>
        <w:rPr>
          <w:rFonts w:ascii="Calibri" w:hAnsi="Calibri"/>
          <w:sz w:val="24"/>
          <w:szCs w:val="24"/>
        </w:rPr>
        <w:t xml:space="preserve"> box of section 1. </w:t>
      </w:r>
    </w:p>
    <w:p w14:paraId="554E5583"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Select the unique value from that field in the </w:t>
      </w:r>
      <w:r w:rsidRPr="00913BC9">
        <w:rPr>
          <w:rFonts w:ascii="Calibri" w:hAnsi="Calibri"/>
          <w:b/>
          <w:i/>
          <w:sz w:val="24"/>
          <w:szCs w:val="24"/>
        </w:rPr>
        <w:t>Value</w:t>
      </w:r>
      <w:r>
        <w:rPr>
          <w:rFonts w:ascii="Calibri" w:hAnsi="Calibri"/>
          <w:sz w:val="24"/>
          <w:szCs w:val="24"/>
        </w:rPr>
        <w:t xml:space="preserve"> box of section 1. </w:t>
      </w:r>
    </w:p>
    <w:p w14:paraId="39336D10"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i/>
          <w:sz w:val="24"/>
          <w:szCs w:val="24"/>
        </w:rPr>
        <w:t>'Add to Exclusions</w:t>
      </w:r>
      <w:proofErr w:type="gramStart"/>
      <w:r w:rsidRPr="00913BC9">
        <w:rPr>
          <w:rFonts w:ascii="Calibri" w:hAnsi="Calibri"/>
          <w:b/>
          <w:i/>
          <w:sz w:val="24"/>
          <w:szCs w:val="24"/>
        </w:rPr>
        <w:t>'</w:t>
      </w:r>
      <w:r>
        <w:rPr>
          <w:rFonts w:ascii="Calibri" w:hAnsi="Calibri"/>
          <w:sz w:val="24"/>
          <w:szCs w:val="24"/>
        </w:rPr>
        <w:t xml:space="preserve"> .</w:t>
      </w:r>
      <w:proofErr w:type="gramEnd"/>
    </w:p>
    <w:p w14:paraId="04EBDCED" w14:textId="77777777" w:rsidR="00913BC9" w:rsidRDefault="00913BC9" w:rsidP="00B964A2">
      <w:pPr>
        <w:pStyle w:val="BodyText"/>
        <w:numPr>
          <w:ilvl w:val="0"/>
          <w:numId w:val="18"/>
        </w:numPr>
        <w:tabs>
          <w:tab w:val="right" w:leader="dot" w:pos="9781"/>
          <w:tab w:val="left" w:pos="9923"/>
        </w:tabs>
        <w:ind w:right="639"/>
        <w:rPr>
          <w:rFonts w:ascii="Calibri" w:hAnsi="Calibri"/>
          <w:sz w:val="24"/>
          <w:szCs w:val="24"/>
        </w:rPr>
      </w:pPr>
      <w:r>
        <w:rPr>
          <w:rFonts w:ascii="Calibri" w:hAnsi="Calibri"/>
          <w:sz w:val="24"/>
          <w:szCs w:val="24"/>
        </w:rPr>
        <w:t>Click 'Save Settings'.</w:t>
      </w:r>
    </w:p>
    <w:p w14:paraId="678728F7"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473B86C3" w14:textId="77777777" w:rsidR="00913BC9" w:rsidRDefault="00913BC9"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To remove an exclusion:</w:t>
      </w:r>
    </w:p>
    <w:p w14:paraId="51ADCA6B"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the layer in the </w:t>
      </w:r>
      <w:r w:rsidRPr="00913BC9">
        <w:rPr>
          <w:rFonts w:ascii="Calibri" w:hAnsi="Calibri"/>
          <w:b/>
          <w:sz w:val="24"/>
          <w:szCs w:val="24"/>
        </w:rPr>
        <w:t>Layer</w:t>
      </w:r>
      <w:r>
        <w:rPr>
          <w:rFonts w:ascii="Calibri" w:hAnsi="Calibri"/>
          <w:sz w:val="24"/>
          <w:szCs w:val="24"/>
        </w:rPr>
        <w:t xml:space="preserve"> box of section 2.  Corresponding Field and Value should highlight. </w:t>
      </w:r>
    </w:p>
    <w:p w14:paraId="133B5413"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t xml:space="preserve">Click </w:t>
      </w:r>
      <w:r w:rsidRPr="00913BC9">
        <w:rPr>
          <w:rFonts w:ascii="Calibri" w:hAnsi="Calibri"/>
          <w:b/>
          <w:sz w:val="24"/>
          <w:szCs w:val="24"/>
        </w:rPr>
        <w:t xml:space="preserve">'Remove </w:t>
      </w:r>
      <w:proofErr w:type="gramStart"/>
      <w:r w:rsidRPr="00913BC9">
        <w:rPr>
          <w:rFonts w:ascii="Calibri" w:hAnsi="Calibri"/>
          <w:b/>
          <w:sz w:val="24"/>
          <w:szCs w:val="24"/>
        </w:rPr>
        <w:t>From</w:t>
      </w:r>
      <w:proofErr w:type="gramEnd"/>
      <w:r w:rsidRPr="00913BC9">
        <w:rPr>
          <w:rFonts w:ascii="Calibri" w:hAnsi="Calibri"/>
          <w:b/>
          <w:sz w:val="24"/>
          <w:szCs w:val="24"/>
        </w:rPr>
        <w:t xml:space="preserve"> Exclusion'</w:t>
      </w:r>
      <w:r>
        <w:rPr>
          <w:rFonts w:ascii="Calibri" w:hAnsi="Calibri"/>
          <w:sz w:val="24"/>
          <w:szCs w:val="24"/>
        </w:rPr>
        <w:t xml:space="preserve"> </w:t>
      </w:r>
    </w:p>
    <w:p w14:paraId="66151146" w14:textId="77777777" w:rsidR="00913BC9" w:rsidRDefault="00913BC9" w:rsidP="00B964A2">
      <w:pPr>
        <w:pStyle w:val="BodyText"/>
        <w:numPr>
          <w:ilvl w:val="0"/>
          <w:numId w:val="19"/>
        </w:numPr>
        <w:tabs>
          <w:tab w:val="right" w:leader="dot" w:pos="9781"/>
          <w:tab w:val="left" w:pos="9923"/>
        </w:tabs>
        <w:ind w:right="639"/>
        <w:rPr>
          <w:rFonts w:ascii="Calibri" w:hAnsi="Calibri"/>
          <w:sz w:val="24"/>
          <w:szCs w:val="24"/>
        </w:rPr>
      </w:pPr>
      <w:r>
        <w:rPr>
          <w:rFonts w:ascii="Calibri" w:hAnsi="Calibri"/>
          <w:sz w:val="24"/>
          <w:szCs w:val="24"/>
        </w:rPr>
        <w:lastRenderedPageBreak/>
        <w:t xml:space="preserve">Click </w:t>
      </w:r>
      <w:r w:rsidRPr="00913BC9">
        <w:rPr>
          <w:rFonts w:ascii="Calibri" w:hAnsi="Calibri"/>
          <w:b/>
          <w:sz w:val="24"/>
          <w:szCs w:val="24"/>
        </w:rPr>
        <w:t>'Save Settings'.</w:t>
      </w:r>
      <w:r>
        <w:rPr>
          <w:rFonts w:ascii="Calibri" w:hAnsi="Calibri"/>
          <w:sz w:val="24"/>
          <w:szCs w:val="24"/>
        </w:rPr>
        <w:t xml:space="preserve"> </w:t>
      </w:r>
    </w:p>
    <w:p w14:paraId="5144A95C" w14:textId="77777777" w:rsidR="00913BC9" w:rsidRDefault="00913BC9" w:rsidP="00913BC9">
      <w:pPr>
        <w:pStyle w:val="BodyText"/>
        <w:tabs>
          <w:tab w:val="right" w:leader="dot" w:pos="9781"/>
          <w:tab w:val="left" w:pos="9923"/>
        </w:tabs>
        <w:ind w:right="639"/>
        <w:rPr>
          <w:rFonts w:ascii="Calibri" w:hAnsi="Calibri"/>
          <w:sz w:val="24"/>
          <w:szCs w:val="24"/>
        </w:rPr>
      </w:pPr>
    </w:p>
    <w:p w14:paraId="5221FCB9" w14:textId="77777777" w:rsidR="00913BC9" w:rsidRDefault="00913BC9" w:rsidP="009C782C">
      <w:pPr>
        <w:pStyle w:val="Heading4"/>
      </w:pPr>
      <w:r>
        <w:t>The Barriers Tab</w:t>
      </w:r>
    </w:p>
    <w:p w14:paraId="7CE917ED" w14:textId="77777777" w:rsidR="00913BC9" w:rsidRDefault="00913BC9" w:rsidP="00913BC9">
      <w:pPr>
        <w:pStyle w:val="BodyText"/>
        <w:tabs>
          <w:tab w:val="right" w:leader="dot" w:pos="9781"/>
          <w:tab w:val="left" w:pos="9923"/>
        </w:tabs>
        <w:ind w:right="639"/>
        <w:rPr>
          <w:rFonts w:ascii="Calibri" w:hAnsi="Calibri"/>
          <w:sz w:val="24"/>
          <w:szCs w:val="24"/>
        </w:rPr>
      </w:pPr>
    </w:p>
    <w:p w14:paraId="1547CD52" w14:textId="77777777" w:rsidR="00913BC9" w:rsidRDefault="00913BC9" w:rsidP="00913BC9">
      <w:pPr>
        <w:pStyle w:val="BodyText"/>
        <w:tabs>
          <w:tab w:val="right" w:leader="dot" w:pos="9781"/>
          <w:tab w:val="left" w:pos="9923"/>
        </w:tabs>
        <w:ind w:right="639"/>
        <w:rPr>
          <w:rFonts w:ascii="Calibri" w:hAnsi="Calibri"/>
          <w:sz w:val="24"/>
          <w:szCs w:val="24"/>
        </w:rPr>
      </w:pPr>
      <w:r>
        <w:rPr>
          <w:rFonts w:ascii="Calibri" w:hAnsi="Calibri"/>
          <w:sz w:val="24"/>
          <w:szCs w:val="24"/>
        </w:rPr>
        <w:t xml:space="preserve">The Barriers Tab is used to determine which barriers get reported in the results.  It is also used to select the 'Barrier ID' (used for labels and output identification), the 'Permeability' field (used in </w:t>
      </w:r>
      <w:r w:rsidRPr="00913BC9">
        <w:rPr>
          <w:rFonts w:ascii="Calibri" w:hAnsi="Calibri"/>
          <w:i/>
          <w:sz w:val="24"/>
          <w:szCs w:val="24"/>
        </w:rPr>
        <w:t>Advanced Analysis</w:t>
      </w:r>
      <w:r>
        <w:rPr>
          <w:rFonts w:ascii="Calibri" w:hAnsi="Calibri"/>
          <w:sz w:val="24"/>
          <w:szCs w:val="24"/>
        </w:rPr>
        <w:t xml:space="preserve">), and the 'Natural T/F' field (used in </w:t>
      </w:r>
      <w:r w:rsidRPr="00913BC9">
        <w:rPr>
          <w:rFonts w:ascii="Calibri" w:hAnsi="Calibri"/>
          <w:i/>
          <w:sz w:val="24"/>
          <w:szCs w:val="24"/>
        </w:rPr>
        <w:t>Advanced Analysis</w:t>
      </w:r>
      <w:r>
        <w:rPr>
          <w:rFonts w:ascii="Calibri" w:hAnsi="Calibri"/>
          <w:sz w:val="24"/>
          <w:szCs w:val="24"/>
        </w:rPr>
        <w:t xml:space="preserve">).  </w:t>
      </w:r>
    </w:p>
    <w:p w14:paraId="7E9C7DC1" w14:textId="77777777" w:rsidR="00913BC9" w:rsidRDefault="00913BC9" w:rsidP="00913BC9">
      <w:pPr>
        <w:pStyle w:val="BodyText"/>
        <w:tabs>
          <w:tab w:val="right" w:leader="dot" w:pos="9781"/>
          <w:tab w:val="left" w:pos="9923"/>
        </w:tabs>
        <w:ind w:right="639"/>
        <w:rPr>
          <w:rFonts w:ascii="Calibri" w:hAnsi="Calibri"/>
          <w:sz w:val="24"/>
          <w:szCs w:val="24"/>
        </w:rPr>
      </w:pPr>
    </w:p>
    <w:p w14:paraId="54915371" w14:textId="77777777" w:rsidR="00913BC9" w:rsidRDefault="000F7D14" w:rsidP="00865D8F">
      <w:pPr>
        <w:pStyle w:val="BodyText"/>
        <w:tabs>
          <w:tab w:val="right" w:leader="dot" w:pos="9781"/>
          <w:tab w:val="left" w:pos="9923"/>
        </w:tabs>
        <w:ind w:right="639"/>
        <w:rPr>
          <w:rFonts w:ascii="Calibri" w:hAnsi="Calibri"/>
          <w:sz w:val="24"/>
          <w:szCs w:val="24"/>
        </w:rPr>
      </w:pPr>
      <w:r>
        <w:rPr>
          <w:rFonts w:ascii="Calibri" w:hAnsi="Calibri"/>
          <w:noProof/>
          <w:sz w:val="24"/>
          <w:szCs w:val="24"/>
          <w:lang w:val="en-CA"/>
        </w:rPr>
        <w:drawing>
          <wp:inline distT="0" distB="0" distL="0" distR="0" wp14:anchorId="5795B4CC" wp14:editId="2545E801">
            <wp:extent cx="4867874" cy="4019550"/>
            <wp:effectExtent l="19050" t="0" r="8926" b="0"/>
            <wp:docPr id="144" name="Picture 143" descr="Barrier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JPG"/>
                    <pic:cNvPicPr/>
                  </pic:nvPicPr>
                  <pic:blipFill>
                    <a:blip r:embed="rId61"/>
                    <a:stretch>
                      <a:fillRect/>
                    </a:stretch>
                  </pic:blipFill>
                  <pic:spPr>
                    <a:xfrm>
                      <a:off x="0" y="0"/>
                      <a:ext cx="4872276" cy="4023185"/>
                    </a:xfrm>
                    <a:prstGeom prst="rect">
                      <a:avLst/>
                    </a:prstGeom>
                  </pic:spPr>
                </pic:pic>
              </a:graphicData>
            </a:graphic>
          </wp:inline>
        </w:drawing>
      </w:r>
    </w:p>
    <w:p w14:paraId="663AF97B" w14:textId="77777777" w:rsidR="00913BC9" w:rsidRDefault="00913BC9" w:rsidP="00631335">
      <w:pPr>
        <w:pStyle w:val="BodyText"/>
        <w:tabs>
          <w:tab w:val="right" w:leader="dot" w:pos="9781"/>
          <w:tab w:val="left" w:pos="9923"/>
        </w:tabs>
        <w:ind w:left="180" w:right="639"/>
        <w:rPr>
          <w:rFonts w:ascii="Calibri" w:hAnsi="Calibri"/>
          <w:sz w:val="24"/>
          <w:szCs w:val="24"/>
        </w:rPr>
      </w:pPr>
    </w:p>
    <w:p w14:paraId="7F81BEF1" w14:textId="77777777" w:rsidR="00913BC9" w:rsidRPr="00D9738C" w:rsidRDefault="000F7D14" w:rsidP="00D9738C">
      <w:pPr>
        <w:rPr>
          <w:rFonts w:asciiTheme="minorHAnsi" w:hAnsiTheme="minorHAnsi" w:cstheme="minorHAnsi"/>
        </w:rPr>
      </w:pPr>
      <w:r w:rsidRPr="00D9738C">
        <w:rPr>
          <w:rFonts w:asciiTheme="minorHAnsi" w:hAnsiTheme="minorHAnsi" w:cstheme="minorHAnsi"/>
        </w:rPr>
        <w:t xml:space="preserve">To select the 'Barrier ID', 'Permeability', and 'Natural T/F', buttons that provide a pop-up form that allow you to select from the available fields in the attribute table of the layer selected in </w:t>
      </w:r>
      <w:r w:rsidRPr="00D9738C">
        <w:rPr>
          <w:rFonts w:asciiTheme="minorHAnsi" w:hAnsiTheme="minorHAnsi" w:cstheme="minorHAnsi"/>
          <w:b/>
          <w:i/>
        </w:rPr>
        <w:t>Select Barrier Layers For Analysis</w:t>
      </w:r>
      <w:r w:rsidRPr="00D9738C">
        <w:rPr>
          <w:rFonts w:asciiTheme="minorHAnsi" w:hAnsiTheme="minorHAnsi" w:cstheme="minorHAnsi"/>
        </w:rPr>
        <w:t xml:space="preserve"> section. </w:t>
      </w:r>
    </w:p>
    <w:p w14:paraId="2F872CE5" w14:textId="77777777" w:rsidR="000F7D14" w:rsidRPr="00D9738C" w:rsidRDefault="000F7D14" w:rsidP="00D9738C">
      <w:pPr>
        <w:rPr>
          <w:rFonts w:asciiTheme="minorHAnsi" w:hAnsiTheme="minorHAnsi" w:cstheme="minorHAnsi"/>
        </w:rPr>
      </w:pPr>
    </w:p>
    <w:p w14:paraId="6FD22514" w14:textId="77777777" w:rsidR="000F7D14" w:rsidRPr="00D9738C" w:rsidRDefault="008727AE" w:rsidP="00D9738C">
      <w:pPr>
        <w:rPr>
          <w:rFonts w:asciiTheme="minorHAnsi" w:hAnsiTheme="minorHAnsi" w:cstheme="minorHAnsi"/>
        </w:rPr>
      </w:pPr>
      <w:r>
        <w:rPr>
          <w:rFonts w:asciiTheme="minorHAnsi" w:hAnsiTheme="minorHAnsi" w:cstheme="minorHAnsi"/>
        </w:rPr>
      </w:r>
      <w:r>
        <w:rPr>
          <w:rFonts w:asciiTheme="minorHAnsi" w:hAnsiTheme="minorHAnsi" w:cstheme="minorHAnsi"/>
        </w:rPr>
        <w:pict w14:anchorId="4FC30092">
          <v:shape id="_x0000_s1491" type="#_x0000_t202" style="width:442.2pt;height:95.4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1">
              <w:txbxContent>
                <w:p w14:paraId="3EF74534" w14:textId="77777777" w:rsidR="008727AE" w:rsidRPr="00E73F57" w:rsidRDefault="008727AE" w:rsidP="000F7D1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The Barrier ID refers to the user-readable output ID.  FIPEX will also report an ID called the 'EID'.  This refers to the 'Element ID' of the feature in the geometric network.  The 'EID'</w:t>
                  </w:r>
                  <w:r>
                    <w:rPr>
                      <w:rFonts w:asciiTheme="minorHAnsi" w:hAnsiTheme="minorHAnsi" w:cstheme="minorHAnsi"/>
                      <w:color w:val="FFFFFF" w:themeColor="background1"/>
                      <w:sz w:val="24"/>
                      <w:szCs w:val="24"/>
                    </w:rPr>
                    <w:t xml:space="preserve"> is used to avoid problems due to barriers with duplicate user-specified ID's.  Take note that while the user-set Barrier ID will stay consistent, the EID of barriers may change with any edit to the geometric network.  </w:t>
                  </w:r>
                </w:p>
                <w:p w14:paraId="2F26A9BE" w14:textId="77777777" w:rsidR="008727AE" w:rsidRPr="000A743B" w:rsidRDefault="008727AE" w:rsidP="000F7D14">
                  <w:pPr>
                    <w:ind w:right="639"/>
                  </w:pPr>
                </w:p>
              </w:txbxContent>
            </v:textbox>
            <w10:anchorlock/>
          </v:shape>
        </w:pict>
      </w:r>
    </w:p>
    <w:p w14:paraId="6BE572F0" w14:textId="77777777" w:rsidR="000F7D14" w:rsidRPr="00D9738C" w:rsidRDefault="000F7D14" w:rsidP="00D9738C">
      <w:pPr>
        <w:rPr>
          <w:rFonts w:asciiTheme="minorHAnsi" w:hAnsiTheme="minorHAnsi" w:cstheme="minorHAnsi"/>
        </w:rPr>
      </w:pPr>
    </w:p>
    <w:p w14:paraId="5C7758FF" w14:textId="77777777" w:rsidR="00271A2E" w:rsidRPr="00D9738C" w:rsidRDefault="008727AE" w:rsidP="00D9738C">
      <w:pPr>
        <w:rPr>
          <w:rFonts w:asciiTheme="minorHAnsi" w:hAnsiTheme="minorHAnsi" w:cstheme="minorHAnsi"/>
          <w:lang w:val="en-US"/>
        </w:rPr>
      </w:pPr>
      <w:r>
        <w:rPr>
          <w:rFonts w:asciiTheme="minorHAnsi" w:hAnsiTheme="minorHAnsi" w:cstheme="minorHAnsi"/>
        </w:rPr>
      </w:r>
      <w:r>
        <w:rPr>
          <w:rFonts w:asciiTheme="minorHAnsi" w:hAnsiTheme="minorHAnsi" w:cstheme="minorHAnsi"/>
        </w:rPr>
        <w:pict w14:anchorId="348BE688">
          <v:shape id="_x0000_s1490"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90">
              <w:txbxContent>
                <w:p w14:paraId="40E71D31"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7D57BFE2"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p>
                <w:p w14:paraId="2A692E33"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201E1FFD" w14:textId="77777777" w:rsidR="008727AE" w:rsidRPr="00626798" w:rsidRDefault="008727AE"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EBDEEFF" w14:textId="77777777" w:rsidR="008727AE" w:rsidRPr="000A743B" w:rsidRDefault="008727AE" w:rsidP="00271A2E">
                  <w:pPr>
                    <w:ind w:right="639"/>
                  </w:pPr>
                </w:p>
              </w:txbxContent>
            </v:textbox>
            <w10:anchorlock/>
          </v:shape>
        </w:pict>
      </w:r>
    </w:p>
    <w:p w14:paraId="699E198F" w14:textId="77777777" w:rsidR="00271A2E" w:rsidRPr="00D9738C" w:rsidRDefault="00271A2E" w:rsidP="00D9738C">
      <w:pPr>
        <w:rPr>
          <w:rFonts w:asciiTheme="minorHAnsi" w:hAnsiTheme="minorHAnsi" w:cstheme="minorHAnsi"/>
          <w:lang w:val="en-US"/>
        </w:rPr>
      </w:pPr>
    </w:p>
    <w:p w14:paraId="71476481" w14:textId="77777777" w:rsidR="000F7D14" w:rsidRPr="00D9738C" w:rsidRDefault="000F7D14" w:rsidP="009C782C">
      <w:pPr>
        <w:pStyle w:val="Heading4"/>
        <w:rPr>
          <w:lang w:val="en-US"/>
        </w:rPr>
      </w:pPr>
      <w:bookmarkStart w:id="73" w:name="_Ref343424781"/>
      <w:r w:rsidRPr="00D9738C">
        <w:t>The Advanced Tab</w:t>
      </w:r>
      <w:bookmarkEnd w:id="73"/>
    </w:p>
    <w:p w14:paraId="5AE795BC"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The Advanced Tab sets options that are only used in the </w:t>
      </w:r>
      <w:r w:rsidRPr="00D9738C">
        <w:rPr>
          <w:rFonts w:asciiTheme="minorHAnsi" w:hAnsiTheme="minorHAnsi" w:cstheme="minorHAnsi"/>
          <w:i/>
          <w:lang w:val="en-US" w:eastAsia="ru-RU"/>
        </w:rPr>
        <w:t>Advanced Analysis</w:t>
      </w:r>
      <w:r w:rsidRPr="00D9738C">
        <w:rPr>
          <w:rFonts w:asciiTheme="minorHAnsi" w:hAnsiTheme="minorHAnsi" w:cstheme="minorHAnsi"/>
          <w:lang w:val="en-US" w:eastAsia="ru-RU"/>
        </w:rPr>
        <w:t xml:space="preserve"> of FIPEX. </w:t>
      </w:r>
    </w:p>
    <w:p w14:paraId="0168244B" w14:textId="77777777" w:rsidR="000F7D14" w:rsidRPr="00D9738C" w:rsidRDefault="000F7D14" w:rsidP="00D9738C">
      <w:pPr>
        <w:rPr>
          <w:rFonts w:asciiTheme="minorHAnsi" w:hAnsiTheme="minorHAnsi" w:cstheme="minorHAnsi"/>
          <w:lang w:val="en-US" w:eastAsia="ru-RU"/>
        </w:rPr>
      </w:pPr>
      <w:r w:rsidRPr="00D9738C">
        <w:rPr>
          <w:rFonts w:asciiTheme="minorHAnsi" w:hAnsiTheme="minorHAnsi" w:cstheme="minorHAnsi"/>
          <w:lang w:val="en-US" w:eastAsia="ru-RU"/>
        </w:rPr>
        <w:t xml:space="preserve"> </w:t>
      </w:r>
    </w:p>
    <w:p w14:paraId="1345004E" w14:textId="77777777" w:rsidR="000F7D14" w:rsidRDefault="000F7D14" w:rsidP="00865D8F">
      <w:pPr>
        <w:pStyle w:val="BodyText"/>
        <w:tabs>
          <w:tab w:val="right" w:leader="dot" w:pos="9781"/>
          <w:tab w:val="left" w:pos="9923"/>
        </w:tabs>
        <w:ind w:left="180" w:right="639"/>
        <w:jc w:val="both"/>
        <w:rPr>
          <w:rFonts w:ascii="Calibri" w:hAnsi="Calibri"/>
          <w:sz w:val="24"/>
          <w:szCs w:val="24"/>
        </w:rPr>
      </w:pPr>
      <w:r>
        <w:rPr>
          <w:rFonts w:ascii="Calibri" w:hAnsi="Calibri"/>
          <w:noProof/>
          <w:sz w:val="24"/>
          <w:szCs w:val="24"/>
          <w:lang w:val="en-CA"/>
        </w:rPr>
        <w:drawing>
          <wp:inline distT="0" distB="0" distL="0" distR="0" wp14:anchorId="7617D1EF" wp14:editId="0ADDB88F">
            <wp:extent cx="5429250" cy="4086225"/>
            <wp:effectExtent l="19050" t="0" r="0" b="0"/>
            <wp:docPr id="159" name="Picture 158" desc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JPG"/>
                    <pic:cNvPicPr/>
                  </pic:nvPicPr>
                  <pic:blipFill>
                    <a:blip r:embed="rId56"/>
                    <a:stretch>
                      <a:fillRect/>
                    </a:stretch>
                  </pic:blipFill>
                  <pic:spPr>
                    <a:xfrm>
                      <a:off x="0" y="0"/>
                      <a:ext cx="5429250" cy="4086225"/>
                    </a:xfrm>
                    <a:prstGeom prst="rect">
                      <a:avLst/>
                    </a:prstGeom>
                  </pic:spPr>
                </pic:pic>
              </a:graphicData>
            </a:graphic>
          </wp:inline>
        </w:drawing>
      </w:r>
    </w:p>
    <w:p w14:paraId="59296682"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244E7B15"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71D49B5C" w14:textId="77777777" w:rsidR="000F7D14"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"Order" of Analysis</w:t>
      </w:r>
      <w:r>
        <w:rPr>
          <w:rFonts w:ascii="Calibri" w:hAnsi="Calibri"/>
          <w:sz w:val="24"/>
          <w:szCs w:val="24"/>
        </w:rPr>
        <w:t xml:space="preserve"> section sets the maximum number of iterations in the direction of the analysis (set in the </w:t>
      </w:r>
      <w:r w:rsidRPr="00C82AFC">
        <w:rPr>
          <w:rFonts w:ascii="Calibri" w:hAnsi="Calibri"/>
          <w:i/>
          <w:sz w:val="24"/>
          <w:szCs w:val="24"/>
        </w:rPr>
        <w:t>Analysis Direction</w:t>
      </w:r>
      <w:r>
        <w:rPr>
          <w:rFonts w:ascii="Calibri" w:hAnsi="Calibri"/>
          <w:sz w:val="24"/>
          <w:szCs w:val="24"/>
        </w:rPr>
        <w:t xml:space="preserve"> section) that the FIPEX </w:t>
      </w:r>
      <w:r w:rsidRPr="00C82AFC">
        <w:rPr>
          <w:rFonts w:ascii="Calibri" w:hAnsi="Calibri"/>
          <w:i/>
          <w:sz w:val="24"/>
          <w:szCs w:val="24"/>
        </w:rPr>
        <w:t xml:space="preserve">Advanced Analysis </w:t>
      </w:r>
      <w:r>
        <w:rPr>
          <w:rFonts w:ascii="Calibri" w:hAnsi="Calibri"/>
          <w:sz w:val="24"/>
          <w:szCs w:val="24"/>
        </w:rPr>
        <w:t xml:space="preserve">algorithm will proceed.  </w:t>
      </w:r>
    </w:p>
    <w:p w14:paraId="0459043F" w14:textId="77777777" w:rsidR="000F7D14" w:rsidRDefault="000F7D14" w:rsidP="00631335">
      <w:pPr>
        <w:pStyle w:val="BodyText"/>
        <w:tabs>
          <w:tab w:val="right" w:leader="dot" w:pos="9781"/>
          <w:tab w:val="left" w:pos="9923"/>
        </w:tabs>
        <w:ind w:left="180" w:right="639"/>
        <w:rPr>
          <w:rFonts w:ascii="Calibri" w:hAnsi="Calibri"/>
          <w:sz w:val="24"/>
          <w:szCs w:val="24"/>
        </w:rPr>
      </w:pPr>
    </w:p>
    <w:p w14:paraId="6604A70C" w14:textId="77777777" w:rsidR="00C82AFC" w:rsidRDefault="00C82AFC" w:rsidP="00631335">
      <w:pPr>
        <w:pStyle w:val="BodyText"/>
        <w:tabs>
          <w:tab w:val="right" w:leader="dot" w:pos="9781"/>
          <w:tab w:val="left" w:pos="9923"/>
        </w:tabs>
        <w:ind w:left="180" w:right="639"/>
        <w:rPr>
          <w:rFonts w:ascii="Calibri" w:hAnsi="Calibri"/>
          <w:sz w:val="24"/>
          <w:szCs w:val="24"/>
        </w:rPr>
      </w:pPr>
      <w:r w:rsidRPr="00C82AFC">
        <w:rPr>
          <w:rFonts w:ascii="Calibri" w:hAnsi="Calibri"/>
          <w:noProof/>
          <w:sz w:val="24"/>
          <w:szCs w:val="24"/>
          <w:lang w:val="en-CA"/>
        </w:rPr>
        <w:lastRenderedPageBreak/>
        <w:drawing>
          <wp:inline distT="0" distB="0" distL="0" distR="0" wp14:anchorId="76FE0DCD" wp14:editId="0B647919">
            <wp:extent cx="3733800" cy="2136769"/>
            <wp:effectExtent l="19050" t="0" r="0" b="0"/>
            <wp:docPr id="160" name="Picture 114" descr="Order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Explained.JPG"/>
                    <pic:cNvPicPr/>
                  </pic:nvPicPr>
                  <pic:blipFill>
                    <a:blip r:embed="rId57"/>
                    <a:stretch>
                      <a:fillRect/>
                    </a:stretch>
                  </pic:blipFill>
                  <pic:spPr>
                    <a:xfrm>
                      <a:off x="0" y="0"/>
                      <a:ext cx="3733800" cy="2136769"/>
                    </a:xfrm>
                    <a:prstGeom prst="rect">
                      <a:avLst/>
                    </a:prstGeom>
                  </pic:spPr>
                </pic:pic>
              </a:graphicData>
            </a:graphic>
          </wp:inline>
        </w:drawing>
      </w:r>
    </w:p>
    <w:p w14:paraId="5B89601C"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the image above, the order of the barriers (red circles) upstream of the sink (green square) are labeled.  If the </w:t>
      </w:r>
      <w:r w:rsidRPr="00C82AFC">
        <w:rPr>
          <w:rFonts w:ascii="Calibri" w:hAnsi="Calibri"/>
          <w:b/>
          <w:i/>
          <w:sz w:val="24"/>
          <w:szCs w:val="24"/>
        </w:rPr>
        <w:t>Maximum</w:t>
      </w:r>
      <w:r>
        <w:rPr>
          <w:rFonts w:ascii="Calibri" w:hAnsi="Calibri"/>
          <w:sz w:val="24"/>
          <w:szCs w:val="24"/>
        </w:rPr>
        <w:t xml:space="preserve"> checkbox is checked, the traces in the analysis direction will proceed until the end(s) of the network are reached.  </w:t>
      </w:r>
    </w:p>
    <w:p w14:paraId="4038E977"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62614528" w14:textId="77777777" w:rsidR="00C82AFC" w:rsidRDefault="00C82AF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82AFC">
        <w:rPr>
          <w:rFonts w:ascii="Calibri" w:hAnsi="Calibri"/>
          <w:b/>
          <w:i/>
          <w:sz w:val="24"/>
          <w:szCs w:val="24"/>
        </w:rPr>
        <w:t>Analysis Direction</w:t>
      </w:r>
      <w:r>
        <w:rPr>
          <w:rFonts w:ascii="Calibri" w:hAnsi="Calibri"/>
          <w:sz w:val="24"/>
          <w:szCs w:val="24"/>
        </w:rPr>
        <w:t xml:space="preserve"> is the direction from the flag(s) (i.e. start point(s)) that the Advanced Analysis algorithm will proceed.  This direction is based solely on flow direction as set in the geometric network.  </w:t>
      </w:r>
    </w:p>
    <w:p w14:paraId="48A701F2"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4A0288C4" w14:textId="77777777" w:rsidR="00C82AFC" w:rsidRDefault="008727A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45F2399F">
          <v:shape id="_x0000_s1489"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9">
              <w:txbxContent>
                <w:p w14:paraId="20127A49" w14:textId="77777777" w:rsidR="008727AE" w:rsidRDefault="008727AE"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7FEA0D12" w14:textId="77777777" w:rsidR="008727AE" w:rsidRDefault="008727AE" w:rsidP="00C82AFC">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5104617A" w14:textId="77777777" w:rsidR="008727AE" w:rsidRPr="00626798" w:rsidRDefault="008727AE" w:rsidP="00C82AF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1C5B90" w14:textId="77777777" w:rsidR="008727AE" w:rsidRPr="000A743B" w:rsidRDefault="008727AE" w:rsidP="00C82AFC">
                  <w:pPr>
                    <w:ind w:right="639"/>
                  </w:pPr>
                </w:p>
              </w:txbxContent>
            </v:textbox>
            <w10:anchorlock/>
          </v:shape>
        </w:pict>
      </w:r>
    </w:p>
    <w:p w14:paraId="5E45979A"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2ED5C4F7" w14:textId="77777777" w:rsidR="00271A2E" w:rsidRDefault="0062679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271A2E">
        <w:rPr>
          <w:rFonts w:ascii="Calibri" w:hAnsi="Calibri"/>
          <w:b/>
          <w:i/>
          <w:sz w:val="24"/>
          <w:szCs w:val="24"/>
        </w:rPr>
        <w:t>Table Output</w:t>
      </w:r>
      <w:r w:rsidR="00DA0A3F">
        <w:rPr>
          <w:rFonts w:ascii="Calibri" w:hAnsi="Calibri"/>
          <w:sz w:val="24"/>
          <w:szCs w:val="24"/>
        </w:rPr>
        <w:t xml:space="preserve"> section </w:t>
      </w:r>
      <w:r w:rsidR="00271A2E">
        <w:rPr>
          <w:rFonts w:ascii="Calibri" w:hAnsi="Calibri"/>
          <w:sz w:val="24"/>
          <w:szCs w:val="24"/>
        </w:rPr>
        <w:t>sets parameters for</w:t>
      </w:r>
      <w:r w:rsidR="00DA0A3F">
        <w:rPr>
          <w:rFonts w:ascii="Calibri" w:hAnsi="Calibri"/>
          <w:sz w:val="24"/>
          <w:szCs w:val="24"/>
        </w:rPr>
        <w:t xml:space="preserve"> the output from FIPEX </w:t>
      </w:r>
      <w:r w:rsidR="00DA0A3F" w:rsidRPr="00271A2E">
        <w:rPr>
          <w:rFonts w:ascii="Calibri" w:hAnsi="Calibri"/>
          <w:i/>
          <w:sz w:val="24"/>
          <w:szCs w:val="24"/>
        </w:rPr>
        <w:t>Advanced Analysis</w:t>
      </w:r>
      <w:r w:rsidR="00DA0A3F">
        <w:rPr>
          <w:rFonts w:ascii="Calibri" w:hAnsi="Calibri"/>
          <w:sz w:val="24"/>
          <w:szCs w:val="24"/>
        </w:rPr>
        <w:t xml:space="preserve"> to non-spatial geodatabase tables.  </w:t>
      </w:r>
    </w:p>
    <w:p w14:paraId="59F1FF49"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Output to Geodatabase DBF Tables</w:t>
      </w:r>
      <w:r>
        <w:rPr>
          <w:rFonts w:ascii="Calibri" w:hAnsi="Calibri"/>
          <w:sz w:val="24"/>
          <w:szCs w:val="24"/>
        </w:rPr>
        <w:t xml:space="preserve"> checkbox: Determines whether these tables will be generated.  </w:t>
      </w:r>
    </w:p>
    <w:p w14:paraId="33DB7F44"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'Browse for GDB'</w:t>
      </w:r>
      <w:r>
        <w:rPr>
          <w:rFonts w:ascii="Calibri" w:hAnsi="Calibri"/>
          <w:sz w:val="24"/>
          <w:szCs w:val="24"/>
        </w:rPr>
        <w:t xml:space="preserve"> button</w:t>
      </w:r>
      <w:r w:rsidR="00271A2E">
        <w:rPr>
          <w:rFonts w:ascii="Calibri" w:hAnsi="Calibri"/>
          <w:sz w:val="24"/>
          <w:szCs w:val="24"/>
        </w:rPr>
        <w:t>: P</w:t>
      </w:r>
      <w:r>
        <w:rPr>
          <w:rFonts w:ascii="Calibri" w:hAnsi="Calibri"/>
          <w:sz w:val="24"/>
          <w:szCs w:val="24"/>
        </w:rPr>
        <w:t xml:space="preserve">rovides a pop-up window to select the output geodatabase.  </w:t>
      </w:r>
      <w:r w:rsidRPr="00271A2E">
        <w:rPr>
          <w:rFonts w:ascii="Calibri" w:hAnsi="Calibri"/>
          <w:b/>
          <w:i/>
          <w:sz w:val="24"/>
          <w:szCs w:val="24"/>
        </w:rPr>
        <w:t>'Tables Prefix'</w:t>
      </w:r>
      <w:r w:rsidR="00271A2E">
        <w:rPr>
          <w:rFonts w:ascii="Calibri" w:hAnsi="Calibri"/>
          <w:sz w:val="24"/>
          <w:szCs w:val="24"/>
        </w:rPr>
        <w:t xml:space="preserve">: </w:t>
      </w:r>
      <w:r>
        <w:rPr>
          <w:rFonts w:ascii="Calibri" w:hAnsi="Calibri"/>
          <w:sz w:val="24"/>
          <w:szCs w:val="24"/>
        </w:rPr>
        <w:t>the user-determin</w:t>
      </w:r>
      <w:r w:rsidR="00271A2E">
        <w:rPr>
          <w:rFonts w:ascii="Calibri" w:hAnsi="Calibri"/>
          <w:sz w:val="24"/>
          <w:szCs w:val="24"/>
        </w:rPr>
        <w:t>ed prefix for the output table names</w:t>
      </w:r>
      <w:r>
        <w:rPr>
          <w:rFonts w:ascii="Calibri" w:hAnsi="Calibri"/>
          <w:sz w:val="24"/>
          <w:szCs w:val="24"/>
        </w:rPr>
        <w:t xml:space="preserve">.  </w:t>
      </w:r>
    </w:p>
    <w:p w14:paraId="06AE3530" w14:textId="77777777" w:rsidR="00271A2E" w:rsidRDefault="00DA0A3F"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Barrier Permeability Field</w:t>
      </w:r>
      <w:r w:rsidR="00271A2E">
        <w:rPr>
          <w:rFonts w:ascii="Calibri" w:hAnsi="Calibri"/>
          <w:sz w:val="24"/>
          <w:szCs w:val="24"/>
        </w:rPr>
        <w:t xml:space="preserve">: </w:t>
      </w:r>
      <w:r>
        <w:rPr>
          <w:rFonts w:ascii="Calibri" w:hAnsi="Calibri"/>
          <w:sz w:val="24"/>
          <w:szCs w:val="24"/>
        </w:rPr>
        <w:t xml:space="preserve">determines whether output tables will include the barrier permeability which must be specified in the Barriers Tab.    </w:t>
      </w:r>
    </w:p>
    <w:p w14:paraId="643B31FA" w14:textId="77777777" w:rsidR="00271A2E"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Natural T/F Field</w:t>
      </w:r>
      <w:r>
        <w:rPr>
          <w:rFonts w:ascii="Calibri" w:hAnsi="Calibri"/>
          <w:sz w:val="24"/>
          <w:szCs w:val="24"/>
        </w:rPr>
        <w:t xml:space="preserve">: determines whether this parameter will be included in the output tables.  </w:t>
      </w:r>
    </w:p>
    <w:p w14:paraId="4DF91EDC" w14:textId="77777777" w:rsidR="00626798" w:rsidRDefault="00271A2E" w:rsidP="00B964A2">
      <w:pPr>
        <w:pStyle w:val="BodyText"/>
        <w:numPr>
          <w:ilvl w:val="0"/>
          <w:numId w:val="16"/>
        </w:numPr>
        <w:tabs>
          <w:tab w:val="right" w:leader="dot" w:pos="9781"/>
          <w:tab w:val="left" w:pos="9923"/>
        </w:tabs>
        <w:ind w:right="639"/>
        <w:rPr>
          <w:rFonts w:ascii="Calibri" w:hAnsi="Calibri"/>
          <w:sz w:val="24"/>
          <w:szCs w:val="24"/>
        </w:rPr>
      </w:pPr>
      <w:r w:rsidRPr="00271A2E">
        <w:rPr>
          <w:rFonts w:ascii="Calibri" w:hAnsi="Calibri"/>
          <w:b/>
          <w:i/>
          <w:sz w:val="24"/>
          <w:szCs w:val="24"/>
        </w:rPr>
        <w:t>Include Connectivity Table</w:t>
      </w:r>
      <w:r>
        <w:rPr>
          <w:rFonts w:ascii="Calibri" w:hAnsi="Calibri"/>
          <w:sz w:val="24"/>
          <w:szCs w:val="24"/>
        </w:rPr>
        <w:t xml:space="preserve">: determines whether a table containing the connectivity of barriers on the network will be generated.  </w:t>
      </w:r>
    </w:p>
    <w:p w14:paraId="6921ABFF" w14:textId="77777777" w:rsidR="00626798" w:rsidRDefault="008727A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31FDA1E0">
          <v:shape id="_x0000_s1488" type="#_x0000_t202" style="width:442.2pt;height:130.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8">
              <w:txbxContent>
                <w:p w14:paraId="2DBFAE51"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sidRPr="00271A2E">
                    <w:rPr>
                      <w:rFonts w:ascii="Calibri" w:hAnsi="Calibri"/>
                      <w:color w:val="FFFFFF" w:themeColor="background1"/>
                      <w:sz w:val="24"/>
                      <w:szCs w:val="24"/>
                    </w:rPr>
                    <w:t xml:space="preserve">Barrier </w:t>
                  </w:r>
                  <w:r w:rsidRPr="00271A2E">
                    <w:rPr>
                      <w:rFonts w:ascii="Calibri" w:hAnsi="Calibri"/>
                      <w:b/>
                      <w:i/>
                      <w:color w:val="FFFFFF" w:themeColor="background1"/>
                      <w:sz w:val="24"/>
                      <w:szCs w:val="24"/>
                    </w:rPr>
                    <w:t>permeability</w:t>
                  </w:r>
                  <w:r w:rsidRPr="00271A2E">
                    <w:rPr>
                      <w:rFonts w:ascii="Calibri" w:hAnsi="Calibri"/>
                      <w:color w:val="FFFFFF" w:themeColor="background1"/>
                      <w:sz w:val="24"/>
                      <w:szCs w:val="24"/>
                    </w:rPr>
                    <w:t xml:space="preserve"> refers to the degree of impairment a barrier presents to fish passage or longitudinal connectivity of the river system.  It is used in various analyses as a 'weight' to help assess the relative impacts of barriers.  </w:t>
                  </w:r>
                </w:p>
                <w:p w14:paraId="2D8F15AB"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p>
                <w:p w14:paraId="653F1C75" w14:textId="77777777" w:rsidR="008727AE" w:rsidRPr="00271A2E" w:rsidRDefault="008727AE" w:rsidP="00271A2E">
                  <w:pPr>
                    <w:pStyle w:val="BodyText"/>
                    <w:tabs>
                      <w:tab w:val="right" w:leader="dot" w:pos="9781"/>
                      <w:tab w:val="left" w:pos="9923"/>
                    </w:tabs>
                    <w:ind w:left="180" w:right="639"/>
                    <w:rPr>
                      <w:rFonts w:ascii="Calibri" w:hAnsi="Calibri"/>
                      <w:color w:val="FFFFFF" w:themeColor="background1"/>
                      <w:sz w:val="24"/>
                      <w:szCs w:val="24"/>
                    </w:rPr>
                  </w:pPr>
                  <w:r w:rsidRPr="00271A2E">
                    <w:rPr>
                      <w:rFonts w:ascii="Calibri" w:hAnsi="Calibri"/>
                      <w:color w:val="FFFFFF" w:themeColor="background1"/>
                      <w:sz w:val="24"/>
                      <w:szCs w:val="24"/>
                    </w:rPr>
                    <w:t xml:space="preserve">The </w:t>
                  </w:r>
                  <w:r w:rsidRPr="00271A2E">
                    <w:rPr>
                      <w:rFonts w:ascii="Calibri" w:hAnsi="Calibri"/>
                      <w:b/>
                      <w:i/>
                      <w:color w:val="FFFFFF" w:themeColor="background1"/>
                      <w:sz w:val="24"/>
                      <w:szCs w:val="24"/>
                    </w:rPr>
                    <w:t>Natural T/F</w:t>
                  </w:r>
                  <w:r w:rsidRPr="00271A2E">
                    <w:rPr>
                      <w:rFonts w:ascii="Calibri" w:hAnsi="Calibri"/>
                      <w:color w:val="FFFFFF" w:themeColor="background1"/>
                      <w:sz w:val="24"/>
                      <w:szCs w:val="24"/>
                    </w:rPr>
                    <w:t xml:space="preserve"> field is a </w:t>
                  </w:r>
                  <w:proofErr w:type="spellStart"/>
                  <w:r w:rsidRPr="00271A2E">
                    <w:rPr>
                      <w:rFonts w:ascii="Calibri" w:hAnsi="Calibri"/>
                      <w:color w:val="FFFFFF" w:themeColor="background1"/>
                      <w:sz w:val="24"/>
                      <w:szCs w:val="24"/>
                    </w:rPr>
                    <w:t>boolean</w:t>
                  </w:r>
                  <w:proofErr w:type="spellEnd"/>
                  <w:r w:rsidRPr="00271A2E">
                    <w:rPr>
                      <w:rFonts w:ascii="Calibri" w:hAnsi="Calibri"/>
                      <w:color w:val="FFFFFF" w:themeColor="background1"/>
                      <w:sz w:val="24"/>
                      <w:szCs w:val="24"/>
                    </w:rPr>
                    <w:t xml:space="preserve"> (i.e. true/false) field that specifies whether a barrier is naturally occurring (as opposed to anthropocentric).  Some analyses exclude these types of barriers.  </w:t>
                  </w:r>
                </w:p>
                <w:p w14:paraId="41339E74" w14:textId="77777777" w:rsidR="008727AE" w:rsidRPr="00626798" w:rsidRDefault="008727AE" w:rsidP="00271A2E">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4529BD5" w14:textId="77777777" w:rsidR="008727AE" w:rsidRPr="000A743B" w:rsidRDefault="008727AE" w:rsidP="00271A2E">
                  <w:pPr>
                    <w:ind w:right="639"/>
                  </w:pPr>
                </w:p>
              </w:txbxContent>
            </v:textbox>
            <w10:anchorlock/>
          </v:shape>
        </w:pict>
      </w:r>
    </w:p>
    <w:p w14:paraId="4BD039D1"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0E46DB26" w14:textId="77777777" w:rsidR="00C82AFC" w:rsidRDefault="00271A2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FF5D38">
        <w:rPr>
          <w:rFonts w:ascii="Calibri" w:hAnsi="Calibri"/>
          <w:b/>
          <w:i/>
          <w:sz w:val="24"/>
          <w:szCs w:val="24"/>
        </w:rPr>
        <w:t>DCI Calculation Section</w:t>
      </w:r>
      <w:r>
        <w:rPr>
          <w:rFonts w:ascii="Calibri" w:hAnsi="Calibri"/>
          <w:sz w:val="24"/>
          <w:szCs w:val="24"/>
        </w:rPr>
        <w:t xml:space="preserve"> </w:t>
      </w:r>
      <w:r w:rsidR="004C32A9">
        <w:rPr>
          <w:rFonts w:ascii="Calibri" w:hAnsi="Calibri"/>
          <w:sz w:val="24"/>
          <w:szCs w:val="24"/>
        </w:rPr>
        <w:t>determines whether the Dendritic Connectivity Index (</w:t>
      </w:r>
      <w:r w:rsidR="00FF5D38">
        <w:rPr>
          <w:rFonts w:ascii="Calibri" w:hAnsi="Calibri"/>
          <w:sz w:val="24"/>
          <w:szCs w:val="24"/>
        </w:rPr>
        <w:t xml:space="preserve">DCI; </w:t>
      </w:r>
      <w:r w:rsidR="004C32A9">
        <w:rPr>
          <w:rFonts w:ascii="Calibri" w:hAnsi="Calibri"/>
          <w:sz w:val="24"/>
          <w:szCs w:val="24"/>
        </w:rPr>
        <w:t xml:space="preserve">Cote et al., 2009) will be calculated and output.  </w:t>
      </w:r>
      <w:r w:rsidR="00FF5D38">
        <w:rPr>
          <w:rFonts w:ascii="Calibri" w:hAnsi="Calibri"/>
          <w:sz w:val="24"/>
          <w:szCs w:val="24"/>
        </w:rPr>
        <w:t xml:space="preserve">The R Statistical Software (See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sidR="00FF5D38" w:rsidRPr="00FF5D38">
        <w:rPr>
          <w:rFonts w:ascii="Calibri" w:hAnsi="Calibri"/>
          <w:b/>
          <w:sz w:val="24"/>
          <w:szCs w:val="24"/>
        </w:rPr>
        <w:t>)</w:t>
      </w:r>
      <w:r w:rsidR="00FF5D38">
        <w:rPr>
          <w:rFonts w:ascii="Calibri" w:hAnsi="Calibri"/>
          <w:sz w:val="24"/>
          <w:szCs w:val="24"/>
        </w:rPr>
        <w:t xml:space="preserve"> must be installed on the computer in order to calculate the DCI.  The three checkboxes in the above section (for Barrier Permeability, Natural T/F Field, and Connectivity table) must also be checked to enable this section.  </w:t>
      </w:r>
    </w:p>
    <w:p w14:paraId="4F51FA93"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1706B4F8"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In brief, the </w:t>
      </w:r>
      <w:proofErr w:type="spellStart"/>
      <w:r>
        <w:rPr>
          <w:rFonts w:ascii="Calibri" w:hAnsi="Calibri"/>
          <w:sz w:val="24"/>
          <w:szCs w:val="24"/>
        </w:rPr>
        <w:t>DCId</w:t>
      </w:r>
      <w:proofErr w:type="spellEnd"/>
      <w:r>
        <w:rPr>
          <w:rFonts w:ascii="Calibri" w:hAnsi="Calibri"/>
          <w:sz w:val="24"/>
          <w:szCs w:val="24"/>
        </w:rPr>
        <w:t xml:space="preserve"> and </w:t>
      </w:r>
      <w:proofErr w:type="spellStart"/>
      <w:r>
        <w:rPr>
          <w:rFonts w:ascii="Calibri" w:hAnsi="Calibri"/>
          <w:sz w:val="24"/>
          <w:szCs w:val="24"/>
        </w:rPr>
        <w:t>DCIp</w:t>
      </w:r>
      <w:proofErr w:type="spellEnd"/>
      <w:r>
        <w:rPr>
          <w:rFonts w:ascii="Calibri" w:hAnsi="Calibri"/>
          <w:sz w:val="24"/>
          <w:szCs w:val="24"/>
        </w:rPr>
        <w:t xml:space="preserve"> are measures of the longitudinal connectivity of the system.  The DCI Segmental is a measure of the relative connectivity of segments within the system.  The statistics are provided as an index from 0 - 1</w:t>
      </w:r>
      <w:r w:rsidR="006775D4">
        <w:rPr>
          <w:rFonts w:ascii="Calibri" w:hAnsi="Calibri"/>
          <w:sz w:val="24"/>
          <w:szCs w:val="24"/>
        </w:rPr>
        <w:t>00</w:t>
      </w:r>
      <w:r>
        <w:rPr>
          <w:rFonts w:ascii="Calibri" w:hAnsi="Calibri"/>
          <w:sz w:val="24"/>
          <w:szCs w:val="24"/>
        </w:rPr>
        <w:t xml:space="preserve"> with 1</w:t>
      </w:r>
      <w:r w:rsidR="006775D4">
        <w:rPr>
          <w:rFonts w:ascii="Calibri" w:hAnsi="Calibri"/>
          <w:sz w:val="24"/>
          <w:szCs w:val="24"/>
        </w:rPr>
        <w:t>00</w:t>
      </w:r>
      <w:r>
        <w:rPr>
          <w:rFonts w:ascii="Calibri" w:hAnsi="Calibri"/>
          <w:sz w:val="24"/>
          <w:szCs w:val="24"/>
        </w:rPr>
        <w:t xml:space="preserve"> being 100% connected.  For a</w:t>
      </w:r>
      <w:r w:rsidR="006775D4">
        <w:rPr>
          <w:rFonts w:ascii="Calibri" w:hAnsi="Calibri"/>
          <w:sz w:val="24"/>
          <w:szCs w:val="24"/>
        </w:rPr>
        <w:t>n explanation and</w:t>
      </w:r>
      <w:r>
        <w:rPr>
          <w:rFonts w:ascii="Calibri" w:hAnsi="Calibri"/>
          <w:sz w:val="24"/>
          <w:szCs w:val="24"/>
        </w:rPr>
        <w:t xml:space="preserve"> </w:t>
      </w:r>
      <w:r w:rsidR="006775D4">
        <w:rPr>
          <w:rFonts w:ascii="Calibri" w:hAnsi="Calibri"/>
          <w:sz w:val="24"/>
          <w:szCs w:val="24"/>
        </w:rPr>
        <w:t>walkthrough</w:t>
      </w:r>
      <w:r>
        <w:rPr>
          <w:rFonts w:ascii="Calibri" w:hAnsi="Calibri"/>
          <w:sz w:val="24"/>
          <w:szCs w:val="24"/>
        </w:rPr>
        <w:t xml:space="preserve"> see</w:t>
      </w:r>
      <w:r w:rsidR="006775D4">
        <w:rPr>
          <w:rFonts w:ascii="Calibri" w:hAnsi="Calibri"/>
          <w:sz w:val="24"/>
          <w:szCs w:val="24"/>
        </w:rPr>
        <w:t xml:space="preserve"> </w:t>
      </w:r>
      <w:r w:rsidR="006758DF">
        <w:rPr>
          <w:rFonts w:ascii="Calibri" w:hAnsi="Calibri"/>
          <w:sz w:val="24"/>
          <w:szCs w:val="24"/>
        </w:rPr>
        <w:fldChar w:fldCharType="begin"/>
      </w:r>
      <w:r w:rsidR="006775D4">
        <w:rPr>
          <w:rFonts w:ascii="Calibri" w:hAnsi="Calibri"/>
          <w:sz w:val="24"/>
          <w:szCs w:val="24"/>
        </w:rPr>
        <w:instrText xml:space="preserve"> REF _Ref343864963 \h </w:instrText>
      </w:r>
      <w:r w:rsidR="006758DF">
        <w:rPr>
          <w:rFonts w:ascii="Calibri" w:hAnsi="Calibri"/>
          <w:sz w:val="24"/>
          <w:szCs w:val="24"/>
        </w:rPr>
      </w:r>
      <w:r w:rsidR="006758DF">
        <w:rPr>
          <w:rFonts w:ascii="Calibri" w:hAnsi="Calibri"/>
          <w:sz w:val="24"/>
          <w:szCs w:val="24"/>
        </w:rPr>
        <w:fldChar w:fldCharType="separate"/>
      </w:r>
      <w:r w:rsidR="00B26816">
        <w:t>9. A DCI Calculation Walkthrough</w:t>
      </w:r>
      <w:r w:rsidR="006758DF">
        <w:rPr>
          <w:rFonts w:ascii="Calibri" w:hAnsi="Calibri"/>
          <w:sz w:val="24"/>
          <w:szCs w:val="24"/>
        </w:rPr>
        <w:fldChar w:fldCharType="end"/>
      </w:r>
      <w:r w:rsidR="006775D4">
        <w:rPr>
          <w:rFonts w:ascii="Calibri" w:hAnsi="Calibri"/>
          <w:sz w:val="24"/>
          <w:szCs w:val="24"/>
        </w:rPr>
        <w:t>.</w:t>
      </w:r>
    </w:p>
    <w:p w14:paraId="77594038" w14:textId="77777777" w:rsidR="00C82AFC" w:rsidRDefault="00C82AFC" w:rsidP="00631335">
      <w:pPr>
        <w:pStyle w:val="BodyText"/>
        <w:tabs>
          <w:tab w:val="right" w:leader="dot" w:pos="9781"/>
          <w:tab w:val="left" w:pos="9923"/>
        </w:tabs>
        <w:ind w:left="180" w:right="639"/>
        <w:rPr>
          <w:rFonts w:ascii="Calibri" w:hAnsi="Calibri"/>
          <w:sz w:val="24"/>
          <w:szCs w:val="24"/>
        </w:rPr>
      </w:pPr>
    </w:p>
    <w:p w14:paraId="3601920A"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R Installation Directory</w:t>
      </w:r>
      <w:r>
        <w:rPr>
          <w:rFonts w:ascii="Calibri" w:hAnsi="Calibri"/>
          <w:sz w:val="24"/>
          <w:szCs w:val="24"/>
        </w:rPr>
        <w:t xml:space="preserve"> button sets the location of the R program on the local system.  As is specified in the </w:t>
      </w:r>
      <w:r w:rsidR="0023278A">
        <w:fldChar w:fldCharType="begin"/>
      </w:r>
      <w:r w:rsidR="0023278A">
        <w:instrText xml:space="preserve"> REF _Ref343121082 \h  \* MERGEFORMAT </w:instrText>
      </w:r>
      <w:r w:rsidR="0023278A">
        <w:fldChar w:fldCharType="separate"/>
      </w:r>
      <w:r w:rsidR="00B26816" w:rsidRPr="00B26816">
        <w:rPr>
          <w:b/>
        </w:rPr>
        <w:t>Installing the R Statistical software for Windows</w:t>
      </w:r>
      <w:r w:rsidR="0023278A">
        <w:fldChar w:fldCharType="end"/>
      </w:r>
      <w:r>
        <w:rPr>
          <w:rFonts w:ascii="Calibri" w:hAnsi="Calibri"/>
          <w:sz w:val="24"/>
          <w:szCs w:val="24"/>
        </w:rPr>
        <w:t xml:space="preserve"> Section the current version used for DCI Calculation is R 2.11.1.  The button provides a pop-up window to navigate to the R installation directory.  Select this directory.  </w:t>
      </w:r>
    </w:p>
    <w:p w14:paraId="754C6079"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0E1DEFCE" w14:textId="77777777" w:rsidR="00FF5D38" w:rsidRDefault="008727AE"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r>
      <w:r>
        <w:rPr>
          <w:rFonts w:ascii="Calibri" w:hAnsi="Calibri"/>
          <w:sz w:val="24"/>
          <w:szCs w:val="24"/>
        </w:rPr>
        <w:pict w14:anchorId="79B2873E">
          <v:shape id="_x0000_s1487"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7">
              <w:txbxContent>
                <w:p w14:paraId="1B031EEB" w14:textId="77777777" w:rsidR="008727AE" w:rsidRPr="00271A2E" w:rsidRDefault="008727AE" w:rsidP="00FF5D38">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FIPEX looks for the DCI Program rterm.exe in the /bin directory of the R Installation directory you provide.</w:t>
                  </w:r>
                </w:p>
                <w:p w14:paraId="61C5CCE0" w14:textId="77777777" w:rsidR="008727AE" w:rsidRPr="00626798" w:rsidRDefault="008727AE" w:rsidP="00FF5D38">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7C518D5B" w14:textId="77777777" w:rsidR="008727AE" w:rsidRPr="000A743B" w:rsidRDefault="008727AE" w:rsidP="00FF5D38">
                  <w:pPr>
                    <w:ind w:right="639"/>
                  </w:pPr>
                </w:p>
              </w:txbxContent>
            </v:textbox>
            <w10:anchorlock/>
          </v:shape>
        </w:pict>
      </w:r>
    </w:p>
    <w:p w14:paraId="2D857067" w14:textId="77777777" w:rsidR="00FF5D38" w:rsidRDefault="00FF5D38" w:rsidP="00631335">
      <w:pPr>
        <w:pStyle w:val="BodyText"/>
        <w:tabs>
          <w:tab w:val="right" w:leader="dot" w:pos="9781"/>
          <w:tab w:val="left" w:pos="9923"/>
        </w:tabs>
        <w:ind w:left="180" w:right="639"/>
        <w:rPr>
          <w:rFonts w:ascii="Calibri" w:hAnsi="Calibri"/>
          <w:sz w:val="24"/>
          <w:szCs w:val="24"/>
        </w:rPr>
      </w:pPr>
    </w:p>
    <w:p w14:paraId="7335EC97" w14:textId="77777777" w:rsidR="00FF5D38" w:rsidRDefault="00FF5D3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CE6A84">
        <w:rPr>
          <w:rFonts w:ascii="Calibri" w:hAnsi="Calibri"/>
          <w:b/>
          <w:i/>
          <w:sz w:val="24"/>
          <w:szCs w:val="24"/>
        </w:rPr>
        <w:t>DCI Model Directory</w:t>
      </w:r>
      <w:r>
        <w:rPr>
          <w:rFonts w:ascii="Calibri" w:hAnsi="Calibri"/>
          <w:sz w:val="24"/>
          <w:szCs w:val="24"/>
        </w:rPr>
        <w:t xml:space="preserve"> button provides a pop-up browse window to locate the directory of the DCI Model files provided with FIPEX.  </w:t>
      </w:r>
      <w:r w:rsidR="00CE6A84" w:rsidRPr="00CE6A84">
        <w:rPr>
          <w:rFonts w:ascii="Calibri" w:hAnsi="Calibri"/>
          <w:i/>
          <w:sz w:val="24"/>
          <w:szCs w:val="24"/>
        </w:rPr>
        <w:t>You must have read/write access to this directory.</w:t>
      </w:r>
      <w:r w:rsidR="00CE6A84">
        <w:rPr>
          <w:rFonts w:ascii="Calibri" w:hAnsi="Calibri"/>
          <w:sz w:val="24"/>
          <w:szCs w:val="24"/>
        </w:rPr>
        <w:t xml:space="preserve">  </w:t>
      </w:r>
    </w:p>
    <w:p w14:paraId="76C26080" w14:textId="77777777" w:rsidR="00CE6A84" w:rsidRDefault="00CE6A84" w:rsidP="00631335">
      <w:pPr>
        <w:pStyle w:val="BodyText"/>
        <w:tabs>
          <w:tab w:val="right" w:leader="dot" w:pos="9781"/>
          <w:tab w:val="left" w:pos="9923"/>
        </w:tabs>
        <w:ind w:left="180" w:right="639"/>
        <w:rPr>
          <w:rFonts w:ascii="Calibri" w:hAnsi="Calibri"/>
          <w:sz w:val="24"/>
          <w:szCs w:val="24"/>
        </w:rPr>
      </w:pPr>
    </w:p>
    <w:p w14:paraId="19FD1440" w14:textId="77777777" w:rsidR="00D52C3D" w:rsidRDefault="009C782C" w:rsidP="008658D5">
      <w:pPr>
        <w:pStyle w:val="Heading3"/>
      </w:pPr>
      <w:bookmarkStart w:id="74" w:name="_Toc52295460"/>
      <w:r>
        <w:rPr>
          <w:lang w:val="en-US"/>
        </w:rPr>
        <w:t>E</w:t>
      </w:r>
      <w:r w:rsidR="00D52C3D">
        <w:t>2 Display Arrows</w:t>
      </w:r>
      <w:bookmarkEnd w:id="74"/>
    </w:p>
    <w:p w14:paraId="1CFE9792"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0977FB"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Display Arrows button will toggle display of network flow arrows.  This button is </w:t>
      </w:r>
      <w:proofErr w:type="spellStart"/>
      <w:r>
        <w:rPr>
          <w:rFonts w:ascii="Calibri" w:hAnsi="Calibri"/>
          <w:sz w:val="24"/>
          <w:szCs w:val="24"/>
        </w:rPr>
        <w:t>identicle</w:t>
      </w:r>
      <w:proofErr w:type="spellEnd"/>
      <w:r>
        <w:rPr>
          <w:rFonts w:ascii="Calibri" w:hAnsi="Calibri"/>
          <w:sz w:val="24"/>
          <w:szCs w:val="24"/>
        </w:rPr>
        <w:t xml:space="preserve"> to the one provided with the Utility Network Analyst toolbar.</w:t>
      </w:r>
    </w:p>
    <w:p w14:paraId="7C4CBE02"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lastRenderedPageBreak/>
        <w:drawing>
          <wp:inline distT="0" distB="0" distL="0" distR="0" wp14:anchorId="50FB434B" wp14:editId="52517221">
            <wp:extent cx="3067050" cy="1495425"/>
            <wp:effectExtent l="19050" t="0" r="0" b="0"/>
            <wp:docPr id="175" name="Picture 174" descr="flowarr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arrows.JPG"/>
                    <pic:cNvPicPr/>
                  </pic:nvPicPr>
                  <pic:blipFill>
                    <a:blip r:embed="rId62"/>
                    <a:stretch>
                      <a:fillRect/>
                    </a:stretch>
                  </pic:blipFill>
                  <pic:spPr>
                    <a:xfrm>
                      <a:off x="0" y="0"/>
                      <a:ext cx="3067050" cy="1495425"/>
                    </a:xfrm>
                    <a:prstGeom prst="rect">
                      <a:avLst/>
                    </a:prstGeom>
                  </pic:spPr>
                </pic:pic>
              </a:graphicData>
            </a:graphic>
          </wp:inline>
        </w:drawing>
      </w:r>
    </w:p>
    <w:p w14:paraId="27224D3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9F9D009" w14:textId="77777777" w:rsidR="00D52C3D" w:rsidRDefault="009C782C" w:rsidP="008658D5">
      <w:pPr>
        <w:pStyle w:val="Heading3"/>
      </w:pPr>
      <w:bookmarkStart w:id="75" w:name="_Toc52295461"/>
      <w:r>
        <w:rPr>
          <w:lang w:val="en-US"/>
        </w:rPr>
        <w:t>E</w:t>
      </w:r>
      <w:r w:rsidR="00D52C3D">
        <w:t>3 Properties</w:t>
      </w:r>
      <w:bookmarkEnd w:id="75"/>
    </w:p>
    <w:p w14:paraId="2FAECFEC"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06B64BA"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D9738C">
        <w:rPr>
          <w:rFonts w:ascii="Calibri" w:hAnsi="Calibri"/>
          <w:b/>
          <w:sz w:val="24"/>
          <w:szCs w:val="24"/>
        </w:rPr>
        <w:t>Properties</w:t>
      </w:r>
      <w:r>
        <w:rPr>
          <w:rFonts w:ascii="Calibri" w:hAnsi="Calibri"/>
          <w:sz w:val="24"/>
          <w:szCs w:val="24"/>
        </w:rPr>
        <w:t xml:space="preserve"> menu in the FIPEX dropdown menu allows you to set the style of the network flow arrows.  This menu is identical to the one provided in the Flow dropdown menu of the Utility Network Analyst toolbar.  </w:t>
      </w:r>
    </w:p>
    <w:p w14:paraId="1304252A"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127DD3"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noProof/>
          <w:sz w:val="24"/>
          <w:szCs w:val="24"/>
          <w:lang w:val="en-CA"/>
        </w:rPr>
        <w:drawing>
          <wp:inline distT="0" distB="0" distL="0" distR="0" wp14:anchorId="19944CAF" wp14:editId="694E903E">
            <wp:extent cx="3390900" cy="1552575"/>
            <wp:effectExtent l="19050" t="0" r="0" b="0"/>
            <wp:docPr id="183" name="Picture 182" descr="flow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properties.JPG"/>
                    <pic:cNvPicPr/>
                  </pic:nvPicPr>
                  <pic:blipFill>
                    <a:blip r:embed="rId63"/>
                    <a:stretch>
                      <a:fillRect/>
                    </a:stretch>
                  </pic:blipFill>
                  <pic:spPr>
                    <a:xfrm>
                      <a:off x="0" y="0"/>
                      <a:ext cx="3390900" cy="1552575"/>
                    </a:xfrm>
                    <a:prstGeom prst="rect">
                      <a:avLst/>
                    </a:prstGeom>
                  </pic:spPr>
                </pic:pic>
              </a:graphicData>
            </a:graphic>
          </wp:inline>
        </w:drawing>
      </w:r>
    </w:p>
    <w:p w14:paraId="5D71B8A7"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6EC5D6ED" w14:textId="77777777" w:rsidR="00D52C3D" w:rsidRDefault="009C782C" w:rsidP="008658D5">
      <w:pPr>
        <w:pStyle w:val="Heading3"/>
      </w:pPr>
      <w:bookmarkStart w:id="76" w:name="_Toc52295462"/>
      <w:r>
        <w:rPr>
          <w:lang w:val="en-US"/>
        </w:rPr>
        <w:t>E</w:t>
      </w:r>
      <w:r w:rsidR="00D52C3D">
        <w:t>4 Clear Results</w:t>
      </w:r>
      <w:bookmarkEnd w:id="76"/>
    </w:p>
    <w:p w14:paraId="36D33065"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5EF4548D" w14:textId="77777777" w:rsidR="00D9738C" w:rsidRDefault="00D9738C"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Results button in the FIPEX dropdown menu will clear all highlighted results returned by an analysis.  </w:t>
      </w:r>
      <w:r w:rsidR="008658D5">
        <w:rPr>
          <w:rFonts w:ascii="Calibri" w:hAnsi="Calibri"/>
          <w:sz w:val="24"/>
          <w:szCs w:val="24"/>
        </w:rPr>
        <w:t xml:space="preserve">This button is identical to the one on the Utility Network Analyst Toolbar.  </w:t>
      </w:r>
    </w:p>
    <w:p w14:paraId="5E5C9876" w14:textId="77777777" w:rsidR="00D9738C" w:rsidRDefault="00D9738C" w:rsidP="00631335">
      <w:pPr>
        <w:pStyle w:val="BodyText"/>
        <w:tabs>
          <w:tab w:val="right" w:leader="dot" w:pos="9781"/>
          <w:tab w:val="left" w:pos="9923"/>
        </w:tabs>
        <w:ind w:left="180" w:right="639"/>
        <w:rPr>
          <w:rFonts w:ascii="Calibri" w:hAnsi="Calibri"/>
          <w:sz w:val="24"/>
          <w:szCs w:val="24"/>
        </w:rPr>
      </w:pPr>
    </w:p>
    <w:p w14:paraId="2151CEA5" w14:textId="77777777" w:rsidR="00D52C3D" w:rsidRDefault="009C782C" w:rsidP="008658D5">
      <w:pPr>
        <w:pStyle w:val="Heading3"/>
      </w:pPr>
      <w:bookmarkStart w:id="77" w:name="_Toc52295463"/>
      <w:r>
        <w:rPr>
          <w:lang w:val="en-US"/>
        </w:rPr>
        <w:t>E</w:t>
      </w:r>
      <w:r w:rsidR="00D52C3D">
        <w:t>5 Clear Barriers</w:t>
      </w:r>
      <w:bookmarkEnd w:id="77"/>
    </w:p>
    <w:p w14:paraId="5A71595F"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97E6BA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Barriers button will clear all network barriers.  It also clears the labels for the barriers.  </w:t>
      </w:r>
    </w:p>
    <w:p w14:paraId="11F4ACDA"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7297F019" w14:textId="77777777" w:rsidR="00D52C3D" w:rsidRDefault="009C782C" w:rsidP="008658D5">
      <w:pPr>
        <w:pStyle w:val="Heading3"/>
      </w:pPr>
      <w:bookmarkStart w:id="78" w:name="_Toc52295464"/>
      <w:r>
        <w:rPr>
          <w:lang w:val="en-US"/>
        </w:rPr>
        <w:t>E</w:t>
      </w:r>
      <w:r w:rsidR="00D52C3D">
        <w:t>6 Clear Flags</w:t>
      </w:r>
      <w:bookmarkEnd w:id="78"/>
    </w:p>
    <w:p w14:paraId="49E2E52B"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207E86A7"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Clear Flags button will clear all network flags.  It also clears the labels for the flags. </w:t>
      </w:r>
    </w:p>
    <w:p w14:paraId="31007AF4"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7A79A4A6" w14:textId="77777777" w:rsidR="00E73F57" w:rsidRDefault="00AE0EE5" w:rsidP="008658D5">
      <w:pPr>
        <w:pStyle w:val="Heading2"/>
        <w:rPr>
          <w:lang w:val="en-CA"/>
        </w:rPr>
      </w:pPr>
      <w:bookmarkStart w:id="79" w:name="_Toc52295465"/>
      <w:r>
        <w:rPr>
          <w:lang w:val="en-US"/>
        </w:rPr>
        <w:lastRenderedPageBreak/>
        <w:t>F</w:t>
      </w:r>
      <w:r w:rsidR="00E73F57">
        <w:t>. One-Click Analysis Tool</w:t>
      </w:r>
      <w:bookmarkEnd w:id="79"/>
    </w:p>
    <w:p w14:paraId="27AE757C" w14:textId="77777777" w:rsid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6ADDCF37" w14:textId="77777777" w:rsidR="0004138A" w:rsidRPr="0004138A" w:rsidRDefault="0004138A" w:rsidP="0004138A">
      <w:pPr>
        <w:rPr>
          <w:lang w:eastAsia="ru-RU"/>
        </w:rPr>
      </w:pPr>
    </w:p>
    <w:p w14:paraId="5A636186" w14:textId="77777777" w:rsidR="008658D5" w:rsidRDefault="008658D5"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With the </w:t>
      </w:r>
      <w:r w:rsidRPr="008658D5">
        <w:rPr>
          <w:rFonts w:ascii="Calibri" w:hAnsi="Calibri"/>
          <w:b/>
          <w:i/>
          <w:sz w:val="24"/>
          <w:szCs w:val="24"/>
        </w:rPr>
        <w:t xml:space="preserve">One-Click Analysis </w:t>
      </w:r>
      <w:r w:rsidR="009C782C">
        <w:rPr>
          <w:rFonts w:ascii="Calibri" w:hAnsi="Calibri"/>
          <w:sz w:val="24"/>
          <w:szCs w:val="24"/>
        </w:rPr>
        <w:t>t</w:t>
      </w:r>
      <w:r w:rsidRPr="009C782C">
        <w:rPr>
          <w:rFonts w:ascii="Calibri" w:hAnsi="Calibri"/>
          <w:sz w:val="24"/>
          <w:szCs w:val="24"/>
        </w:rPr>
        <w:t>ool</w:t>
      </w:r>
      <w:r>
        <w:rPr>
          <w:rFonts w:ascii="Calibri" w:hAnsi="Calibri"/>
          <w:sz w:val="24"/>
          <w:szCs w:val="24"/>
        </w:rPr>
        <w:t xml:space="preserve"> a quick analysis can be done for a single barrier or non-barrier junction on the network.  This tool uses the settings found in the General tab, the Barriers tab, and the Exclusions tab of the FIPEX Options Menu.  It does not use the settings in the Advanced tab.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_Ref343716971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A '</w:t>
      </w:r>
      <w:r w:rsidR="00B26816" w:rsidRPr="00A537A7">
        <w:t>One-Click Analysis</w:t>
      </w:r>
      <w:r w:rsidR="00B26816">
        <w:t xml:space="preserve">' </w:t>
      </w:r>
      <w:proofErr w:type="spellStart"/>
      <w:r w:rsidR="00B26816">
        <w:t>Walkthrough</w:t>
      </w:r>
      <w:r w:rsidR="006758DF">
        <w:rPr>
          <w:rFonts w:ascii="Calibri" w:hAnsi="Calibri"/>
          <w:b/>
          <w:sz w:val="24"/>
          <w:szCs w:val="24"/>
          <w:highlight w:val="yellow"/>
        </w:rPr>
        <w:fldChar w:fldCharType="end"/>
      </w:r>
      <w:r>
        <w:rPr>
          <w:rFonts w:ascii="Calibri" w:hAnsi="Calibri"/>
          <w:sz w:val="24"/>
          <w:szCs w:val="24"/>
        </w:rPr>
        <w:t>for</w:t>
      </w:r>
      <w:proofErr w:type="spellEnd"/>
      <w:r>
        <w:rPr>
          <w:rFonts w:ascii="Calibri" w:hAnsi="Calibri"/>
          <w:sz w:val="24"/>
          <w:szCs w:val="24"/>
        </w:rPr>
        <w:t xml:space="preserve"> a walkthrough of a One-Click Analysis.  </w:t>
      </w:r>
    </w:p>
    <w:p w14:paraId="31A124ED" w14:textId="77777777" w:rsidR="00E73F57" w:rsidRDefault="00E73F57" w:rsidP="00631335">
      <w:pPr>
        <w:pStyle w:val="BodyText"/>
        <w:tabs>
          <w:tab w:val="right" w:leader="dot" w:pos="9781"/>
          <w:tab w:val="left" w:pos="9923"/>
        </w:tabs>
        <w:ind w:left="180" w:right="639"/>
        <w:rPr>
          <w:rFonts w:ascii="Calibri" w:hAnsi="Calibri"/>
          <w:sz w:val="24"/>
          <w:szCs w:val="24"/>
        </w:rPr>
      </w:pPr>
    </w:p>
    <w:p w14:paraId="0E126A5F" w14:textId="77777777" w:rsidR="00E73F57" w:rsidRDefault="00AE0EE5" w:rsidP="009C782C">
      <w:pPr>
        <w:pStyle w:val="Heading2"/>
        <w:rPr>
          <w:lang w:val="en-CA"/>
        </w:rPr>
      </w:pPr>
      <w:bookmarkStart w:id="80" w:name="_Toc52295466"/>
      <w:r>
        <w:rPr>
          <w:lang w:val="en-US"/>
        </w:rPr>
        <w:t>G</w:t>
      </w:r>
      <w:r w:rsidR="00E73F57">
        <w:t>. Advanced Analysis Command</w:t>
      </w:r>
      <w:bookmarkEnd w:id="80"/>
    </w:p>
    <w:p w14:paraId="738782EB"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30B66B5B" w14:textId="77777777" w:rsidR="009938A8" w:rsidRDefault="009938A8" w:rsidP="00631335">
      <w:pPr>
        <w:pStyle w:val="BodyText"/>
        <w:tabs>
          <w:tab w:val="right" w:leader="dot" w:pos="9781"/>
          <w:tab w:val="left" w:pos="9923"/>
        </w:tabs>
        <w:ind w:left="180" w:right="639"/>
        <w:rPr>
          <w:rFonts w:ascii="Calibri" w:hAnsi="Calibri"/>
          <w:sz w:val="24"/>
          <w:szCs w:val="24"/>
        </w:rPr>
      </w:pPr>
    </w:p>
    <w:p w14:paraId="614150CE" w14:textId="77777777" w:rsidR="009938A8" w:rsidRDefault="009938A8" w:rsidP="00631335">
      <w:pPr>
        <w:pStyle w:val="BodyText"/>
        <w:tabs>
          <w:tab w:val="right" w:leader="dot" w:pos="9781"/>
          <w:tab w:val="left" w:pos="9923"/>
        </w:tabs>
        <w:ind w:left="180" w:right="639"/>
        <w:rPr>
          <w:rFonts w:ascii="Calibri" w:hAnsi="Calibri"/>
          <w:sz w:val="24"/>
          <w:szCs w:val="24"/>
        </w:rPr>
      </w:pPr>
      <w:r>
        <w:rPr>
          <w:rFonts w:ascii="Calibri" w:hAnsi="Calibri"/>
          <w:sz w:val="24"/>
          <w:szCs w:val="24"/>
        </w:rPr>
        <w:t xml:space="preserve">The </w:t>
      </w:r>
      <w:r w:rsidRPr="009C782C">
        <w:rPr>
          <w:rFonts w:ascii="Calibri" w:hAnsi="Calibri"/>
          <w:b/>
          <w:i/>
          <w:sz w:val="24"/>
          <w:szCs w:val="24"/>
        </w:rPr>
        <w:t xml:space="preserve">Advanced Analysis </w:t>
      </w:r>
      <w:r w:rsidR="009C782C">
        <w:rPr>
          <w:rFonts w:ascii="Calibri" w:hAnsi="Calibri"/>
          <w:sz w:val="24"/>
          <w:szCs w:val="24"/>
        </w:rPr>
        <w:t>c</w:t>
      </w:r>
      <w:r w:rsidRPr="009C782C">
        <w:rPr>
          <w:rFonts w:ascii="Calibri" w:hAnsi="Calibri"/>
          <w:sz w:val="24"/>
          <w:szCs w:val="24"/>
        </w:rPr>
        <w:t>ommand</w:t>
      </w:r>
      <w:r>
        <w:rPr>
          <w:rFonts w:ascii="Calibri" w:hAnsi="Calibri"/>
          <w:sz w:val="24"/>
          <w:szCs w:val="24"/>
        </w:rPr>
        <w:t xml:space="preserve"> will start an iterative analysis for multiple barriers and multiple flags.  </w:t>
      </w:r>
      <w:r w:rsidR="009C782C">
        <w:rPr>
          <w:rFonts w:ascii="Calibri" w:hAnsi="Calibri"/>
          <w:sz w:val="24"/>
          <w:szCs w:val="24"/>
        </w:rPr>
        <w:t xml:space="preserve">This command uses the settings from the Advanced Tab of the FIPEX Options (see </w:t>
      </w:r>
      <w:r w:rsidR="0023278A">
        <w:fldChar w:fldCharType="begin"/>
      </w:r>
      <w:r w:rsidR="0023278A">
        <w:instrText xml:space="preserve"> REF _Ref343424781 \h  \* MERGEFORMAT </w:instrText>
      </w:r>
      <w:r w:rsidR="0023278A">
        <w:fldChar w:fldCharType="separate"/>
      </w:r>
      <w:r w:rsidR="00B26816" w:rsidRPr="00B26816">
        <w:rPr>
          <w:b/>
        </w:rPr>
        <w:t>The Advanced Tab</w:t>
      </w:r>
      <w:r w:rsidR="0023278A">
        <w:fldChar w:fldCharType="end"/>
      </w:r>
      <w:r w:rsidR="009C782C">
        <w:rPr>
          <w:rFonts w:ascii="Calibri" w:hAnsi="Calibri"/>
          <w:sz w:val="24"/>
          <w:szCs w:val="24"/>
        </w:rPr>
        <w:t xml:space="preserve">).  </w:t>
      </w:r>
      <w:r>
        <w:rPr>
          <w:rFonts w:ascii="Calibri" w:hAnsi="Calibri"/>
          <w:sz w:val="24"/>
          <w:szCs w:val="24"/>
        </w:rPr>
        <w:t xml:space="preserve">Output will be optionally sent to non-spatial geodatabase tables (for an explanation of table output see </w:t>
      </w:r>
      <w:r w:rsidR="006758DF">
        <w:rPr>
          <w:rFonts w:ascii="Calibri" w:hAnsi="Calibri"/>
          <w:b/>
          <w:sz w:val="24"/>
          <w:szCs w:val="24"/>
          <w:highlight w:val="yellow"/>
        </w:rPr>
        <w:fldChar w:fldCharType="begin"/>
      </w:r>
      <w:r w:rsidR="003C3202">
        <w:rPr>
          <w:rFonts w:ascii="Calibri" w:hAnsi="Calibri"/>
          <w:sz w:val="24"/>
          <w:szCs w:val="24"/>
        </w:rPr>
        <w:instrText xml:space="preserve"> REF _Ref343718925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t>FIPEX Output Tables</w:t>
      </w:r>
      <w:r w:rsidR="006758DF">
        <w:rPr>
          <w:rFonts w:ascii="Calibri" w:hAnsi="Calibri"/>
          <w:b/>
          <w:sz w:val="24"/>
          <w:szCs w:val="24"/>
          <w:highlight w:val="yellow"/>
        </w:rPr>
        <w:fldChar w:fldCharType="end"/>
      </w:r>
      <w:r>
        <w:rPr>
          <w:rFonts w:ascii="Calibri" w:hAnsi="Calibri"/>
          <w:sz w:val="24"/>
          <w:szCs w:val="24"/>
        </w:rPr>
        <w:t xml:space="preserve">).  </w:t>
      </w:r>
      <w:r w:rsidR="009C782C">
        <w:rPr>
          <w:rFonts w:ascii="Calibri" w:hAnsi="Calibri"/>
          <w:sz w:val="24"/>
          <w:szCs w:val="24"/>
        </w:rPr>
        <w:t xml:space="preserve">The </w:t>
      </w:r>
      <w:proofErr w:type="spellStart"/>
      <w:r w:rsidR="009C782C">
        <w:rPr>
          <w:rFonts w:ascii="Calibri" w:hAnsi="Calibri"/>
          <w:sz w:val="24"/>
          <w:szCs w:val="24"/>
        </w:rPr>
        <w:t>DCIp</w:t>
      </w:r>
      <w:proofErr w:type="spellEnd"/>
      <w:r w:rsidR="009C782C">
        <w:rPr>
          <w:rFonts w:ascii="Calibri" w:hAnsi="Calibri"/>
          <w:sz w:val="24"/>
          <w:szCs w:val="24"/>
        </w:rPr>
        <w:t xml:space="preserve">, </w:t>
      </w:r>
      <w:proofErr w:type="spellStart"/>
      <w:r w:rsidR="009C782C">
        <w:rPr>
          <w:rFonts w:ascii="Calibri" w:hAnsi="Calibri"/>
          <w:sz w:val="24"/>
          <w:szCs w:val="24"/>
        </w:rPr>
        <w:t>DCId</w:t>
      </w:r>
      <w:proofErr w:type="spellEnd"/>
      <w:r w:rsidR="009C782C">
        <w:rPr>
          <w:rFonts w:ascii="Calibri" w:hAnsi="Calibri"/>
          <w:sz w:val="24"/>
          <w:szCs w:val="24"/>
        </w:rPr>
        <w:t>, and DCI segmental will optionally be calculated (</w:t>
      </w:r>
      <w:r w:rsidR="006758DF">
        <w:rPr>
          <w:rFonts w:ascii="Calibri" w:hAnsi="Calibri"/>
          <w:b/>
          <w:sz w:val="24"/>
          <w:szCs w:val="24"/>
          <w:highlight w:val="yellow"/>
        </w:rPr>
        <w:fldChar w:fldCharType="begin"/>
      </w:r>
      <w:r w:rsidR="003C3202">
        <w:rPr>
          <w:rFonts w:ascii="Calibri" w:hAnsi="Calibri"/>
          <w:sz w:val="24"/>
          <w:szCs w:val="24"/>
        </w:rPr>
        <w:instrText xml:space="preserve"> REF _Ref343720998 \h </w:instrText>
      </w:r>
      <w:r w:rsidR="006758DF">
        <w:rPr>
          <w:rFonts w:ascii="Calibri" w:hAnsi="Calibri"/>
          <w:b/>
          <w:sz w:val="24"/>
          <w:szCs w:val="24"/>
          <w:highlight w:val="yellow"/>
        </w:rPr>
      </w:r>
      <w:r w:rsidR="006758DF">
        <w:rPr>
          <w:rFonts w:ascii="Calibri" w:hAnsi="Calibri"/>
          <w:b/>
          <w:sz w:val="24"/>
          <w:szCs w:val="24"/>
          <w:highlight w:val="yellow"/>
        </w:rPr>
        <w:fldChar w:fldCharType="separate"/>
      </w:r>
      <w:r w:rsidR="00B26816" w:rsidRPr="00A125EF">
        <w:t>DCI Calculation</w:t>
      </w:r>
      <w:r w:rsidR="006758DF">
        <w:rPr>
          <w:rFonts w:ascii="Calibri" w:hAnsi="Calibri"/>
          <w:b/>
          <w:sz w:val="24"/>
          <w:szCs w:val="24"/>
          <w:highlight w:val="yellow"/>
        </w:rPr>
        <w:fldChar w:fldCharType="end"/>
      </w:r>
      <w:r w:rsidR="009C782C">
        <w:rPr>
          <w:rFonts w:ascii="Calibri" w:hAnsi="Calibri"/>
          <w:sz w:val="24"/>
          <w:szCs w:val="24"/>
        </w:rPr>
        <w:t xml:space="preserve">). </w:t>
      </w:r>
    </w:p>
    <w:p w14:paraId="21C5EB5E" w14:textId="77777777" w:rsidR="008658D5" w:rsidRDefault="008658D5" w:rsidP="00631335">
      <w:pPr>
        <w:pStyle w:val="BodyText"/>
        <w:tabs>
          <w:tab w:val="right" w:leader="dot" w:pos="9781"/>
          <w:tab w:val="left" w:pos="9923"/>
        </w:tabs>
        <w:ind w:left="180" w:right="639"/>
        <w:rPr>
          <w:rFonts w:ascii="Calibri" w:hAnsi="Calibri"/>
          <w:sz w:val="24"/>
          <w:szCs w:val="24"/>
        </w:rPr>
      </w:pPr>
    </w:p>
    <w:p w14:paraId="40E34AA4" w14:textId="77777777" w:rsidR="008658D5" w:rsidRDefault="00AE0EE5" w:rsidP="009C782C">
      <w:pPr>
        <w:pStyle w:val="Heading2"/>
        <w:rPr>
          <w:lang w:val="en-CA"/>
        </w:rPr>
      </w:pPr>
      <w:bookmarkStart w:id="81" w:name="_Toc52295467"/>
      <w:r>
        <w:rPr>
          <w:lang w:val="en-US"/>
        </w:rPr>
        <w:t>H</w:t>
      </w:r>
      <w:r w:rsidR="009C782C">
        <w:t>. Batch Snap Barriers to Points</w:t>
      </w:r>
      <w:bookmarkEnd w:id="81"/>
    </w:p>
    <w:p w14:paraId="6AB35915"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7D6D5CDB" w14:textId="77777777" w:rsidR="009C782C" w:rsidRDefault="009C782C" w:rsidP="00631335">
      <w:pPr>
        <w:pStyle w:val="BodyText"/>
        <w:tabs>
          <w:tab w:val="right" w:leader="dot" w:pos="9781"/>
          <w:tab w:val="left" w:pos="9923"/>
        </w:tabs>
        <w:ind w:left="180" w:right="639"/>
        <w:rPr>
          <w:rFonts w:ascii="Calibri" w:hAnsi="Calibri"/>
          <w:sz w:val="24"/>
          <w:szCs w:val="24"/>
        </w:rPr>
      </w:pPr>
    </w:p>
    <w:p w14:paraId="679042C7" w14:textId="77777777" w:rsidR="00436858" w:rsidRPr="00CC4F00" w:rsidRDefault="00CC4F00" w:rsidP="00CC4F00">
      <w:pPr>
        <w:pStyle w:val="BodyText"/>
        <w:tabs>
          <w:tab w:val="right" w:leader="dot" w:pos="9781"/>
          <w:tab w:val="left" w:pos="9923"/>
        </w:tabs>
        <w:ind w:left="180" w:right="639"/>
        <w:rPr>
          <w:rFonts w:asciiTheme="minorHAnsi" w:hAnsiTheme="minorHAnsi" w:cstheme="minorHAnsi"/>
          <w:sz w:val="24"/>
          <w:szCs w:val="24"/>
        </w:rPr>
      </w:pPr>
      <w:r w:rsidRPr="00CC4F00">
        <w:rPr>
          <w:rFonts w:asciiTheme="minorHAnsi" w:hAnsiTheme="minorHAnsi" w:cstheme="minorHAnsi"/>
          <w:sz w:val="24"/>
          <w:szCs w:val="24"/>
        </w:rPr>
        <w:t xml:space="preserve">The </w:t>
      </w:r>
      <w:r w:rsidRPr="00CC4F00">
        <w:rPr>
          <w:rFonts w:asciiTheme="minorHAnsi" w:hAnsiTheme="minorHAnsi" w:cstheme="minorHAnsi"/>
          <w:b/>
          <w:sz w:val="24"/>
          <w:szCs w:val="24"/>
        </w:rPr>
        <w:t>'Batch Snap Barriers to Points'</w:t>
      </w:r>
      <w:r w:rsidRPr="00CC4F00">
        <w:rPr>
          <w:rFonts w:asciiTheme="minorHAnsi" w:hAnsiTheme="minorHAnsi" w:cstheme="minorHAnsi"/>
          <w:sz w:val="24"/>
          <w:szCs w:val="24"/>
        </w:rPr>
        <w:t xml:space="preserve"> button</w:t>
      </w:r>
      <w:r w:rsidR="009C782C" w:rsidRPr="00CC4F00">
        <w:rPr>
          <w:rFonts w:asciiTheme="minorHAnsi" w:hAnsiTheme="minorHAnsi" w:cstheme="minorHAnsi"/>
          <w:sz w:val="24"/>
          <w:szCs w:val="24"/>
        </w:rPr>
        <w:t xml:space="preserve"> will snap points to lines based on snapping settings in ArcMap.  This command operates using an active edit session, a selection of point features, and the settings in the </w:t>
      </w:r>
      <w:r w:rsidR="009C782C" w:rsidRPr="00CC4F00">
        <w:rPr>
          <w:rFonts w:asciiTheme="minorHAnsi" w:hAnsiTheme="minorHAnsi" w:cstheme="minorHAnsi"/>
          <w:b/>
          <w:sz w:val="24"/>
          <w:szCs w:val="24"/>
        </w:rPr>
        <w:t>Snapping Window</w:t>
      </w:r>
      <w:r w:rsidR="009C782C" w:rsidRPr="00CC4F00">
        <w:rPr>
          <w:rFonts w:asciiTheme="minorHAnsi" w:hAnsiTheme="minorHAnsi" w:cstheme="minorHAnsi"/>
          <w:sz w:val="24"/>
          <w:szCs w:val="24"/>
        </w:rPr>
        <w:t xml:space="preserve"> of the </w:t>
      </w:r>
      <w:r w:rsidR="009C782C" w:rsidRPr="00CC4F00">
        <w:rPr>
          <w:rFonts w:asciiTheme="minorHAnsi" w:hAnsiTheme="minorHAnsi" w:cstheme="minorHAnsi"/>
          <w:b/>
          <w:sz w:val="24"/>
          <w:szCs w:val="24"/>
        </w:rPr>
        <w:t>General Editing Options</w:t>
      </w:r>
      <w:r w:rsidR="009C782C" w:rsidRPr="00CC4F00">
        <w:rPr>
          <w:rFonts w:asciiTheme="minorHAnsi" w:hAnsiTheme="minorHAnsi" w:cstheme="minorHAnsi"/>
          <w:sz w:val="24"/>
          <w:szCs w:val="24"/>
        </w:rPr>
        <w:t>.  See</w:t>
      </w:r>
      <w:r w:rsidR="009C782C" w:rsidRPr="00CC4F00">
        <w:rPr>
          <w:rFonts w:asciiTheme="minorHAnsi" w:hAnsiTheme="minorHAnsi" w:cstheme="minorHAnsi"/>
          <w:b/>
          <w:sz w:val="24"/>
          <w:szCs w:val="24"/>
        </w:rPr>
        <w:t xml:space="preserve"> </w:t>
      </w:r>
      <w:r w:rsidR="0023278A">
        <w:fldChar w:fldCharType="begin"/>
      </w:r>
      <w:r w:rsidR="0023278A">
        <w:instrText xml:space="preserve"> REF _Ref343425000 \h  \* MERGEFORMAT </w:instrText>
      </w:r>
      <w:r w:rsidR="0023278A">
        <w:fldChar w:fldCharType="separate"/>
      </w:r>
      <w:r w:rsidR="00B26816" w:rsidRPr="00B26816">
        <w:rPr>
          <w:rFonts w:asciiTheme="minorHAnsi" w:hAnsiTheme="minorHAnsi" w:cstheme="minorHAnsi"/>
          <w:b/>
          <w:sz w:val="24"/>
          <w:szCs w:val="24"/>
        </w:rPr>
        <w:t>'Clean' the Dataset Prior to Building the Network</w:t>
      </w:r>
      <w:r w:rsidR="0023278A">
        <w:fldChar w:fldCharType="end"/>
      </w:r>
      <w:r w:rsidR="009C782C" w:rsidRPr="00CC4F00">
        <w:rPr>
          <w:rFonts w:asciiTheme="minorHAnsi" w:hAnsiTheme="minorHAnsi" w:cstheme="minorHAnsi"/>
          <w:sz w:val="24"/>
          <w:szCs w:val="24"/>
        </w:rPr>
        <w:t xml:space="preserve"> for a description and walkthrough.  </w:t>
      </w:r>
    </w:p>
    <w:p w14:paraId="245ECB00" w14:textId="77777777" w:rsidR="00436858" w:rsidRPr="00C76386" w:rsidRDefault="00436858" w:rsidP="00631335">
      <w:pPr>
        <w:pStyle w:val="BodyText"/>
        <w:spacing w:after="283"/>
        <w:ind w:left="180" w:right="639"/>
        <w:rPr>
          <w:rFonts w:ascii="Calibri" w:hAnsi="Calibri"/>
          <w:sz w:val="24"/>
          <w:szCs w:val="24"/>
        </w:rPr>
      </w:pPr>
    </w:p>
    <w:p w14:paraId="639E7865" w14:textId="77777777" w:rsidR="006647A3" w:rsidRDefault="0067159D" w:rsidP="00EC02AA">
      <w:pPr>
        <w:pStyle w:val="Heading2"/>
        <w:rPr>
          <w:lang w:val="en-CA"/>
        </w:rPr>
      </w:pPr>
      <w:bookmarkStart w:id="82" w:name="_Toc52295468"/>
      <w:r>
        <w:t>FIPEX Output Form</w:t>
      </w:r>
      <w:bookmarkEnd w:id="82"/>
      <w:r>
        <w:t xml:space="preserve"> </w:t>
      </w:r>
    </w:p>
    <w:p w14:paraId="517D99C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5A812E06" w14:textId="77777777" w:rsidR="0004138A" w:rsidRPr="0004138A" w:rsidRDefault="0004138A" w:rsidP="0004138A">
      <w:pPr>
        <w:rPr>
          <w:lang w:eastAsia="ru-RU"/>
        </w:rPr>
      </w:pPr>
    </w:p>
    <w:p w14:paraId="28CF8801" w14:textId="77777777" w:rsidR="00285D11" w:rsidRDefault="00285D11" w:rsidP="00285D11">
      <w:pPr>
        <w:pStyle w:val="BodyText"/>
        <w:spacing w:after="120"/>
        <w:ind w:left="180" w:right="639"/>
        <w:rPr>
          <w:rFonts w:ascii="Calibri" w:hAnsi="Calibri"/>
          <w:sz w:val="24"/>
          <w:szCs w:val="24"/>
        </w:rPr>
      </w:pPr>
      <w:r>
        <w:rPr>
          <w:rFonts w:ascii="Calibri" w:hAnsi="Calibri"/>
          <w:sz w:val="24"/>
          <w:szCs w:val="24"/>
        </w:rPr>
        <w:t xml:space="preserve">The FIPEX Output form is created after both the </w:t>
      </w:r>
      <w:r w:rsidRPr="00285D11">
        <w:rPr>
          <w:rFonts w:ascii="Calibri" w:hAnsi="Calibri"/>
          <w:b/>
          <w:sz w:val="24"/>
          <w:szCs w:val="24"/>
        </w:rPr>
        <w:t xml:space="preserve">'One Click Analysis' </w:t>
      </w:r>
      <w:r>
        <w:rPr>
          <w:rFonts w:ascii="Calibri" w:hAnsi="Calibri"/>
          <w:sz w:val="24"/>
          <w:szCs w:val="24"/>
        </w:rPr>
        <w:t xml:space="preserve">or </w:t>
      </w:r>
      <w:r w:rsidR="002C2922">
        <w:rPr>
          <w:rFonts w:ascii="Calibri" w:hAnsi="Calibri"/>
          <w:sz w:val="24"/>
          <w:szCs w:val="24"/>
        </w:rPr>
        <w:t>'</w:t>
      </w:r>
      <w:r w:rsidRPr="002C2922">
        <w:rPr>
          <w:rFonts w:ascii="Calibri" w:hAnsi="Calibri"/>
          <w:b/>
          <w:sz w:val="24"/>
          <w:szCs w:val="24"/>
        </w:rPr>
        <w:t>Advanced Analysis</w:t>
      </w:r>
      <w:r w:rsidR="002C2922">
        <w:rPr>
          <w:rFonts w:ascii="Calibri" w:hAnsi="Calibri"/>
          <w:sz w:val="24"/>
          <w:szCs w:val="24"/>
        </w:rPr>
        <w:t>'</w:t>
      </w:r>
      <w:r>
        <w:rPr>
          <w:rFonts w:ascii="Calibri" w:hAnsi="Calibri"/>
          <w:sz w:val="24"/>
          <w:szCs w:val="24"/>
        </w:rPr>
        <w:t xml:space="preserve"> is run.   </w:t>
      </w:r>
      <w:r w:rsidR="002C2922">
        <w:rPr>
          <w:rFonts w:ascii="Calibri" w:hAnsi="Calibri"/>
          <w:sz w:val="24"/>
          <w:szCs w:val="24"/>
        </w:rPr>
        <w:t>The form creates a '</w:t>
      </w:r>
      <w:proofErr w:type="spellStart"/>
      <w:r w:rsidR="002C2922">
        <w:rPr>
          <w:rFonts w:ascii="Calibri" w:hAnsi="Calibri"/>
          <w:sz w:val="24"/>
          <w:szCs w:val="24"/>
        </w:rPr>
        <w:t>datagrid</w:t>
      </w:r>
      <w:proofErr w:type="spellEnd"/>
      <w:r w:rsidR="002C2922">
        <w:rPr>
          <w:rFonts w:ascii="Calibri" w:hAnsi="Calibri"/>
          <w:sz w:val="24"/>
          <w:szCs w:val="24"/>
        </w:rPr>
        <w:t xml:space="preserve">' </w:t>
      </w:r>
      <w:proofErr w:type="gramStart"/>
      <w:r w:rsidR="002C2922">
        <w:rPr>
          <w:rFonts w:ascii="Calibri" w:hAnsi="Calibri"/>
          <w:sz w:val="24"/>
          <w:szCs w:val="24"/>
        </w:rPr>
        <w:t>similar to</w:t>
      </w:r>
      <w:proofErr w:type="gramEnd"/>
      <w:r w:rsidR="002C2922">
        <w:rPr>
          <w:rFonts w:ascii="Calibri" w:hAnsi="Calibri"/>
          <w:sz w:val="24"/>
          <w:szCs w:val="24"/>
        </w:rPr>
        <w:t xml:space="preserve"> an excel worksheet that varies in length and width depending on the options selected.  </w:t>
      </w:r>
    </w:p>
    <w:p w14:paraId="3CA15073" w14:textId="77777777" w:rsidR="00EC02AA" w:rsidRDefault="002C2922" w:rsidP="00EC02AA">
      <w:pPr>
        <w:pStyle w:val="BodyText"/>
        <w:keepNext/>
        <w:spacing w:after="120"/>
        <w:ind w:left="180" w:right="639"/>
      </w:pPr>
      <w:r>
        <w:rPr>
          <w:rFonts w:ascii="Calibri" w:hAnsi="Calibri"/>
          <w:noProof/>
          <w:sz w:val="24"/>
          <w:szCs w:val="24"/>
          <w:lang w:val="en-CA"/>
        </w:rPr>
        <w:lastRenderedPageBreak/>
        <w:drawing>
          <wp:inline distT="0" distB="0" distL="0" distR="0" wp14:anchorId="06007CFC" wp14:editId="5BC77695">
            <wp:extent cx="5829300" cy="1914525"/>
            <wp:effectExtent l="19050" t="0" r="0" b="0"/>
            <wp:docPr id="6" name="Picture 5" descr="outpu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JPG"/>
                    <pic:cNvPicPr/>
                  </pic:nvPicPr>
                  <pic:blipFill>
                    <a:blip r:embed="rId64"/>
                    <a:srcRect l="2078" t="13734"/>
                    <a:stretch>
                      <a:fillRect/>
                    </a:stretch>
                  </pic:blipFill>
                  <pic:spPr>
                    <a:xfrm>
                      <a:off x="0" y="0"/>
                      <a:ext cx="5829300" cy="1914525"/>
                    </a:xfrm>
                    <a:prstGeom prst="rect">
                      <a:avLst/>
                    </a:prstGeom>
                  </pic:spPr>
                </pic:pic>
              </a:graphicData>
            </a:graphic>
          </wp:inline>
        </w:drawing>
      </w:r>
    </w:p>
    <w:p w14:paraId="13982D90" w14:textId="1A15B958" w:rsidR="002C2922" w:rsidRDefault="00EC02AA" w:rsidP="00EC02AA">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A9124E">
        <w:rPr>
          <w:noProof/>
        </w:rPr>
        <w:t>5</w:t>
      </w:r>
      <w:r w:rsidR="0023278A">
        <w:rPr>
          <w:noProof/>
        </w:rPr>
        <w:fldChar w:fldCharType="end"/>
      </w:r>
      <w:r>
        <w:t>: The summary output from a One-Click Analysis.</w:t>
      </w:r>
    </w:p>
    <w:p w14:paraId="5018A25C" w14:textId="77777777" w:rsidR="00EC02AA" w:rsidRDefault="00EC02AA" w:rsidP="00631335">
      <w:pPr>
        <w:pStyle w:val="BodyText"/>
        <w:spacing w:after="120"/>
        <w:ind w:left="180" w:right="639"/>
        <w:rPr>
          <w:rFonts w:ascii="Calibri" w:hAnsi="Calibri"/>
          <w:sz w:val="24"/>
          <w:szCs w:val="24"/>
        </w:rPr>
      </w:pPr>
    </w:p>
    <w:p w14:paraId="5C199456" w14:textId="77777777" w:rsidR="00FF306F" w:rsidRPr="00EC02AA" w:rsidRDefault="00FF306F" w:rsidP="00631335">
      <w:pPr>
        <w:pStyle w:val="BodyText"/>
        <w:spacing w:after="120"/>
        <w:ind w:left="180" w:right="639"/>
        <w:rPr>
          <w:rFonts w:ascii="Calibri" w:hAnsi="Calibri"/>
          <w:b/>
          <w:sz w:val="24"/>
          <w:szCs w:val="24"/>
        </w:rPr>
      </w:pPr>
      <w:r w:rsidRPr="00EC02AA">
        <w:rPr>
          <w:rFonts w:ascii="Calibri" w:hAnsi="Calibri"/>
          <w:b/>
          <w:sz w:val="24"/>
          <w:szCs w:val="24"/>
        </w:rPr>
        <w:t>The output columns:</w:t>
      </w:r>
    </w:p>
    <w:p w14:paraId="5C5C9D2E"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Flag</w:t>
      </w:r>
      <w:r>
        <w:rPr>
          <w:rFonts w:ascii="Calibri" w:hAnsi="Calibri"/>
          <w:sz w:val="24"/>
          <w:szCs w:val="24"/>
        </w:rPr>
        <w:t xml:space="preserve"> - The flag ID (user-set)</w:t>
      </w:r>
    </w:p>
    <w:p w14:paraId="6806C3CD" w14:textId="77777777" w:rsidR="00FF306F" w:rsidRDefault="00FF306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FlagEID</w:t>
      </w:r>
      <w:proofErr w:type="spellEnd"/>
      <w:r>
        <w:rPr>
          <w:rFonts w:ascii="Calibri" w:hAnsi="Calibri"/>
          <w:sz w:val="24"/>
          <w:szCs w:val="24"/>
        </w:rPr>
        <w:t xml:space="preserve"> - The unique geometric network element ID (hidden from attribute tables)</w:t>
      </w:r>
    </w:p>
    <w:p w14:paraId="669284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Can be 'Sink', 'Barrier', or 'Flag - Node'.  In a One-Click Analysis this will refer to the node which the user clicks (may or may not have a barrier marker on it).  In an Advanced Analysis, this will identify the flag(s) of the analysis.  </w:t>
      </w:r>
    </w:p>
    <w:p w14:paraId="1DECA50D"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Metric</w:t>
      </w:r>
      <w:r>
        <w:rPr>
          <w:rFonts w:ascii="Calibri" w:hAnsi="Calibri"/>
          <w:sz w:val="24"/>
          <w:szCs w:val="24"/>
        </w:rPr>
        <w:t xml:space="preserve"> - contains barrier or flag specific metrics such as permeability, </w:t>
      </w:r>
      <w:proofErr w:type="spellStart"/>
      <w:r>
        <w:rPr>
          <w:rFonts w:ascii="Calibri" w:hAnsi="Calibri"/>
          <w:sz w:val="24"/>
          <w:szCs w:val="24"/>
        </w:rPr>
        <w:t>DCIp</w:t>
      </w:r>
      <w:proofErr w:type="spellEnd"/>
      <w:r>
        <w:rPr>
          <w:rFonts w:ascii="Calibri" w:hAnsi="Calibri"/>
          <w:sz w:val="24"/>
          <w:szCs w:val="24"/>
        </w:rPr>
        <w:t xml:space="preserve"> and </w:t>
      </w:r>
      <w:proofErr w:type="spellStart"/>
      <w:r>
        <w:rPr>
          <w:rFonts w:ascii="Calibri" w:hAnsi="Calibri"/>
          <w:sz w:val="24"/>
          <w:szCs w:val="24"/>
        </w:rPr>
        <w:t>DCId</w:t>
      </w:r>
      <w:proofErr w:type="spellEnd"/>
      <w:r>
        <w:rPr>
          <w:rFonts w:ascii="Calibri" w:hAnsi="Calibri"/>
          <w:sz w:val="24"/>
          <w:szCs w:val="24"/>
        </w:rPr>
        <w:t xml:space="preserve"> (for an Advanced Analysis.  System-wide metrics; available for flags only), or DCI segmental (For an Advanced Analysis.  Barrier-specific).  </w:t>
      </w:r>
    </w:p>
    <w:p w14:paraId="1A849F38"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Value</w:t>
      </w:r>
      <w:r>
        <w:rPr>
          <w:rFonts w:ascii="Calibri" w:hAnsi="Calibri"/>
          <w:sz w:val="24"/>
          <w:szCs w:val="24"/>
        </w:rPr>
        <w:t xml:space="preserve"> - the value of the specific metric</w:t>
      </w:r>
    </w:p>
    <w:p w14:paraId="6CDCE35C"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Layer</w:t>
      </w:r>
      <w:r>
        <w:rPr>
          <w:rFonts w:ascii="Calibri" w:hAnsi="Calibri"/>
          <w:sz w:val="24"/>
          <w:szCs w:val="24"/>
        </w:rPr>
        <w:t xml:space="preserve"> - the participating layer name</w:t>
      </w:r>
    </w:p>
    <w:p w14:paraId="710B2D37" w14:textId="77777777" w:rsidR="00903344"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the direction of trace used in analysis on the layer in the 'Layer' column.  </w:t>
      </w:r>
      <w:r w:rsidR="00903344">
        <w:rPr>
          <w:rFonts w:ascii="Calibri" w:hAnsi="Calibri"/>
          <w:sz w:val="24"/>
          <w:szCs w:val="24"/>
        </w:rPr>
        <w:t xml:space="preserve">Can be 'upstream' or 'downstream'. Determined in the FIPEX Options General Tab.  </w:t>
      </w:r>
    </w:p>
    <w:p w14:paraId="54D28D4B"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Type</w:t>
      </w:r>
      <w:r>
        <w:rPr>
          <w:rFonts w:ascii="Calibri" w:hAnsi="Calibri"/>
          <w:sz w:val="24"/>
          <w:szCs w:val="24"/>
        </w:rPr>
        <w:t xml:space="preserve"> - the type of trace used in analysis on the layer in the 'Layer' column in the direction specified in the 'Direction' column.  </w:t>
      </w:r>
      <w:r w:rsidR="00903344">
        <w:rPr>
          <w:rFonts w:ascii="Calibri" w:hAnsi="Calibri"/>
          <w:sz w:val="24"/>
          <w:szCs w:val="24"/>
        </w:rPr>
        <w:t xml:space="preserve">Can be 'Immediate', 'total', or 'path'.  Determined in the FIPEX Options General Tab.  </w:t>
      </w:r>
    </w:p>
    <w:p w14:paraId="2C8348E5"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Habitat</w:t>
      </w:r>
      <w:r w:rsidRPr="0020649F">
        <w:rPr>
          <w:rFonts w:ascii="Calibri" w:hAnsi="Calibri"/>
          <w:i/>
          <w:sz w:val="24"/>
          <w:szCs w:val="24"/>
        </w:rPr>
        <w:t xml:space="preserve"> </w:t>
      </w:r>
      <w:r w:rsidRPr="0020649F">
        <w:rPr>
          <w:rFonts w:ascii="Calibri" w:hAnsi="Calibri"/>
          <w:b/>
          <w:i/>
          <w:sz w:val="24"/>
          <w:szCs w:val="24"/>
        </w:rPr>
        <w:t>Class</w:t>
      </w:r>
      <w:r>
        <w:rPr>
          <w:rFonts w:ascii="Calibri" w:hAnsi="Calibri"/>
          <w:sz w:val="24"/>
          <w:szCs w:val="24"/>
        </w:rPr>
        <w:t xml:space="preserve"> - the unique class, if specified in FIPEX options, that the results in the 'Quantity' column belong to (specific for the Layer, Direction, and Type)</w:t>
      </w:r>
    </w:p>
    <w:p w14:paraId="43903A14" w14:textId="77777777" w:rsidR="00FF306F" w:rsidRDefault="00FF306F" w:rsidP="003C3202">
      <w:pPr>
        <w:pStyle w:val="BodyText"/>
        <w:spacing w:after="120"/>
        <w:ind w:left="720" w:right="639"/>
        <w:rPr>
          <w:rFonts w:ascii="Calibri" w:hAnsi="Calibri"/>
          <w:sz w:val="24"/>
          <w:szCs w:val="24"/>
        </w:rPr>
      </w:pPr>
      <w:r w:rsidRPr="0020649F">
        <w:rPr>
          <w:rFonts w:ascii="Calibri" w:hAnsi="Calibri"/>
          <w:b/>
          <w:i/>
          <w:sz w:val="24"/>
          <w:szCs w:val="24"/>
        </w:rPr>
        <w:t>Quantity</w:t>
      </w:r>
      <w:r>
        <w:rPr>
          <w:rFonts w:ascii="Calibri" w:hAnsi="Calibri"/>
          <w:sz w:val="24"/>
          <w:szCs w:val="24"/>
        </w:rPr>
        <w:t xml:space="preserve"> - the total amount of habitat for this analysis class, type, direction, layer, and barrier.  </w:t>
      </w:r>
    </w:p>
    <w:p w14:paraId="0F10F6A6" w14:textId="77777777" w:rsidR="00FF306F" w:rsidRDefault="00EC02AA" w:rsidP="003C3202">
      <w:pPr>
        <w:pStyle w:val="BodyText"/>
        <w:spacing w:after="120"/>
        <w:ind w:left="720" w:right="639"/>
        <w:rPr>
          <w:rFonts w:ascii="Calibri" w:hAnsi="Calibri"/>
          <w:sz w:val="24"/>
          <w:szCs w:val="24"/>
        </w:rPr>
      </w:pPr>
      <w:r w:rsidRPr="0020649F">
        <w:rPr>
          <w:rFonts w:ascii="Calibri" w:hAnsi="Calibri"/>
          <w:b/>
          <w:i/>
          <w:sz w:val="24"/>
          <w:szCs w:val="24"/>
        </w:rPr>
        <w:t>Unit</w:t>
      </w:r>
      <w:r>
        <w:rPr>
          <w:rFonts w:ascii="Calibri" w:hAnsi="Calibri"/>
          <w:sz w:val="24"/>
          <w:szCs w:val="24"/>
        </w:rPr>
        <w:t xml:space="preserve"> - the unit of the quantity reported.  </w:t>
      </w:r>
    </w:p>
    <w:p w14:paraId="18D2E891" w14:textId="77777777" w:rsidR="004961CF" w:rsidRDefault="004961CF" w:rsidP="00631335">
      <w:pPr>
        <w:pStyle w:val="BodyText"/>
        <w:spacing w:after="120"/>
        <w:ind w:left="180" w:right="639"/>
        <w:rPr>
          <w:rFonts w:ascii="Calibri" w:hAnsi="Calibri"/>
          <w:sz w:val="24"/>
          <w:szCs w:val="24"/>
        </w:rPr>
      </w:pPr>
    </w:p>
    <w:p w14:paraId="6E30C73C" w14:textId="77777777" w:rsidR="00EC02AA" w:rsidRDefault="00EC02AA" w:rsidP="00631335">
      <w:pPr>
        <w:pStyle w:val="BodyText"/>
        <w:spacing w:after="120"/>
        <w:ind w:left="180" w:right="639"/>
        <w:rPr>
          <w:rFonts w:ascii="Calibri" w:hAnsi="Calibri"/>
          <w:sz w:val="24"/>
          <w:szCs w:val="24"/>
        </w:rPr>
      </w:pPr>
      <w:r>
        <w:rPr>
          <w:rFonts w:ascii="Calibri" w:hAnsi="Calibri"/>
          <w:sz w:val="24"/>
          <w:szCs w:val="24"/>
        </w:rPr>
        <w:t>In the FIPEX results from an Advanced Analysis</w:t>
      </w:r>
      <w:r w:rsidR="004961CF">
        <w:rPr>
          <w:rFonts w:ascii="Calibri" w:hAnsi="Calibri"/>
          <w:sz w:val="24"/>
          <w:szCs w:val="24"/>
        </w:rPr>
        <w:t xml:space="preserve"> the horizontal shading will alternate for each barrier or flag (see below image).  </w:t>
      </w:r>
    </w:p>
    <w:p w14:paraId="60582A5A" w14:textId="77777777" w:rsidR="00FF306F" w:rsidRDefault="00FF306F" w:rsidP="00631335">
      <w:pPr>
        <w:pStyle w:val="BodyText"/>
        <w:spacing w:after="120"/>
        <w:ind w:left="180" w:right="639"/>
        <w:rPr>
          <w:rFonts w:ascii="Calibri" w:hAnsi="Calibri"/>
          <w:sz w:val="24"/>
          <w:szCs w:val="24"/>
        </w:rPr>
      </w:pPr>
    </w:p>
    <w:p w14:paraId="315DABB8" w14:textId="77777777" w:rsidR="004961CF" w:rsidRDefault="004961CF" w:rsidP="004961CF">
      <w:pPr>
        <w:pStyle w:val="BodyText"/>
        <w:keepNext/>
        <w:spacing w:after="120"/>
        <w:ind w:left="180" w:right="639"/>
      </w:pPr>
      <w:r>
        <w:rPr>
          <w:rFonts w:ascii="Calibri" w:hAnsi="Calibri"/>
          <w:noProof/>
          <w:sz w:val="24"/>
          <w:szCs w:val="24"/>
          <w:lang w:val="en-CA"/>
        </w:rPr>
        <w:drawing>
          <wp:inline distT="0" distB="0" distL="0" distR="0" wp14:anchorId="0E1D2453" wp14:editId="0F0730BD">
            <wp:extent cx="5900420" cy="3019425"/>
            <wp:effectExtent l="19050" t="0" r="5080" b="0"/>
            <wp:docPr id="7" name="Picture 6" descr="outputform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formAdvanced.JPG"/>
                    <pic:cNvPicPr/>
                  </pic:nvPicPr>
                  <pic:blipFill>
                    <a:blip r:embed="rId65"/>
                    <a:srcRect l="959"/>
                    <a:stretch>
                      <a:fillRect/>
                    </a:stretch>
                  </pic:blipFill>
                  <pic:spPr>
                    <a:xfrm>
                      <a:off x="0" y="0"/>
                      <a:ext cx="5900420" cy="3019425"/>
                    </a:xfrm>
                    <a:prstGeom prst="rect">
                      <a:avLst/>
                    </a:prstGeom>
                  </pic:spPr>
                </pic:pic>
              </a:graphicData>
            </a:graphic>
          </wp:inline>
        </w:drawing>
      </w:r>
    </w:p>
    <w:p w14:paraId="71917055" w14:textId="1EBDE707" w:rsidR="004961CF" w:rsidRDefault="004961CF" w:rsidP="004961CF">
      <w:pPr>
        <w:pStyle w:val="Caption"/>
        <w:rPr>
          <w:rFonts w:ascii="Calibri" w:hAnsi="Calibri"/>
          <w:sz w:val="24"/>
          <w:szCs w:val="24"/>
        </w:rPr>
      </w:pPr>
      <w:r>
        <w:t xml:space="preserve">Figure </w:t>
      </w:r>
      <w:r w:rsidR="0023278A">
        <w:fldChar w:fldCharType="begin"/>
      </w:r>
      <w:r w:rsidR="0023278A">
        <w:instrText xml:space="preserve"> SEQ Figure \* ARABIC </w:instrText>
      </w:r>
      <w:r w:rsidR="0023278A">
        <w:fldChar w:fldCharType="separate"/>
      </w:r>
      <w:r w:rsidR="00A9124E">
        <w:rPr>
          <w:noProof/>
        </w:rPr>
        <w:t>6</w:t>
      </w:r>
      <w:r w:rsidR="0023278A">
        <w:rPr>
          <w:noProof/>
        </w:rPr>
        <w:fldChar w:fldCharType="end"/>
      </w:r>
      <w:r>
        <w:t>: The summary output from an Advanced Analysis.</w:t>
      </w:r>
    </w:p>
    <w:p w14:paraId="738F5972" w14:textId="77777777" w:rsidR="004961CF" w:rsidRDefault="004961CF" w:rsidP="00631335">
      <w:pPr>
        <w:pStyle w:val="BodyText"/>
        <w:spacing w:after="120"/>
        <w:ind w:left="180" w:right="639"/>
        <w:rPr>
          <w:rFonts w:ascii="Calibri" w:hAnsi="Calibri"/>
          <w:sz w:val="24"/>
          <w:szCs w:val="24"/>
        </w:rPr>
      </w:pPr>
    </w:p>
    <w:p w14:paraId="5D677242" w14:textId="77777777" w:rsidR="00330E1C"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7B620957">
          <v:shape id="_x0000_s1486" type="#_x0000_t202" style="width:442.2pt;height:38.8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6">
              <w:txbxContent>
                <w:p w14:paraId="6A423D17" w14:textId="77777777" w:rsidR="008727AE" w:rsidRPr="00271A2E" w:rsidRDefault="008727AE" w:rsidP="00330E1C">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Sometimes the output form will be pushed beneath ArcMap or other visible forms.  </w:t>
                  </w:r>
                </w:p>
                <w:p w14:paraId="0A2E884E" w14:textId="77777777" w:rsidR="008727AE" w:rsidRPr="00626798" w:rsidRDefault="008727AE"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p>
                <w:p w14:paraId="362FCFDC" w14:textId="77777777" w:rsidR="008727AE" w:rsidRPr="000A743B" w:rsidRDefault="008727AE" w:rsidP="00330E1C">
                  <w:pPr>
                    <w:ind w:right="639"/>
                  </w:pPr>
                </w:p>
              </w:txbxContent>
            </v:textbox>
            <w10:anchorlock/>
          </v:shape>
        </w:pict>
      </w:r>
    </w:p>
    <w:p w14:paraId="649733F4" w14:textId="77777777" w:rsidR="00330E1C" w:rsidRDefault="00330E1C" w:rsidP="00631335">
      <w:pPr>
        <w:pStyle w:val="BodyText"/>
        <w:spacing w:after="120"/>
        <w:ind w:left="180" w:right="639"/>
        <w:rPr>
          <w:rFonts w:ascii="Calibri" w:hAnsi="Calibri"/>
          <w:sz w:val="24"/>
          <w:szCs w:val="24"/>
        </w:rPr>
      </w:pPr>
    </w:p>
    <w:p w14:paraId="17B0F9A6" w14:textId="77777777" w:rsidR="0067159D" w:rsidRDefault="0067159D" w:rsidP="00C37A39">
      <w:pPr>
        <w:pStyle w:val="Heading2"/>
        <w:rPr>
          <w:lang w:val="en-CA"/>
        </w:rPr>
      </w:pPr>
      <w:bookmarkStart w:id="83" w:name="_Ref343718925"/>
      <w:bookmarkStart w:id="84" w:name="_Toc52295469"/>
      <w:r>
        <w:t>FIPEX Output Tables</w:t>
      </w:r>
      <w:bookmarkEnd w:id="83"/>
      <w:bookmarkEnd w:id="84"/>
      <w:r>
        <w:t xml:space="preserve"> </w:t>
      </w:r>
    </w:p>
    <w:p w14:paraId="7B661F41"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17CA0B88" w14:textId="77777777" w:rsidR="0004138A" w:rsidRPr="0004138A" w:rsidRDefault="0004138A" w:rsidP="0004138A">
      <w:pPr>
        <w:rPr>
          <w:lang w:eastAsia="ru-RU"/>
        </w:rPr>
      </w:pPr>
    </w:p>
    <w:p w14:paraId="3D293141" w14:textId="77777777" w:rsidR="004961CF" w:rsidRDefault="004961CF" w:rsidP="00631335">
      <w:pPr>
        <w:pStyle w:val="BodyText"/>
        <w:spacing w:after="120"/>
        <w:ind w:left="180" w:right="639"/>
        <w:rPr>
          <w:rFonts w:ascii="Calibri" w:hAnsi="Calibri"/>
          <w:sz w:val="24"/>
          <w:szCs w:val="24"/>
        </w:rPr>
      </w:pPr>
      <w:r>
        <w:rPr>
          <w:rFonts w:ascii="Calibri" w:hAnsi="Calibri"/>
          <w:sz w:val="24"/>
          <w:szCs w:val="24"/>
        </w:rPr>
        <w:t xml:space="preserve">Optionally, an Advanced Analysis will output to non-spatial geodatabase tables. </w:t>
      </w:r>
      <w:r w:rsidR="00C37A39">
        <w:rPr>
          <w:rFonts w:ascii="Calibri" w:hAnsi="Calibri"/>
          <w:sz w:val="24"/>
          <w:szCs w:val="24"/>
        </w:rPr>
        <w:t xml:space="preserve">These tables are easily exported to XLS, CSV, DBF or other common formats.  The tables are designed to be joined or related (either with each other or with spatial layers).  </w:t>
      </w:r>
      <w:r>
        <w:rPr>
          <w:rFonts w:ascii="Calibri" w:hAnsi="Calibri"/>
          <w:sz w:val="24"/>
          <w:szCs w:val="24"/>
        </w:rPr>
        <w:t xml:space="preserve"> </w:t>
      </w:r>
    </w:p>
    <w:p w14:paraId="70536413" w14:textId="77777777" w:rsidR="00C37A39" w:rsidRDefault="00C37A39" w:rsidP="00C37A39">
      <w:pPr>
        <w:pStyle w:val="BodyText"/>
        <w:keepNext/>
        <w:spacing w:after="120"/>
        <w:ind w:left="180" w:right="639"/>
      </w:pPr>
      <w:r>
        <w:rPr>
          <w:rFonts w:ascii="Calibri" w:hAnsi="Calibri"/>
          <w:noProof/>
          <w:sz w:val="24"/>
          <w:szCs w:val="24"/>
          <w:lang w:val="en-CA"/>
        </w:rPr>
        <w:drawing>
          <wp:inline distT="0" distB="0" distL="0" distR="0" wp14:anchorId="7B0D4716" wp14:editId="476D1A31">
            <wp:extent cx="4686300" cy="1247775"/>
            <wp:effectExtent l="19050" t="0" r="0" b="0"/>
            <wp:docPr id="8" name="Picture 7" descr="tableoutputD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outputDBF.JPG"/>
                    <pic:cNvPicPr/>
                  </pic:nvPicPr>
                  <pic:blipFill>
                    <a:blip r:embed="rId66"/>
                    <a:stretch>
                      <a:fillRect/>
                    </a:stretch>
                  </pic:blipFill>
                  <pic:spPr>
                    <a:xfrm>
                      <a:off x="0" y="0"/>
                      <a:ext cx="4686300" cy="1247775"/>
                    </a:xfrm>
                    <a:prstGeom prst="rect">
                      <a:avLst/>
                    </a:prstGeom>
                  </pic:spPr>
                </pic:pic>
              </a:graphicData>
            </a:graphic>
          </wp:inline>
        </w:drawing>
      </w:r>
    </w:p>
    <w:p w14:paraId="4A332875" w14:textId="308BED3E" w:rsidR="004961CF" w:rsidRDefault="00C37A39" w:rsidP="00C37A39">
      <w:pPr>
        <w:pStyle w:val="Caption"/>
      </w:pPr>
      <w:r>
        <w:t xml:space="preserve">Figure </w:t>
      </w:r>
      <w:r w:rsidR="0023278A">
        <w:fldChar w:fldCharType="begin"/>
      </w:r>
      <w:r w:rsidR="0023278A">
        <w:instrText xml:space="preserve"> SEQ Figure \* ARABIC </w:instrText>
      </w:r>
      <w:r w:rsidR="0023278A">
        <w:fldChar w:fldCharType="separate"/>
      </w:r>
      <w:r w:rsidR="00A9124E">
        <w:rPr>
          <w:noProof/>
        </w:rPr>
        <w:t>7</w:t>
      </w:r>
      <w:r w:rsidR="0023278A">
        <w:rPr>
          <w:noProof/>
        </w:rPr>
        <w:fldChar w:fldCharType="end"/>
      </w:r>
      <w:r>
        <w:t>: The table output section in the Advanced Tab</w:t>
      </w:r>
    </w:p>
    <w:p w14:paraId="27A3FE93" w14:textId="77777777" w:rsidR="00C37A39" w:rsidRDefault="00C37A39" w:rsidP="00C37A39"/>
    <w:p w14:paraId="596A20B9" w14:textId="77777777" w:rsidR="00C37A39" w:rsidRDefault="00C37A39" w:rsidP="00C37A39">
      <w:r>
        <w:t xml:space="preserve">The following tables can be created: Connectivity, Habitat, and Metrics tables.  </w:t>
      </w:r>
      <w:r w:rsidR="00330E1C">
        <w:t xml:space="preserve">These tables will be output to the geodatabase specified in the FIPEX Options Advanced Tab.  </w:t>
      </w:r>
    </w:p>
    <w:p w14:paraId="57763272" w14:textId="77777777" w:rsidR="00330E1C" w:rsidRPr="00C37A39" w:rsidRDefault="00330E1C" w:rsidP="00C37A39"/>
    <w:p w14:paraId="6C7A2610" w14:textId="77777777" w:rsidR="00C37A39"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77ED18A0">
          <v:shape id="_x0000_s1485" type="#_x0000_t202" style="width:442.2pt;height:52.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5">
              <w:txbxContent>
                <w:p w14:paraId="0DDE7949" w14:textId="77777777" w:rsidR="008727AE" w:rsidRPr="00626798" w:rsidRDefault="008727AE" w:rsidP="00330E1C">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A unique, random </w:t>
                  </w:r>
                  <w:proofErr w:type="gramStart"/>
                  <w:r>
                    <w:rPr>
                      <w:rFonts w:ascii="Calibri" w:hAnsi="Calibri"/>
                      <w:color w:val="FFFFFF" w:themeColor="background1"/>
                      <w:sz w:val="24"/>
                      <w:szCs w:val="24"/>
                    </w:rPr>
                    <w:t>five character</w:t>
                  </w:r>
                  <w:proofErr w:type="gramEnd"/>
                  <w:r>
                    <w:rPr>
                      <w:rFonts w:ascii="Calibri" w:hAnsi="Calibri"/>
                      <w:color w:val="FFFFFF" w:themeColor="background1"/>
                      <w:sz w:val="24"/>
                      <w:szCs w:val="24"/>
                    </w:rPr>
                    <w:t xml:space="preserve"> code will be generated and used as a suffix for tables generated by an Advanced Analysis.  This is to help identify tables associated with a single analysis. </w:t>
                  </w:r>
                </w:p>
                <w:p w14:paraId="2ADFA19D" w14:textId="77777777" w:rsidR="008727AE" w:rsidRPr="000A743B" w:rsidRDefault="008727AE" w:rsidP="00330E1C">
                  <w:pPr>
                    <w:ind w:right="639"/>
                  </w:pPr>
                </w:p>
              </w:txbxContent>
            </v:textbox>
            <w10:anchorlock/>
          </v:shape>
        </w:pict>
      </w:r>
    </w:p>
    <w:p w14:paraId="25132E2C" w14:textId="77777777" w:rsidR="00330E1C" w:rsidRDefault="00330E1C" w:rsidP="00631335">
      <w:pPr>
        <w:pStyle w:val="BodyText"/>
        <w:spacing w:after="120"/>
        <w:ind w:left="180" w:right="639"/>
        <w:rPr>
          <w:rFonts w:ascii="Calibri" w:hAnsi="Calibri"/>
          <w:sz w:val="24"/>
          <w:szCs w:val="24"/>
        </w:rPr>
      </w:pPr>
    </w:p>
    <w:p w14:paraId="6BDF1949" w14:textId="77777777" w:rsidR="00330E1C" w:rsidRDefault="00330E1C" w:rsidP="001847AF">
      <w:pPr>
        <w:pStyle w:val="Heading3"/>
      </w:pPr>
      <w:bookmarkStart w:id="85" w:name="_Toc52295470"/>
      <w:r>
        <w:t>The Habitat Table</w:t>
      </w:r>
      <w:bookmarkEnd w:id="85"/>
    </w:p>
    <w:p w14:paraId="68D9F469" w14:textId="77777777" w:rsidR="00330E1C" w:rsidRDefault="00330E1C" w:rsidP="00631335">
      <w:pPr>
        <w:pStyle w:val="BodyText"/>
        <w:spacing w:after="120"/>
        <w:ind w:left="180" w:right="639"/>
        <w:rPr>
          <w:rFonts w:ascii="Calibri" w:hAnsi="Calibri"/>
          <w:sz w:val="24"/>
          <w:szCs w:val="24"/>
        </w:rPr>
      </w:pPr>
      <w:r>
        <w:rPr>
          <w:rFonts w:ascii="Calibri" w:hAnsi="Calibri"/>
          <w:sz w:val="24"/>
          <w:szCs w:val="24"/>
        </w:rPr>
        <w:t xml:space="preserve">The Habitat table contains network quantity results returned for each barrier and sink used in the Advanced Analysis.  </w:t>
      </w:r>
      <w:r w:rsidR="00E52158">
        <w:rPr>
          <w:rFonts w:ascii="Calibri" w:hAnsi="Calibri"/>
          <w:sz w:val="24"/>
          <w:szCs w:val="24"/>
        </w:rPr>
        <w:t>The following fields are used</w:t>
      </w:r>
    </w:p>
    <w:p w14:paraId="0C8259C2" w14:textId="77777777" w:rsidR="00E52158" w:rsidRDefault="00E52158"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FBA1362" w14:textId="77777777" w:rsidR="00E52158" w:rsidRDefault="00E52158" w:rsidP="003C3202">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w:t>
      </w:r>
      <w:r w:rsidR="001847AF">
        <w:rPr>
          <w:rFonts w:ascii="Calibri" w:hAnsi="Calibri"/>
          <w:sz w:val="24"/>
          <w:szCs w:val="24"/>
        </w:rPr>
        <w:t xml:space="preserve"> used is set to the </w:t>
      </w:r>
      <w:proofErr w:type="spellStart"/>
      <w:r w:rsidR="001847AF">
        <w:rPr>
          <w:rFonts w:ascii="Calibri" w:hAnsi="Calibri"/>
          <w:sz w:val="24"/>
          <w:szCs w:val="24"/>
        </w:rPr>
        <w:t>ObjectID</w:t>
      </w:r>
      <w:proofErr w:type="spellEnd"/>
      <w:r w:rsidR="001847AF">
        <w:rPr>
          <w:rFonts w:ascii="Calibri" w:hAnsi="Calibri"/>
          <w:sz w:val="24"/>
          <w:szCs w:val="24"/>
        </w:rPr>
        <w:t xml:space="preserve"> in the sink layer. </w:t>
      </w:r>
    </w:p>
    <w:p w14:paraId="20868160"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631E1391"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3E19DC3" w14:textId="77777777" w:rsidR="001847AF" w:rsidRDefault="001847AF" w:rsidP="003C3202">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516DED86"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013E038D"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Habitat Layer</w:t>
      </w:r>
      <w:r w:rsidRPr="0020649F">
        <w:rPr>
          <w:rFonts w:ascii="Calibri" w:hAnsi="Calibri"/>
          <w:i/>
          <w:sz w:val="24"/>
          <w:szCs w:val="24"/>
        </w:rPr>
        <w:t xml:space="preserve"> </w:t>
      </w:r>
      <w:r>
        <w:rPr>
          <w:rFonts w:ascii="Calibri" w:hAnsi="Calibri"/>
          <w:sz w:val="24"/>
          <w:szCs w:val="24"/>
        </w:rPr>
        <w:t xml:space="preserve">- The layer of the output quantity for this row in the table. </w:t>
      </w:r>
    </w:p>
    <w:p w14:paraId="431AF1D8" w14:textId="77777777" w:rsidR="001847AF" w:rsidRDefault="001847AF" w:rsidP="003C3202">
      <w:pPr>
        <w:pStyle w:val="BodyText"/>
        <w:spacing w:after="120"/>
        <w:ind w:left="720" w:right="639"/>
        <w:rPr>
          <w:rFonts w:ascii="Calibri" w:hAnsi="Calibri"/>
          <w:sz w:val="24"/>
          <w:szCs w:val="24"/>
        </w:rPr>
      </w:pPr>
      <w:r w:rsidRPr="0020649F">
        <w:rPr>
          <w:rFonts w:ascii="Calibri" w:hAnsi="Calibri"/>
          <w:b/>
          <w:i/>
          <w:sz w:val="24"/>
          <w:szCs w:val="24"/>
        </w:rPr>
        <w:t>Direction</w:t>
      </w:r>
      <w:r>
        <w:rPr>
          <w:rFonts w:ascii="Calibri" w:hAnsi="Calibri"/>
          <w:sz w:val="24"/>
          <w:szCs w:val="24"/>
        </w:rPr>
        <w:t xml:space="preserve"> - </w:t>
      </w:r>
      <w:r w:rsidR="0016539F">
        <w:rPr>
          <w:rFonts w:ascii="Calibri" w:hAnsi="Calibri"/>
          <w:sz w:val="24"/>
          <w:szCs w:val="24"/>
        </w:rPr>
        <w:t xml:space="preserve">The direction of the trace for this row.  Can be 'upstream' or 'downstream'. Determined in the FIPEX Options General Tab.  </w:t>
      </w:r>
    </w:p>
    <w:p w14:paraId="7BBCB918" w14:textId="77777777" w:rsidR="0016539F" w:rsidRDefault="0016539F" w:rsidP="003C3202">
      <w:pPr>
        <w:pStyle w:val="BodyText"/>
        <w:spacing w:after="120"/>
        <w:ind w:left="720" w:right="639"/>
        <w:rPr>
          <w:rFonts w:ascii="Calibri" w:hAnsi="Calibri"/>
          <w:sz w:val="24"/>
          <w:szCs w:val="24"/>
        </w:rPr>
      </w:pPr>
      <w:r w:rsidRPr="0020649F">
        <w:rPr>
          <w:rFonts w:ascii="Calibri" w:hAnsi="Calibri"/>
          <w:b/>
          <w:i/>
          <w:sz w:val="24"/>
          <w:szCs w:val="24"/>
        </w:rPr>
        <w:t xml:space="preserve">Trace Type </w:t>
      </w:r>
      <w:r>
        <w:rPr>
          <w:rFonts w:ascii="Calibri" w:hAnsi="Calibri"/>
          <w:sz w:val="24"/>
          <w:szCs w:val="24"/>
        </w:rPr>
        <w:t xml:space="preserve">- The type of trace for this row.  Can be 'Immediate', 'total', or 'path'.  Determined in the FIPEX Options General Tab.  </w:t>
      </w:r>
    </w:p>
    <w:p w14:paraId="1215B9EB" w14:textId="77777777" w:rsidR="0020649F" w:rsidRDefault="00903344" w:rsidP="003C3202">
      <w:pPr>
        <w:pStyle w:val="BodyText"/>
        <w:spacing w:after="120"/>
        <w:ind w:left="720" w:right="639"/>
        <w:rPr>
          <w:rFonts w:ascii="Calibri" w:hAnsi="Calibri"/>
          <w:sz w:val="24"/>
          <w:szCs w:val="24"/>
        </w:rPr>
      </w:pPr>
      <w:r w:rsidRPr="0020649F">
        <w:rPr>
          <w:rFonts w:ascii="Calibri" w:hAnsi="Calibri"/>
          <w:b/>
          <w:i/>
          <w:sz w:val="24"/>
          <w:szCs w:val="24"/>
        </w:rPr>
        <w:t>Habitat Class</w:t>
      </w:r>
      <w:r>
        <w:rPr>
          <w:rFonts w:ascii="Calibri" w:hAnsi="Calibri"/>
          <w:sz w:val="24"/>
          <w:szCs w:val="24"/>
        </w:rPr>
        <w:t xml:space="preserve"> - </w:t>
      </w:r>
      <w:r w:rsidR="0020649F">
        <w:rPr>
          <w:rFonts w:ascii="Calibri" w:hAnsi="Calibri"/>
          <w:sz w:val="24"/>
          <w:szCs w:val="24"/>
        </w:rPr>
        <w:t xml:space="preserve">the unique class, if specified in (FIPEX Options General Tab), that the results in the row belong to (specific to the Layer, Direction, and Type). </w:t>
      </w:r>
    </w:p>
    <w:p w14:paraId="668A2AEF"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Class Field</w:t>
      </w:r>
      <w:r>
        <w:rPr>
          <w:rFonts w:ascii="Calibri" w:hAnsi="Calibri"/>
          <w:sz w:val="24"/>
          <w:szCs w:val="24"/>
        </w:rPr>
        <w:t xml:space="preserve"> - reports the field used for the layer in this row (if specified in FIPEX Options General Tab) for the unique class designation. </w:t>
      </w:r>
    </w:p>
    <w:p w14:paraId="5D9E065D" w14:textId="77777777" w:rsidR="0020649F"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Habitat Quantity Field</w:t>
      </w:r>
      <w:r>
        <w:rPr>
          <w:rFonts w:ascii="Calibri" w:hAnsi="Calibri"/>
          <w:sz w:val="24"/>
          <w:szCs w:val="24"/>
        </w:rPr>
        <w:t xml:space="preserve"> - reports the quantity of network for this sink/barrier, layer, direction, trace type, class (optional).  </w:t>
      </w:r>
    </w:p>
    <w:p w14:paraId="1266FB13" w14:textId="77777777" w:rsidR="00903344" w:rsidRDefault="0020649F" w:rsidP="003C3202">
      <w:pPr>
        <w:pStyle w:val="BodyText"/>
        <w:spacing w:after="120"/>
        <w:ind w:left="720" w:right="639"/>
        <w:rPr>
          <w:rFonts w:ascii="Calibri" w:hAnsi="Calibri"/>
          <w:sz w:val="24"/>
          <w:szCs w:val="24"/>
        </w:rPr>
      </w:pPr>
      <w:r w:rsidRPr="0020649F">
        <w:rPr>
          <w:rFonts w:ascii="Calibri" w:hAnsi="Calibri"/>
          <w:b/>
          <w:i/>
          <w:sz w:val="24"/>
          <w:szCs w:val="24"/>
        </w:rPr>
        <w:t>Unit Measure</w:t>
      </w:r>
      <w:r>
        <w:rPr>
          <w:rFonts w:ascii="Calibri" w:hAnsi="Calibri"/>
          <w:sz w:val="24"/>
          <w:szCs w:val="24"/>
        </w:rPr>
        <w:t xml:space="preserve"> - the unit of measure for the </w:t>
      </w:r>
      <w:r w:rsidRPr="0020649F">
        <w:rPr>
          <w:rFonts w:ascii="Calibri" w:hAnsi="Calibri"/>
          <w:b/>
          <w:i/>
          <w:sz w:val="24"/>
          <w:szCs w:val="24"/>
        </w:rPr>
        <w:t>Habitat Quantity Field</w:t>
      </w:r>
      <w:r>
        <w:rPr>
          <w:rFonts w:ascii="Calibri" w:hAnsi="Calibri"/>
          <w:sz w:val="24"/>
          <w:szCs w:val="24"/>
        </w:rPr>
        <w:t xml:space="preserve">.  </w:t>
      </w:r>
    </w:p>
    <w:p w14:paraId="13BAC0DA" w14:textId="77777777" w:rsidR="003F45D9" w:rsidRDefault="003F45D9" w:rsidP="00631335">
      <w:pPr>
        <w:pStyle w:val="BodyText"/>
        <w:spacing w:after="120"/>
        <w:ind w:left="180" w:right="639"/>
        <w:rPr>
          <w:rFonts w:ascii="Calibri" w:hAnsi="Calibri"/>
          <w:sz w:val="24"/>
          <w:szCs w:val="24"/>
        </w:rPr>
      </w:pPr>
    </w:p>
    <w:p w14:paraId="7E852077" w14:textId="77777777" w:rsidR="002461A6" w:rsidRDefault="002461A6" w:rsidP="00FF5A1B">
      <w:pPr>
        <w:pStyle w:val="Heading3"/>
        <w:rPr>
          <w:lang w:val="en-CA"/>
        </w:rPr>
      </w:pPr>
      <w:bookmarkStart w:id="86" w:name="_Toc52295471"/>
      <w:r w:rsidRPr="002461A6">
        <w:t>The Metrics Table</w:t>
      </w:r>
      <w:bookmarkEnd w:id="86"/>
    </w:p>
    <w:p w14:paraId="543B7B0D"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08EC8B73" w14:textId="77777777" w:rsidR="0004138A" w:rsidRPr="0004138A" w:rsidRDefault="0004138A" w:rsidP="0004138A">
      <w:pPr>
        <w:rPr>
          <w:lang w:eastAsia="ru-RU"/>
        </w:rPr>
      </w:pPr>
    </w:p>
    <w:p w14:paraId="75AE7990" w14:textId="77777777" w:rsidR="003F45D9" w:rsidRDefault="002461A6" w:rsidP="00631335">
      <w:pPr>
        <w:pStyle w:val="BodyText"/>
        <w:spacing w:after="120"/>
        <w:ind w:left="180" w:right="639"/>
        <w:rPr>
          <w:rFonts w:ascii="Calibri" w:hAnsi="Calibri"/>
          <w:sz w:val="24"/>
          <w:szCs w:val="24"/>
        </w:rPr>
      </w:pPr>
      <w:r>
        <w:rPr>
          <w:rFonts w:ascii="Calibri" w:hAnsi="Calibri"/>
          <w:sz w:val="24"/>
          <w:szCs w:val="24"/>
        </w:rPr>
        <w:t xml:space="preserve">The Metrics table contains one or many metrics for the sinks / barriers encountered during an Advanced Analysis.  </w:t>
      </w:r>
      <w:r w:rsidR="0006424C">
        <w:rPr>
          <w:rFonts w:ascii="Calibri" w:hAnsi="Calibri"/>
          <w:sz w:val="24"/>
          <w:szCs w:val="24"/>
        </w:rPr>
        <w:t>The following fields are used:</w:t>
      </w:r>
    </w:p>
    <w:p w14:paraId="417A91C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lastRenderedPageBreak/>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1636907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ID</w:t>
      </w:r>
      <w:r>
        <w:rPr>
          <w:rFonts w:ascii="Calibri" w:hAnsi="Calibri"/>
          <w:sz w:val="24"/>
          <w:szCs w:val="24"/>
        </w:rPr>
        <w:t xml:space="preserve"> - The unique ID of the flag / sink.  The ID field used is set to the </w:t>
      </w:r>
      <w:proofErr w:type="spellStart"/>
      <w:r>
        <w:rPr>
          <w:rFonts w:ascii="Calibri" w:hAnsi="Calibri"/>
          <w:sz w:val="24"/>
          <w:szCs w:val="24"/>
        </w:rPr>
        <w:t>ObjectID</w:t>
      </w:r>
      <w:proofErr w:type="spellEnd"/>
      <w:r>
        <w:rPr>
          <w:rFonts w:ascii="Calibri" w:hAnsi="Calibri"/>
          <w:sz w:val="24"/>
          <w:szCs w:val="24"/>
        </w:rPr>
        <w:t xml:space="preserve"> in the sink layer. </w:t>
      </w:r>
    </w:p>
    <w:p w14:paraId="4651595C"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Sink EID</w:t>
      </w:r>
      <w:r>
        <w:rPr>
          <w:rFonts w:ascii="Calibri" w:hAnsi="Calibri"/>
          <w:sz w:val="24"/>
          <w:szCs w:val="24"/>
        </w:rPr>
        <w:t xml:space="preserve"> - The unique 'Element ID' of the sink.  The EID is a hidden ID created and used by the geometric network. </w:t>
      </w:r>
    </w:p>
    <w:p w14:paraId="39DDEB60"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bID</w:t>
      </w:r>
      <w:proofErr w:type="spellEnd"/>
      <w:r w:rsidRPr="0020649F">
        <w:rPr>
          <w:rFonts w:ascii="Calibri" w:hAnsi="Calibri"/>
          <w:b/>
          <w:i/>
          <w:sz w:val="24"/>
          <w:szCs w:val="24"/>
        </w:rPr>
        <w:t xml:space="preserve"> (Barrier ID)</w:t>
      </w:r>
      <w:r>
        <w:rPr>
          <w:rFonts w:ascii="Calibri" w:hAnsi="Calibri"/>
          <w:sz w:val="24"/>
          <w:szCs w:val="24"/>
        </w:rPr>
        <w:t xml:space="preserve"> - The barrier ID set by the user in FIPEX Options Barriers Tab.  </w:t>
      </w:r>
    </w:p>
    <w:p w14:paraId="119B8A42" w14:textId="77777777" w:rsidR="0006424C" w:rsidRDefault="0006424C" w:rsidP="0006424C">
      <w:pPr>
        <w:pStyle w:val="BodyText"/>
        <w:spacing w:after="120"/>
        <w:ind w:left="720" w:right="639"/>
        <w:rPr>
          <w:rFonts w:ascii="Calibri" w:hAnsi="Calibri"/>
          <w:sz w:val="24"/>
          <w:szCs w:val="24"/>
        </w:rPr>
      </w:pPr>
      <w:proofErr w:type="spellStart"/>
      <w:r w:rsidRPr="0020649F">
        <w:rPr>
          <w:rFonts w:ascii="Calibri" w:hAnsi="Calibri"/>
          <w:b/>
          <w:i/>
          <w:sz w:val="24"/>
          <w:szCs w:val="24"/>
        </w:rPr>
        <w:t>barrEID</w:t>
      </w:r>
      <w:proofErr w:type="spellEnd"/>
      <w:r w:rsidRPr="0020649F">
        <w:rPr>
          <w:rFonts w:ascii="Calibri" w:hAnsi="Calibri"/>
          <w:b/>
          <w:i/>
          <w:sz w:val="24"/>
          <w:szCs w:val="24"/>
        </w:rPr>
        <w:t xml:space="preserve"> (Barrier EID)</w:t>
      </w:r>
      <w:r>
        <w:rPr>
          <w:rFonts w:ascii="Calibri" w:hAnsi="Calibri"/>
          <w:sz w:val="24"/>
          <w:szCs w:val="24"/>
        </w:rPr>
        <w:t xml:space="preserve"> - The unique 'Element ID' of the barrier.  The EID is a hidden ID created and used by the geometric network.  </w:t>
      </w:r>
    </w:p>
    <w:p w14:paraId="1713CB4A" w14:textId="77777777" w:rsidR="0006424C" w:rsidRDefault="0006424C" w:rsidP="0006424C">
      <w:pPr>
        <w:pStyle w:val="BodyText"/>
        <w:spacing w:after="120"/>
        <w:ind w:left="720" w:right="639"/>
        <w:rPr>
          <w:rFonts w:ascii="Calibri" w:hAnsi="Calibri"/>
          <w:sz w:val="24"/>
          <w:szCs w:val="24"/>
        </w:rPr>
      </w:pPr>
      <w:r w:rsidRPr="0020649F">
        <w:rPr>
          <w:rFonts w:ascii="Calibri" w:hAnsi="Calibri"/>
          <w:b/>
          <w:i/>
          <w:sz w:val="24"/>
          <w:szCs w:val="24"/>
        </w:rPr>
        <w:t>Node Type</w:t>
      </w:r>
      <w:r>
        <w:rPr>
          <w:rFonts w:ascii="Calibri" w:hAnsi="Calibri"/>
          <w:sz w:val="24"/>
          <w:szCs w:val="24"/>
        </w:rPr>
        <w:t xml:space="preserve"> - Determined by the presence / absence of a barrier marker. Can be 'Barrier', 'Sink', or 'Flag - Node.'</w:t>
      </w:r>
    </w:p>
    <w:p w14:paraId="6D6A8A08"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 Name</w:t>
      </w:r>
      <w:r>
        <w:rPr>
          <w:rFonts w:ascii="Calibri" w:hAnsi="Calibri"/>
          <w:sz w:val="24"/>
          <w:szCs w:val="24"/>
        </w:rPr>
        <w:t xml:space="preserve"> - The name of the metric for this row (currently limited to 'permeability', '</w:t>
      </w:r>
      <w:proofErr w:type="spellStart"/>
      <w:r>
        <w:rPr>
          <w:rFonts w:ascii="Calibri" w:hAnsi="Calibri"/>
          <w:sz w:val="24"/>
          <w:szCs w:val="24"/>
        </w:rPr>
        <w:t>DCIp</w:t>
      </w:r>
      <w:proofErr w:type="spellEnd"/>
      <w:r>
        <w:rPr>
          <w:rFonts w:ascii="Calibri" w:hAnsi="Calibri"/>
          <w:sz w:val="24"/>
          <w:szCs w:val="24"/>
        </w:rPr>
        <w:t>', '</w:t>
      </w:r>
      <w:proofErr w:type="spellStart"/>
      <w:r>
        <w:rPr>
          <w:rFonts w:ascii="Calibri" w:hAnsi="Calibri"/>
          <w:sz w:val="24"/>
          <w:szCs w:val="24"/>
        </w:rPr>
        <w:t>DCId</w:t>
      </w:r>
      <w:proofErr w:type="spellEnd"/>
      <w:r>
        <w:rPr>
          <w:rFonts w:ascii="Calibri" w:hAnsi="Calibri"/>
          <w:sz w:val="24"/>
          <w:szCs w:val="24"/>
        </w:rPr>
        <w:t xml:space="preserve">', and 'DCI Segmental'. </w:t>
      </w:r>
    </w:p>
    <w:p w14:paraId="2B3E3EEE" w14:textId="77777777" w:rsidR="0006424C" w:rsidRDefault="0006424C" w:rsidP="0006424C">
      <w:pPr>
        <w:pStyle w:val="BodyText"/>
        <w:spacing w:after="120"/>
        <w:ind w:left="720" w:right="639"/>
        <w:rPr>
          <w:rFonts w:ascii="Calibri" w:hAnsi="Calibri"/>
          <w:sz w:val="24"/>
          <w:szCs w:val="24"/>
        </w:rPr>
      </w:pPr>
      <w:r w:rsidRPr="0006424C">
        <w:rPr>
          <w:rFonts w:ascii="Calibri" w:hAnsi="Calibri"/>
          <w:b/>
          <w:sz w:val="24"/>
          <w:szCs w:val="24"/>
        </w:rPr>
        <w:t>Metric</w:t>
      </w:r>
      <w:r>
        <w:rPr>
          <w:rFonts w:ascii="Calibri" w:hAnsi="Calibri"/>
          <w:sz w:val="24"/>
          <w:szCs w:val="24"/>
        </w:rPr>
        <w:t xml:space="preserve"> - The metric value (type 'double'). </w:t>
      </w:r>
    </w:p>
    <w:p w14:paraId="0E010B34" w14:textId="77777777" w:rsidR="002461A6" w:rsidRDefault="002461A6" w:rsidP="00631335">
      <w:pPr>
        <w:pStyle w:val="BodyText"/>
        <w:spacing w:after="120"/>
        <w:ind w:left="180" w:right="639"/>
        <w:rPr>
          <w:rFonts w:ascii="Calibri" w:hAnsi="Calibri"/>
          <w:sz w:val="24"/>
          <w:szCs w:val="24"/>
        </w:rPr>
      </w:pPr>
    </w:p>
    <w:p w14:paraId="59177C17" w14:textId="77777777" w:rsidR="0067159D" w:rsidRPr="0006424C" w:rsidRDefault="0067159D" w:rsidP="00631335">
      <w:pPr>
        <w:pStyle w:val="BodyText"/>
        <w:spacing w:after="120"/>
        <w:ind w:left="180" w:right="639"/>
        <w:rPr>
          <w:rFonts w:ascii="Calibri" w:hAnsi="Calibri"/>
          <w:b/>
          <w:sz w:val="24"/>
          <w:szCs w:val="24"/>
        </w:rPr>
      </w:pPr>
      <w:r w:rsidRPr="0006424C">
        <w:rPr>
          <w:rFonts w:ascii="Calibri" w:hAnsi="Calibri"/>
          <w:b/>
          <w:sz w:val="24"/>
          <w:szCs w:val="24"/>
        </w:rPr>
        <w:t>The Connectivity Table</w:t>
      </w:r>
    </w:p>
    <w:p w14:paraId="75007304" w14:textId="77777777" w:rsidR="00C37A39" w:rsidRDefault="00330E1C" w:rsidP="00631335">
      <w:pPr>
        <w:pStyle w:val="BodyText"/>
        <w:spacing w:after="120"/>
        <w:ind w:left="180" w:right="639"/>
        <w:rPr>
          <w:rFonts w:ascii="Calibri" w:hAnsi="Calibri"/>
          <w:sz w:val="24"/>
          <w:szCs w:val="24"/>
        </w:rPr>
      </w:pPr>
      <w:r>
        <w:rPr>
          <w:rFonts w:ascii="Calibri" w:hAnsi="Calibri"/>
          <w:sz w:val="24"/>
          <w:szCs w:val="24"/>
        </w:rPr>
        <w:t>The connect</w:t>
      </w:r>
      <w:r w:rsidR="0006424C">
        <w:rPr>
          <w:rFonts w:ascii="Calibri" w:hAnsi="Calibri"/>
          <w:sz w:val="24"/>
          <w:szCs w:val="24"/>
        </w:rPr>
        <w:t>ivity t</w:t>
      </w:r>
      <w:r w:rsidR="00D02351">
        <w:rPr>
          <w:rFonts w:ascii="Calibri" w:hAnsi="Calibri"/>
          <w:sz w:val="24"/>
          <w:szCs w:val="24"/>
        </w:rPr>
        <w:t xml:space="preserve">able contains the barrier-barrier topology of the network, as analyzed by FIPEX.  This table can be useful in troubleshooting network connectivity; it should help ensure that any given barrier has only one downstream barrier (maintaining dendritic topology).  The columns include: </w:t>
      </w:r>
    </w:p>
    <w:p w14:paraId="2D49598A" w14:textId="77777777" w:rsidR="00D02351" w:rsidRDefault="00D02351" w:rsidP="00D02351">
      <w:pPr>
        <w:pStyle w:val="BodyText"/>
        <w:spacing w:after="120"/>
        <w:ind w:left="720" w:right="639"/>
        <w:rPr>
          <w:rFonts w:ascii="Calibri" w:hAnsi="Calibri"/>
          <w:sz w:val="24"/>
          <w:szCs w:val="24"/>
        </w:rPr>
      </w:pPr>
      <w:proofErr w:type="spellStart"/>
      <w:r w:rsidRPr="0020649F">
        <w:rPr>
          <w:rFonts w:ascii="Calibri" w:hAnsi="Calibri"/>
          <w:b/>
          <w:i/>
          <w:sz w:val="24"/>
          <w:szCs w:val="24"/>
        </w:rPr>
        <w:t>ObjectID</w:t>
      </w:r>
      <w:proofErr w:type="spellEnd"/>
      <w:r w:rsidRPr="0020649F">
        <w:rPr>
          <w:rFonts w:ascii="Calibri" w:hAnsi="Calibri"/>
          <w:i/>
          <w:sz w:val="24"/>
          <w:szCs w:val="24"/>
        </w:rPr>
        <w:t xml:space="preserve"> </w:t>
      </w:r>
      <w:r>
        <w:rPr>
          <w:rFonts w:ascii="Calibri" w:hAnsi="Calibri"/>
          <w:sz w:val="24"/>
          <w:szCs w:val="24"/>
        </w:rPr>
        <w:t xml:space="preserve">- Unique object ID for each row in the table. </w:t>
      </w:r>
    </w:p>
    <w:p w14:paraId="71FCCAFC" w14:textId="77777777" w:rsidR="00D02351" w:rsidRDefault="00D02351" w:rsidP="00D02351">
      <w:pPr>
        <w:pStyle w:val="BodyText"/>
        <w:spacing w:after="120"/>
        <w:ind w:left="720" w:right="639"/>
        <w:rPr>
          <w:rFonts w:ascii="Calibri" w:hAnsi="Calibri"/>
          <w:sz w:val="24"/>
          <w:szCs w:val="24"/>
        </w:rPr>
      </w:pPr>
      <w:proofErr w:type="spellStart"/>
      <w:r w:rsidRPr="00D02351">
        <w:rPr>
          <w:rFonts w:ascii="Calibri" w:hAnsi="Calibri"/>
          <w:b/>
          <w:sz w:val="24"/>
          <w:szCs w:val="24"/>
        </w:rPr>
        <w:t>BarrierFlagID</w:t>
      </w:r>
      <w:proofErr w:type="spellEnd"/>
      <w:r w:rsidRPr="00D02351">
        <w:rPr>
          <w:rFonts w:ascii="Calibri" w:hAnsi="Calibri"/>
          <w:b/>
          <w:sz w:val="24"/>
          <w:szCs w:val="24"/>
        </w:rPr>
        <w:t xml:space="preserve"> </w:t>
      </w:r>
      <w:r>
        <w:rPr>
          <w:rFonts w:ascii="Calibri" w:hAnsi="Calibri"/>
          <w:sz w:val="24"/>
          <w:szCs w:val="24"/>
        </w:rPr>
        <w:t xml:space="preserve">- The unique 'Element ID' of the barrier.  The EID is a hidden ID created and used by the geometric network.  </w:t>
      </w:r>
    </w:p>
    <w:p w14:paraId="0A042D2C" w14:textId="77777777" w:rsidR="00D02351" w:rsidRDefault="00D02351" w:rsidP="00D02351">
      <w:pPr>
        <w:pStyle w:val="BodyText"/>
        <w:spacing w:after="120"/>
        <w:ind w:left="720" w:right="639"/>
        <w:rPr>
          <w:rFonts w:ascii="Calibri" w:hAnsi="Calibri"/>
          <w:sz w:val="24"/>
          <w:szCs w:val="24"/>
        </w:rPr>
      </w:pPr>
      <w:r w:rsidRPr="00D02351">
        <w:rPr>
          <w:rFonts w:ascii="Calibri" w:hAnsi="Calibri"/>
          <w:b/>
          <w:sz w:val="24"/>
          <w:szCs w:val="24"/>
        </w:rPr>
        <w:t>Downstream Barrier/Sink</w:t>
      </w:r>
      <w:r>
        <w:rPr>
          <w:rFonts w:ascii="Calibri" w:hAnsi="Calibri"/>
          <w:sz w:val="24"/>
          <w:szCs w:val="24"/>
        </w:rPr>
        <w:t xml:space="preserve"> - The unique 'Element ID' of the immediately downstream barrier.  </w:t>
      </w:r>
    </w:p>
    <w:p w14:paraId="5D459BC4" w14:textId="77777777" w:rsidR="006647A3" w:rsidRPr="00C76386" w:rsidRDefault="006647A3" w:rsidP="00631335">
      <w:pPr>
        <w:pStyle w:val="BodyText"/>
        <w:spacing w:after="120"/>
        <w:ind w:left="180" w:right="639"/>
        <w:rPr>
          <w:rFonts w:ascii="Calibri" w:hAnsi="Calibri"/>
          <w:sz w:val="24"/>
          <w:szCs w:val="24"/>
        </w:rPr>
      </w:pPr>
    </w:p>
    <w:p w14:paraId="5275A38A" w14:textId="4675E348" w:rsidR="0067159D" w:rsidRDefault="008727AE" w:rsidP="00475463">
      <w:pPr>
        <w:pStyle w:val="Heading1"/>
        <w:rPr>
          <w:lang w:val="en-CA"/>
        </w:rPr>
      </w:pPr>
      <w:bookmarkStart w:id="87" w:name="_Toc52295472"/>
      <w:r>
        <w:rPr>
          <w:lang w:val="en-US"/>
        </w:rPr>
        <w:t>8</w:t>
      </w:r>
      <w:r w:rsidR="00475463">
        <w:rPr>
          <w:lang w:val="en-US"/>
        </w:rPr>
        <w:t xml:space="preserve">. </w:t>
      </w:r>
      <w:bookmarkStart w:id="88" w:name="_Ref343716971"/>
      <w:r w:rsidR="0067159D">
        <w:t xml:space="preserve">A </w:t>
      </w:r>
      <w:r w:rsidR="00BC71A3">
        <w:rPr>
          <w:lang w:val="en-US"/>
        </w:rPr>
        <w:t>'</w:t>
      </w:r>
      <w:r w:rsidR="0067159D" w:rsidRPr="00A537A7">
        <w:t>One-Click Analysis</w:t>
      </w:r>
      <w:r w:rsidR="00BC71A3">
        <w:rPr>
          <w:lang w:val="en-US"/>
        </w:rPr>
        <w:t>'</w:t>
      </w:r>
      <w:r w:rsidR="0067159D">
        <w:t xml:space="preserve"> Walkthrough</w:t>
      </w:r>
      <w:bookmarkEnd w:id="87"/>
      <w:bookmarkEnd w:id="88"/>
      <w:r w:rsidR="0067159D">
        <w:t xml:space="preserve"> </w:t>
      </w:r>
    </w:p>
    <w:p w14:paraId="060FD036" w14:textId="77777777" w:rsidR="0004138A" w:rsidRPr="0004138A" w:rsidRDefault="0004138A" w:rsidP="0004138A">
      <w:pPr>
        <w:rPr>
          <w:lang w:eastAsia="ru-RU"/>
        </w:rPr>
      </w:pPr>
      <w:r>
        <w:rPr>
          <w:lang w:eastAsia="ru-RU"/>
        </w:rPr>
        <w:t xml:space="preserve">{ </w:t>
      </w:r>
      <w:hyperlink w:anchor="_6._FIPEX_Tools" w:history="1">
        <w:r>
          <w:rPr>
            <w:rStyle w:val="Hyperlink"/>
            <w:lang w:eastAsia="ru-RU"/>
          </w:rPr>
          <w:t>Back to</w:t>
        </w:r>
        <w:r w:rsidRPr="0004138A">
          <w:rPr>
            <w:rStyle w:val="Hyperlink"/>
            <w:lang w:eastAsia="ru-RU"/>
          </w:rPr>
          <w:t xml:space="preserve"> </w:t>
        </w:r>
        <w:r>
          <w:rPr>
            <w:rStyle w:val="Hyperlink"/>
            <w:lang w:eastAsia="ru-RU"/>
          </w:rPr>
          <w:t xml:space="preserve">6: </w:t>
        </w:r>
        <w:r w:rsidRPr="0004138A">
          <w:rPr>
            <w:rStyle w:val="Hyperlink"/>
            <w:lang w:eastAsia="ru-RU"/>
          </w:rPr>
          <w:t>FIPEX Tools and Commands</w:t>
        </w:r>
      </w:hyperlink>
      <w:r>
        <w:rPr>
          <w:lang w:eastAsia="ru-RU"/>
        </w:rPr>
        <w:t xml:space="preserve"> }</w:t>
      </w:r>
    </w:p>
    <w:p w14:paraId="27B34A63" w14:textId="77777777" w:rsidR="0004138A" w:rsidRPr="0004138A" w:rsidRDefault="0004138A" w:rsidP="0004138A">
      <w:pPr>
        <w:rPr>
          <w:lang w:eastAsia="ru-RU"/>
        </w:rPr>
      </w:pPr>
    </w:p>
    <w:p w14:paraId="2439763B" w14:textId="77777777" w:rsidR="00AF3877" w:rsidRDefault="00AF3877" w:rsidP="00631335">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 </w:t>
      </w:r>
      <w:r w:rsidRPr="00A537A7">
        <w:rPr>
          <w:rFonts w:ascii="Calibri" w:hAnsi="Calibri"/>
          <w:b/>
          <w:sz w:val="24"/>
          <w:szCs w:val="24"/>
        </w:rPr>
        <w:t>One-Click Analysis</w:t>
      </w:r>
      <w:r>
        <w:rPr>
          <w:rFonts w:ascii="Calibri" w:hAnsi="Calibri"/>
          <w:sz w:val="24"/>
          <w:szCs w:val="24"/>
        </w:rPr>
        <w:t xml:space="preserve"> with FIPEX.  Prior to this walkthrough you should have a geometric network created </w:t>
      </w:r>
      <w:r w:rsidR="00DA14D9">
        <w:rPr>
          <w:rFonts w:ascii="Calibri" w:hAnsi="Calibri"/>
          <w:sz w:val="24"/>
          <w:szCs w:val="24"/>
        </w:rPr>
        <w:t xml:space="preserve">(see </w:t>
      </w:r>
      <w:r w:rsidR="006758DF">
        <w:rPr>
          <w:rFonts w:ascii="Calibri" w:hAnsi="Calibri"/>
          <w:sz w:val="24"/>
          <w:szCs w:val="24"/>
        </w:rPr>
        <w:fldChar w:fldCharType="begin"/>
      </w:r>
      <w:r w:rsidR="00DA14D9">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DA14D9">
        <w:rPr>
          <w:rFonts w:ascii="Calibri" w:hAnsi="Calibri"/>
          <w:sz w:val="24"/>
          <w:szCs w:val="24"/>
        </w:rPr>
        <w:t xml:space="preserve">) using the MXD and dataset provided.  </w:t>
      </w:r>
    </w:p>
    <w:p w14:paraId="4B798D19" w14:textId="77777777" w:rsidR="00262E49" w:rsidRDefault="00262E49" w:rsidP="00631335">
      <w:pPr>
        <w:pStyle w:val="BodyText"/>
        <w:spacing w:after="120"/>
        <w:ind w:left="180" w:right="639"/>
        <w:rPr>
          <w:rFonts w:ascii="Calibri" w:hAnsi="Calibri"/>
          <w:sz w:val="24"/>
          <w:szCs w:val="24"/>
        </w:rPr>
      </w:pPr>
      <w:r>
        <w:rPr>
          <w:rFonts w:ascii="Calibri" w:hAnsi="Calibri"/>
          <w:sz w:val="24"/>
          <w:szCs w:val="24"/>
        </w:rPr>
        <w:t xml:space="preserve">The </w:t>
      </w:r>
      <w:r w:rsidR="004D3AB5">
        <w:rPr>
          <w:rFonts w:ascii="Calibri" w:hAnsi="Calibri"/>
          <w:sz w:val="24"/>
          <w:szCs w:val="24"/>
        </w:rPr>
        <w:t>One-Click Analysis</w:t>
      </w:r>
    </w:p>
    <w:p w14:paraId="1126E5DB"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1. </w:t>
      </w:r>
      <w:r w:rsidR="00DA14D9">
        <w:rPr>
          <w:rFonts w:ascii="Calibri" w:hAnsi="Calibri"/>
          <w:sz w:val="24"/>
          <w:szCs w:val="24"/>
        </w:rPr>
        <w:t xml:space="preserve">For a simple </w:t>
      </w:r>
      <w:r w:rsidR="00DA14D9" w:rsidRPr="00A537A7">
        <w:rPr>
          <w:rFonts w:ascii="Calibri" w:hAnsi="Calibri"/>
          <w:b/>
          <w:sz w:val="24"/>
          <w:szCs w:val="24"/>
        </w:rPr>
        <w:t>One-Click Analysis</w:t>
      </w:r>
      <w:r w:rsidR="00DA14D9">
        <w:rPr>
          <w:rFonts w:ascii="Calibri" w:hAnsi="Calibri"/>
          <w:sz w:val="24"/>
          <w:szCs w:val="24"/>
        </w:rPr>
        <w:t xml:space="preserve"> using network lines (no classes):</w:t>
      </w:r>
    </w:p>
    <w:p w14:paraId="1C4CBA02"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2. </w:t>
      </w:r>
      <w:r w:rsidR="00DA14D9">
        <w:rPr>
          <w:rFonts w:ascii="Calibri" w:hAnsi="Calibri"/>
          <w:sz w:val="24"/>
          <w:szCs w:val="24"/>
        </w:rPr>
        <w:t xml:space="preserve">Open </w:t>
      </w:r>
      <w:r w:rsidR="00DA14D9" w:rsidRPr="00A537A7">
        <w:rPr>
          <w:rFonts w:ascii="Calibri" w:hAnsi="Calibri"/>
          <w:b/>
          <w:sz w:val="24"/>
          <w:szCs w:val="24"/>
        </w:rPr>
        <w:t>FIPEX</w:t>
      </w:r>
      <w:r w:rsidR="00DA14D9">
        <w:rPr>
          <w:rFonts w:ascii="Calibri" w:hAnsi="Calibri"/>
          <w:sz w:val="24"/>
          <w:szCs w:val="24"/>
        </w:rPr>
        <w:t xml:space="preserve"> </w:t>
      </w:r>
      <w:r w:rsidR="00DA14D9" w:rsidRPr="00A537A7">
        <w:rPr>
          <w:rFonts w:ascii="Calibri" w:hAnsi="Calibri"/>
          <w:b/>
          <w:sz w:val="24"/>
          <w:szCs w:val="24"/>
        </w:rPr>
        <w:t>Options</w:t>
      </w:r>
      <w:r w:rsidR="00DA14D9">
        <w:rPr>
          <w:rFonts w:ascii="Calibri" w:hAnsi="Calibri"/>
          <w:sz w:val="24"/>
          <w:szCs w:val="24"/>
        </w:rPr>
        <w:t xml:space="preserve"> (Menu -&gt; Options)</w:t>
      </w:r>
    </w:p>
    <w:p w14:paraId="4688A216"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3. </w:t>
      </w:r>
      <w:r w:rsidR="00DA14D9">
        <w:rPr>
          <w:rFonts w:ascii="Calibri" w:hAnsi="Calibri"/>
          <w:sz w:val="24"/>
          <w:szCs w:val="24"/>
        </w:rPr>
        <w:t xml:space="preserve">In the </w:t>
      </w:r>
      <w:r w:rsidR="00DA14D9" w:rsidRPr="00A537A7">
        <w:rPr>
          <w:rFonts w:ascii="Calibri" w:hAnsi="Calibri"/>
          <w:b/>
          <w:sz w:val="24"/>
          <w:szCs w:val="24"/>
        </w:rPr>
        <w:t>General Tab</w:t>
      </w:r>
      <w:r w:rsidR="00DA14D9">
        <w:rPr>
          <w:rFonts w:ascii="Calibri" w:hAnsi="Calibri"/>
          <w:sz w:val="24"/>
          <w:szCs w:val="24"/>
        </w:rPr>
        <w:t xml:space="preserve">, under </w:t>
      </w:r>
      <w:r w:rsidR="00DA14D9" w:rsidRPr="00A537A7">
        <w:rPr>
          <w:rFonts w:ascii="Calibri" w:hAnsi="Calibri"/>
          <w:b/>
          <w:sz w:val="24"/>
          <w:szCs w:val="24"/>
        </w:rPr>
        <w:t>Habitat Output</w:t>
      </w:r>
      <w:r w:rsidR="00DA14D9">
        <w:rPr>
          <w:rFonts w:ascii="Calibri" w:hAnsi="Calibri"/>
          <w:sz w:val="24"/>
          <w:szCs w:val="24"/>
        </w:rPr>
        <w:t xml:space="preserve"> check </w:t>
      </w:r>
      <w:r w:rsidRPr="00A537A7">
        <w:rPr>
          <w:rFonts w:ascii="Calibri" w:hAnsi="Calibri"/>
          <w:b/>
          <w:sz w:val="24"/>
          <w:szCs w:val="24"/>
        </w:rPr>
        <w:t>'</w:t>
      </w:r>
      <w:r w:rsidR="00DA14D9" w:rsidRPr="00A537A7">
        <w:rPr>
          <w:rFonts w:ascii="Calibri" w:hAnsi="Calibri"/>
          <w:b/>
          <w:sz w:val="24"/>
          <w:szCs w:val="24"/>
        </w:rPr>
        <w:t>Upstream</w:t>
      </w:r>
      <w:r w:rsidRPr="00A537A7">
        <w:rPr>
          <w:rFonts w:ascii="Calibri" w:hAnsi="Calibri"/>
          <w:b/>
          <w:sz w:val="24"/>
          <w:szCs w:val="24"/>
        </w:rPr>
        <w:t>'</w:t>
      </w:r>
      <w:r w:rsidR="00DA14D9">
        <w:rPr>
          <w:rFonts w:ascii="Calibri" w:hAnsi="Calibri"/>
          <w:sz w:val="24"/>
          <w:szCs w:val="24"/>
        </w:rPr>
        <w:t xml:space="preserve">. </w:t>
      </w:r>
    </w:p>
    <w:p w14:paraId="02BF0B26"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5DD6B194" wp14:editId="1067538F">
            <wp:extent cx="4067175" cy="809625"/>
            <wp:effectExtent l="19050" t="0" r="9525" b="0"/>
            <wp:docPr id="11" name="Picture 10" descr="Walkthroug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1.JPG"/>
                    <pic:cNvPicPr/>
                  </pic:nvPicPr>
                  <pic:blipFill>
                    <a:blip r:embed="rId67"/>
                    <a:stretch>
                      <a:fillRect/>
                    </a:stretch>
                  </pic:blipFill>
                  <pic:spPr>
                    <a:xfrm>
                      <a:off x="0" y="0"/>
                      <a:ext cx="4067175" cy="809625"/>
                    </a:xfrm>
                    <a:prstGeom prst="rect">
                      <a:avLst/>
                    </a:prstGeom>
                  </pic:spPr>
                </pic:pic>
              </a:graphicData>
            </a:graphic>
          </wp:inline>
        </w:drawing>
      </w:r>
    </w:p>
    <w:p w14:paraId="761B6C85" w14:textId="77777777" w:rsidR="00AF3877" w:rsidRDefault="00A537A7" w:rsidP="00631335">
      <w:pPr>
        <w:pStyle w:val="BodyText"/>
        <w:spacing w:after="120"/>
        <w:ind w:left="180" w:right="639"/>
        <w:rPr>
          <w:rFonts w:ascii="Calibri" w:hAnsi="Calibri"/>
          <w:sz w:val="24"/>
          <w:szCs w:val="24"/>
        </w:rPr>
      </w:pPr>
      <w:r>
        <w:rPr>
          <w:rFonts w:ascii="Calibri" w:hAnsi="Calibri"/>
          <w:sz w:val="24"/>
          <w:szCs w:val="24"/>
        </w:rPr>
        <w:t xml:space="preserve">4. </w:t>
      </w:r>
      <w:r w:rsidR="004B58E2">
        <w:rPr>
          <w:rFonts w:ascii="Calibri" w:hAnsi="Calibri"/>
          <w:sz w:val="24"/>
          <w:szCs w:val="24"/>
        </w:rPr>
        <w:t>In the</w:t>
      </w:r>
      <w:r w:rsidR="00DA14D9">
        <w:rPr>
          <w:rFonts w:ascii="Calibri" w:hAnsi="Calibri"/>
          <w:sz w:val="24"/>
          <w:szCs w:val="24"/>
        </w:rPr>
        <w:t xml:space="preserve"> </w:t>
      </w:r>
      <w:r w:rsidR="00DA14D9" w:rsidRPr="004B58E2">
        <w:rPr>
          <w:rFonts w:ascii="Calibri" w:hAnsi="Calibri"/>
          <w:b/>
          <w:sz w:val="24"/>
          <w:szCs w:val="24"/>
        </w:rPr>
        <w:t>Network and Habitat Layers</w:t>
      </w:r>
      <w:r w:rsidR="00DA14D9">
        <w:rPr>
          <w:rFonts w:ascii="Calibri" w:hAnsi="Calibri"/>
          <w:sz w:val="24"/>
          <w:szCs w:val="24"/>
        </w:rPr>
        <w:t xml:space="preserve"> </w:t>
      </w:r>
      <w:r w:rsidR="00DA14D9" w:rsidRPr="004B58E2">
        <w:rPr>
          <w:rFonts w:ascii="Calibri" w:hAnsi="Calibri"/>
          <w:b/>
          <w:sz w:val="24"/>
          <w:szCs w:val="24"/>
        </w:rPr>
        <w:t>to Include in Analysis</w:t>
      </w:r>
      <w:r w:rsidR="004B58E2">
        <w:rPr>
          <w:rFonts w:ascii="Calibri" w:hAnsi="Calibri"/>
          <w:b/>
          <w:sz w:val="24"/>
          <w:szCs w:val="24"/>
        </w:rPr>
        <w:t xml:space="preserve"> </w:t>
      </w:r>
      <w:r w:rsidR="004B58E2" w:rsidRPr="004B58E2">
        <w:rPr>
          <w:rFonts w:ascii="Calibri" w:hAnsi="Calibri"/>
          <w:sz w:val="24"/>
          <w:szCs w:val="24"/>
        </w:rPr>
        <w:t>section</w:t>
      </w:r>
      <w:r w:rsidR="00DA14D9">
        <w:rPr>
          <w:rFonts w:ascii="Calibri" w:hAnsi="Calibri"/>
          <w:sz w:val="24"/>
          <w:szCs w:val="24"/>
        </w:rPr>
        <w:t xml:space="preserve"> check </w:t>
      </w:r>
      <w:r w:rsidR="00DA14D9" w:rsidRPr="004B58E2">
        <w:rPr>
          <w:rFonts w:ascii="Calibri" w:hAnsi="Calibri"/>
          <w:b/>
          <w:sz w:val="24"/>
          <w:szCs w:val="24"/>
        </w:rPr>
        <w:t>'</w:t>
      </w:r>
      <w:proofErr w:type="spellStart"/>
      <w:r w:rsidR="00DA14D9" w:rsidRPr="004B58E2">
        <w:rPr>
          <w:rFonts w:ascii="Calibri" w:hAnsi="Calibri"/>
          <w:b/>
          <w:sz w:val="24"/>
          <w:szCs w:val="24"/>
        </w:rPr>
        <w:t>RiverLines</w:t>
      </w:r>
      <w:proofErr w:type="spellEnd"/>
      <w:r w:rsidR="00DA14D9" w:rsidRPr="004B58E2">
        <w:rPr>
          <w:rFonts w:ascii="Calibri" w:hAnsi="Calibri"/>
          <w:b/>
          <w:sz w:val="24"/>
          <w:szCs w:val="24"/>
        </w:rPr>
        <w:t>'</w:t>
      </w:r>
      <w:r w:rsidR="00DA14D9">
        <w:rPr>
          <w:rFonts w:ascii="Calibri" w:hAnsi="Calibri"/>
          <w:sz w:val="24"/>
          <w:szCs w:val="24"/>
        </w:rPr>
        <w:t xml:space="preserve">. </w:t>
      </w:r>
    </w:p>
    <w:p w14:paraId="151F219C" w14:textId="77777777" w:rsidR="00DA14D9" w:rsidRDefault="00A537A7" w:rsidP="00631335">
      <w:pPr>
        <w:pStyle w:val="BodyText"/>
        <w:spacing w:after="120"/>
        <w:ind w:left="180" w:right="639"/>
        <w:rPr>
          <w:rFonts w:ascii="Calibri" w:hAnsi="Calibri"/>
          <w:sz w:val="24"/>
          <w:szCs w:val="24"/>
        </w:rPr>
      </w:pPr>
      <w:r>
        <w:rPr>
          <w:rFonts w:ascii="Calibri" w:hAnsi="Calibri"/>
          <w:sz w:val="24"/>
          <w:szCs w:val="24"/>
        </w:rPr>
        <w:t xml:space="preserve">5. </w:t>
      </w:r>
      <w:r w:rsidR="00DA14D9">
        <w:rPr>
          <w:rFonts w:ascii="Calibri" w:hAnsi="Calibri"/>
          <w:sz w:val="24"/>
          <w:szCs w:val="24"/>
        </w:rPr>
        <w:t xml:space="preserve">Use the </w:t>
      </w:r>
      <w:r w:rsidR="00DA14D9" w:rsidRPr="004B58E2">
        <w:rPr>
          <w:rFonts w:ascii="Calibri" w:hAnsi="Calibri"/>
          <w:b/>
          <w:sz w:val="24"/>
          <w:szCs w:val="24"/>
        </w:rPr>
        <w:t>'Change</w:t>
      </w:r>
      <w:r w:rsidR="00DA14D9">
        <w:rPr>
          <w:rFonts w:ascii="Calibri" w:hAnsi="Calibri"/>
          <w:sz w:val="24"/>
          <w:szCs w:val="24"/>
        </w:rPr>
        <w:t xml:space="preserve">...' button to set the </w:t>
      </w:r>
      <w:r w:rsidR="00DA14D9" w:rsidRPr="004B58E2">
        <w:rPr>
          <w:rFonts w:ascii="Calibri" w:hAnsi="Calibri"/>
          <w:b/>
          <w:sz w:val="24"/>
          <w:szCs w:val="24"/>
        </w:rPr>
        <w:t>Habitat Quantity Field</w:t>
      </w:r>
      <w:r w:rsidR="00DA14D9">
        <w:rPr>
          <w:rFonts w:ascii="Calibri" w:hAnsi="Calibri"/>
          <w:sz w:val="24"/>
          <w:szCs w:val="24"/>
        </w:rPr>
        <w:t xml:space="preserve"> for </w:t>
      </w:r>
      <w:proofErr w:type="spellStart"/>
      <w:r w:rsidR="00DA14D9" w:rsidRPr="004B58E2">
        <w:rPr>
          <w:rFonts w:ascii="Calibri" w:hAnsi="Calibri"/>
          <w:i/>
          <w:sz w:val="24"/>
          <w:szCs w:val="24"/>
        </w:rPr>
        <w:t>RiverLines</w:t>
      </w:r>
      <w:proofErr w:type="spellEnd"/>
      <w:r w:rsidR="00DA14D9">
        <w:rPr>
          <w:rFonts w:ascii="Calibri" w:hAnsi="Calibri"/>
          <w:sz w:val="24"/>
          <w:szCs w:val="24"/>
        </w:rPr>
        <w:t xml:space="preserve"> to </w:t>
      </w:r>
      <w:r w:rsidR="004B58E2">
        <w:rPr>
          <w:rFonts w:ascii="Calibri" w:hAnsi="Calibri"/>
          <w:sz w:val="24"/>
          <w:szCs w:val="24"/>
        </w:rPr>
        <w:t xml:space="preserve">the </w:t>
      </w:r>
      <w:proofErr w:type="spellStart"/>
      <w:r w:rsidR="00DA14D9" w:rsidRPr="00A537A7">
        <w:rPr>
          <w:rFonts w:ascii="Calibri" w:hAnsi="Calibri"/>
          <w:i/>
          <w:sz w:val="24"/>
          <w:szCs w:val="24"/>
        </w:rPr>
        <w:t>Length_PrioDemo</w:t>
      </w:r>
      <w:proofErr w:type="spellEnd"/>
      <w:r w:rsidR="00DA14D9">
        <w:rPr>
          <w:rFonts w:ascii="Calibri" w:hAnsi="Calibri"/>
          <w:sz w:val="24"/>
          <w:szCs w:val="24"/>
        </w:rPr>
        <w:t xml:space="preserve"> field.  </w:t>
      </w:r>
      <w:r w:rsidR="004B58E2">
        <w:rPr>
          <w:rFonts w:ascii="Calibri" w:hAnsi="Calibri"/>
          <w:sz w:val="24"/>
          <w:szCs w:val="24"/>
        </w:rPr>
        <w:t xml:space="preserve">Set the </w:t>
      </w:r>
      <w:r w:rsidR="004B58E2" w:rsidRPr="00A537A7">
        <w:rPr>
          <w:rFonts w:ascii="Calibri" w:hAnsi="Calibri"/>
          <w:b/>
          <w:sz w:val="24"/>
          <w:szCs w:val="24"/>
        </w:rPr>
        <w:t>Units</w:t>
      </w:r>
      <w:r w:rsidR="004B58E2">
        <w:rPr>
          <w:rFonts w:ascii="Calibri" w:hAnsi="Calibri"/>
          <w:sz w:val="24"/>
          <w:szCs w:val="24"/>
        </w:rPr>
        <w:t xml:space="preserve"> to </w:t>
      </w:r>
      <w:proofErr w:type="spellStart"/>
      <w:r w:rsidR="004B58E2">
        <w:rPr>
          <w:rFonts w:ascii="Calibri" w:hAnsi="Calibri"/>
          <w:sz w:val="24"/>
          <w:szCs w:val="24"/>
        </w:rPr>
        <w:t>Metres</w:t>
      </w:r>
      <w:proofErr w:type="spellEnd"/>
      <w:r w:rsidR="004B58E2">
        <w:rPr>
          <w:rFonts w:ascii="Calibri" w:hAnsi="Calibri"/>
          <w:sz w:val="24"/>
          <w:szCs w:val="24"/>
        </w:rPr>
        <w:t xml:space="preserve"> and the </w:t>
      </w:r>
      <w:r w:rsidR="004B58E2" w:rsidRPr="00A537A7">
        <w:rPr>
          <w:rFonts w:ascii="Calibri" w:hAnsi="Calibri"/>
          <w:b/>
          <w:sz w:val="24"/>
          <w:szCs w:val="24"/>
        </w:rPr>
        <w:t>Habitat Class Field</w:t>
      </w:r>
      <w:r w:rsidR="004B58E2">
        <w:rPr>
          <w:rFonts w:ascii="Calibri" w:hAnsi="Calibri"/>
          <w:sz w:val="24"/>
          <w:szCs w:val="24"/>
        </w:rPr>
        <w:t xml:space="preserve"> to &lt;None&gt;.</w:t>
      </w:r>
    </w:p>
    <w:p w14:paraId="66590874" w14:textId="77777777" w:rsidR="00DA14D9" w:rsidRDefault="00DA14D9"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66FD51CA" wp14:editId="1F379F1B">
            <wp:extent cx="2857500" cy="1724025"/>
            <wp:effectExtent l="19050" t="0" r="0" b="0"/>
            <wp:docPr id="12" name="Picture 11" descr="walkthrug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ugh2.JPG"/>
                    <pic:cNvPicPr/>
                  </pic:nvPicPr>
                  <pic:blipFill>
                    <a:blip r:embed="rId68"/>
                    <a:srcRect l="4321" t="2688" r="3086"/>
                    <a:stretch>
                      <a:fillRect/>
                    </a:stretch>
                  </pic:blipFill>
                  <pic:spPr>
                    <a:xfrm>
                      <a:off x="0" y="0"/>
                      <a:ext cx="2857500" cy="1724025"/>
                    </a:xfrm>
                    <a:prstGeom prst="rect">
                      <a:avLst/>
                    </a:prstGeom>
                  </pic:spPr>
                </pic:pic>
              </a:graphicData>
            </a:graphic>
          </wp:inline>
        </w:drawing>
      </w:r>
    </w:p>
    <w:p w14:paraId="00A63F7C"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6. Go the </w:t>
      </w:r>
      <w:r w:rsidRPr="00A537A7">
        <w:rPr>
          <w:rFonts w:ascii="Calibri" w:hAnsi="Calibri"/>
          <w:b/>
          <w:sz w:val="24"/>
          <w:szCs w:val="24"/>
        </w:rPr>
        <w:t>Barriers Tab</w:t>
      </w:r>
      <w:r>
        <w:rPr>
          <w:rFonts w:ascii="Calibri" w:hAnsi="Calibri"/>
          <w:sz w:val="24"/>
          <w:szCs w:val="24"/>
        </w:rPr>
        <w:t xml:space="preserve">.  Check </w:t>
      </w:r>
      <w:r w:rsidRPr="00A537A7">
        <w:rPr>
          <w:rFonts w:ascii="Calibri" w:hAnsi="Calibri"/>
          <w:i/>
          <w:sz w:val="24"/>
          <w:szCs w:val="24"/>
        </w:rPr>
        <w:t>'</w:t>
      </w:r>
      <w:proofErr w:type="spellStart"/>
      <w:r w:rsidRPr="00A537A7">
        <w:rPr>
          <w:rFonts w:ascii="Calibri" w:hAnsi="Calibri"/>
          <w:i/>
          <w:sz w:val="24"/>
          <w:szCs w:val="24"/>
        </w:rPr>
        <w:t>RiverDams</w:t>
      </w:r>
      <w:proofErr w:type="spellEnd"/>
      <w:r w:rsidRPr="00A537A7">
        <w:rPr>
          <w:rFonts w:ascii="Calibri" w:hAnsi="Calibri"/>
          <w:i/>
          <w:sz w:val="24"/>
          <w:szCs w:val="24"/>
        </w:rPr>
        <w:t>'</w:t>
      </w:r>
      <w:r>
        <w:rPr>
          <w:rFonts w:ascii="Calibri" w:hAnsi="Calibri"/>
          <w:sz w:val="24"/>
          <w:szCs w:val="24"/>
        </w:rPr>
        <w:t xml:space="preserve">.  </w:t>
      </w:r>
    </w:p>
    <w:p w14:paraId="04DE1666"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7. Use the '</w:t>
      </w:r>
      <w:r w:rsidRPr="00A537A7">
        <w:rPr>
          <w:rFonts w:ascii="Calibri" w:hAnsi="Calibri"/>
          <w:b/>
          <w:sz w:val="24"/>
          <w:szCs w:val="24"/>
        </w:rPr>
        <w:t>Change ID Field</w:t>
      </w:r>
      <w:r>
        <w:rPr>
          <w:rFonts w:ascii="Calibri" w:hAnsi="Calibri"/>
          <w:b/>
          <w:sz w:val="24"/>
          <w:szCs w:val="24"/>
        </w:rPr>
        <w:t>'</w:t>
      </w:r>
      <w:r>
        <w:rPr>
          <w:rFonts w:ascii="Calibri" w:hAnsi="Calibri"/>
          <w:sz w:val="24"/>
          <w:szCs w:val="24"/>
        </w:rPr>
        <w:t xml:space="preserve"> button to select the </w:t>
      </w:r>
      <w:r w:rsidRPr="00A537A7">
        <w:rPr>
          <w:rFonts w:ascii="Calibri" w:hAnsi="Calibri"/>
          <w:i/>
          <w:sz w:val="24"/>
          <w:szCs w:val="24"/>
        </w:rPr>
        <w:t>Label</w:t>
      </w:r>
      <w:r>
        <w:rPr>
          <w:rFonts w:ascii="Calibri" w:hAnsi="Calibri"/>
          <w:sz w:val="24"/>
          <w:szCs w:val="24"/>
        </w:rPr>
        <w:t xml:space="preserve"> field as the ID field.  This specifies which field will be used in output ID's (i.e., the 'user set ID').  Leave the </w:t>
      </w:r>
      <w:r w:rsidRPr="00A537A7">
        <w:rPr>
          <w:rFonts w:ascii="Calibri" w:hAnsi="Calibri"/>
          <w:b/>
          <w:sz w:val="24"/>
          <w:szCs w:val="24"/>
        </w:rPr>
        <w:t>Permeability</w:t>
      </w:r>
      <w:r>
        <w:rPr>
          <w:rFonts w:ascii="Calibri" w:hAnsi="Calibri"/>
          <w:sz w:val="24"/>
          <w:szCs w:val="24"/>
        </w:rPr>
        <w:t xml:space="preserve"> </w:t>
      </w:r>
      <w:r w:rsidRPr="00A537A7">
        <w:rPr>
          <w:rFonts w:ascii="Calibri" w:hAnsi="Calibri"/>
          <w:b/>
          <w:sz w:val="24"/>
          <w:szCs w:val="24"/>
        </w:rPr>
        <w:t>Field</w:t>
      </w:r>
      <w:r>
        <w:rPr>
          <w:rFonts w:ascii="Calibri" w:hAnsi="Calibri"/>
          <w:sz w:val="24"/>
          <w:szCs w:val="24"/>
        </w:rPr>
        <w:t xml:space="preserve"> and the </w:t>
      </w:r>
      <w:r w:rsidRPr="00A537A7">
        <w:rPr>
          <w:rFonts w:ascii="Calibri" w:hAnsi="Calibri"/>
          <w:b/>
          <w:sz w:val="24"/>
          <w:szCs w:val="24"/>
        </w:rPr>
        <w:t>Natural T/F</w:t>
      </w:r>
      <w:r>
        <w:rPr>
          <w:rFonts w:ascii="Calibri" w:hAnsi="Calibri"/>
          <w:sz w:val="24"/>
          <w:szCs w:val="24"/>
        </w:rPr>
        <w:t xml:space="preserve"> Field not set.  </w:t>
      </w:r>
    </w:p>
    <w:p w14:paraId="570DE9D2"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8. Click </w:t>
      </w:r>
      <w:r w:rsidRPr="00A537A7">
        <w:rPr>
          <w:rFonts w:ascii="Calibri" w:hAnsi="Calibri"/>
          <w:b/>
          <w:sz w:val="24"/>
          <w:szCs w:val="24"/>
        </w:rPr>
        <w:t xml:space="preserve">'Save Settings' </w:t>
      </w:r>
    </w:p>
    <w:p w14:paraId="4BD00D6A"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DF97CA" wp14:editId="23CEF714">
            <wp:extent cx="4953000" cy="2490284"/>
            <wp:effectExtent l="19050" t="0" r="0" b="0"/>
            <wp:docPr id="13" name="Picture 12" descr="walkthroug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kthrough3.JPG"/>
                    <pic:cNvPicPr/>
                  </pic:nvPicPr>
                  <pic:blipFill>
                    <a:blip r:embed="rId69"/>
                    <a:stretch>
                      <a:fillRect/>
                    </a:stretch>
                  </pic:blipFill>
                  <pic:spPr>
                    <a:xfrm>
                      <a:off x="0" y="0"/>
                      <a:ext cx="4953000" cy="2490284"/>
                    </a:xfrm>
                    <a:prstGeom prst="rect">
                      <a:avLst/>
                    </a:prstGeom>
                  </pic:spPr>
                </pic:pic>
              </a:graphicData>
            </a:graphic>
          </wp:inline>
        </w:drawing>
      </w:r>
    </w:p>
    <w:p w14:paraId="079F7A39" w14:textId="77777777" w:rsidR="004B58E2" w:rsidRDefault="004B58E2" w:rsidP="00631335">
      <w:pPr>
        <w:pStyle w:val="BodyText"/>
        <w:spacing w:after="120"/>
        <w:ind w:left="180" w:right="639"/>
        <w:rPr>
          <w:rFonts w:ascii="Calibri" w:hAnsi="Calibri"/>
          <w:sz w:val="24"/>
          <w:szCs w:val="24"/>
        </w:rPr>
      </w:pPr>
    </w:p>
    <w:p w14:paraId="0C20809A"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9. </w:t>
      </w:r>
      <w:r w:rsidR="00A537A7">
        <w:rPr>
          <w:rFonts w:ascii="Calibri" w:hAnsi="Calibri"/>
          <w:sz w:val="24"/>
          <w:szCs w:val="24"/>
        </w:rPr>
        <w:t xml:space="preserve">Add barrier markers to all barriers in the network.  This can be done with the </w:t>
      </w:r>
      <w:r w:rsidR="00A537A7" w:rsidRPr="00A705A1">
        <w:rPr>
          <w:rFonts w:ascii="Calibri" w:hAnsi="Calibri"/>
          <w:b/>
          <w:sz w:val="24"/>
          <w:szCs w:val="24"/>
        </w:rPr>
        <w:t>'Set Barriers on Selected'</w:t>
      </w:r>
      <w:r w:rsidR="00A537A7">
        <w:rPr>
          <w:rFonts w:ascii="Calibri" w:hAnsi="Calibri"/>
          <w:sz w:val="24"/>
          <w:szCs w:val="24"/>
        </w:rPr>
        <w:t xml:space="preserve"> or the </w:t>
      </w:r>
      <w:r w:rsidR="00A537A7" w:rsidRPr="00A705A1">
        <w:rPr>
          <w:rFonts w:ascii="Calibri" w:hAnsi="Calibri"/>
          <w:b/>
          <w:sz w:val="24"/>
          <w:szCs w:val="24"/>
        </w:rPr>
        <w:t>'Place / Remove Barrier'</w:t>
      </w:r>
      <w:r w:rsidR="00A537A7">
        <w:rPr>
          <w:rFonts w:ascii="Calibri" w:hAnsi="Calibri"/>
          <w:sz w:val="24"/>
          <w:szCs w:val="24"/>
        </w:rPr>
        <w:t xml:space="preserve"> tool.  To use </w:t>
      </w:r>
      <w:r w:rsidR="00A537A7" w:rsidRPr="00A705A1">
        <w:rPr>
          <w:rFonts w:ascii="Calibri" w:hAnsi="Calibri"/>
          <w:b/>
          <w:sz w:val="24"/>
          <w:szCs w:val="24"/>
        </w:rPr>
        <w:t>'Set Barriers on Selected'</w:t>
      </w:r>
      <w:r w:rsidR="00A537A7">
        <w:rPr>
          <w:rFonts w:ascii="Calibri" w:hAnsi="Calibri"/>
          <w:sz w:val="24"/>
          <w:szCs w:val="24"/>
        </w:rPr>
        <w:t xml:space="preserve">, go to the </w:t>
      </w:r>
      <w:r w:rsidR="00A537A7" w:rsidRPr="00A705A1">
        <w:rPr>
          <w:rFonts w:ascii="Calibri" w:hAnsi="Calibri"/>
          <w:b/>
          <w:sz w:val="24"/>
          <w:szCs w:val="24"/>
        </w:rPr>
        <w:t>'List by Selection'</w:t>
      </w:r>
      <w:r w:rsidR="00A537A7">
        <w:rPr>
          <w:rFonts w:ascii="Calibri" w:hAnsi="Calibri"/>
          <w:sz w:val="24"/>
          <w:szCs w:val="24"/>
        </w:rPr>
        <w:t xml:space="preserve"> Tab of the Table of Contents in ArcMap.  </w:t>
      </w:r>
    </w:p>
    <w:p w14:paraId="55F247A5"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55E973CF" wp14:editId="780CB937">
            <wp:extent cx="1171575" cy="514350"/>
            <wp:effectExtent l="19050" t="0" r="9525" b="0"/>
            <wp:docPr id="14" name="Picture 13" descr="Listby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bySelected.JPG"/>
                    <pic:cNvPicPr/>
                  </pic:nvPicPr>
                  <pic:blipFill>
                    <a:blip r:embed="rId70"/>
                    <a:stretch>
                      <a:fillRect/>
                    </a:stretch>
                  </pic:blipFill>
                  <pic:spPr>
                    <a:xfrm>
                      <a:off x="0" y="0"/>
                      <a:ext cx="1171575" cy="514350"/>
                    </a:xfrm>
                    <a:prstGeom prst="rect">
                      <a:avLst/>
                    </a:prstGeom>
                  </pic:spPr>
                </pic:pic>
              </a:graphicData>
            </a:graphic>
          </wp:inline>
        </w:drawing>
      </w:r>
    </w:p>
    <w:p w14:paraId="4AB36B85"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10. </w:t>
      </w:r>
      <w:r w:rsidR="00A537A7">
        <w:rPr>
          <w:rFonts w:ascii="Calibri" w:hAnsi="Calibri"/>
          <w:sz w:val="24"/>
          <w:szCs w:val="24"/>
        </w:rPr>
        <w:t xml:space="preserve">Right-click the </w:t>
      </w:r>
      <w:r w:rsidR="00A537A7" w:rsidRPr="00A705A1">
        <w:rPr>
          <w:rFonts w:ascii="Calibri" w:hAnsi="Calibri"/>
          <w:b/>
          <w:sz w:val="24"/>
          <w:szCs w:val="24"/>
        </w:rPr>
        <w:t>'</w:t>
      </w:r>
      <w:proofErr w:type="spellStart"/>
      <w:r w:rsidR="00A537A7" w:rsidRPr="00A705A1">
        <w:rPr>
          <w:rFonts w:ascii="Calibri" w:hAnsi="Calibri"/>
          <w:b/>
          <w:sz w:val="24"/>
          <w:szCs w:val="24"/>
        </w:rPr>
        <w:t>RiverDams</w:t>
      </w:r>
      <w:proofErr w:type="spellEnd"/>
      <w:r w:rsidR="00A537A7" w:rsidRPr="00A705A1">
        <w:rPr>
          <w:rFonts w:ascii="Calibri" w:hAnsi="Calibri"/>
          <w:b/>
          <w:sz w:val="24"/>
          <w:szCs w:val="24"/>
        </w:rPr>
        <w:t>'</w:t>
      </w:r>
      <w:r w:rsidR="00A537A7">
        <w:rPr>
          <w:rFonts w:ascii="Calibri" w:hAnsi="Calibri"/>
          <w:sz w:val="24"/>
          <w:szCs w:val="24"/>
        </w:rPr>
        <w:t xml:space="preserve"> layer and click </w:t>
      </w:r>
      <w:r w:rsidR="00A537A7" w:rsidRPr="00A705A1">
        <w:rPr>
          <w:rFonts w:ascii="Calibri" w:hAnsi="Calibri"/>
          <w:b/>
          <w:sz w:val="24"/>
          <w:szCs w:val="24"/>
        </w:rPr>
        <w:t>'Make this the only selectable layer'</w:t>
      </w:r>
    </w:p>
    <w:p w14:paraId="60309A57" w14:textId="77777777" w:rsidR="00A537A7" w:rsidRDefault="00A537A7" w:rsidP="00631335">
      <w:pPr>
        <w:pStyle w:val="BodyText"/>
        <w:spacing w:after="120"/>
        <w:ind w:left="180" w:right="639"/>
        <w:rPr>
          <w:rFonts w:ascii="Calibri" w:hAnsi="Calibri"/>
          <w:sz w:val="24"/>
          <w:szCs w:val="24"/>
        </w:rPr>
      </w:pPr>
      <w:r>
        <w:rPr>
          <w:rFonts w:ascii="Calibri" w:hAnsi="Calibri"/>
          <w:sz w:val="24"/>
          <w:szCs w:val="24"/>
        </w:rPr>
        <w:t xml:space="preserve">Use the </w:t>
      </w:r>
      <w:r w:rsidRPr="00A705A1">
        <w:rPr>
          <w:rFonts w:ascii="Calibri" w:hAnsi="Calibri"/>
          <w:b/>
          <w:sz w:val="24"/>
          <w:szCs w:val="24"/>
        </w:rPr>
        <w:t>'Select Features by Rectangle'</w:t>
      </w:r>
      <w:r>
        <w:rPr>
          <w:rFonts w:ascii="Calibri" w:hAnsi="Calibri"/>
          <w:sz w:val="24"/>
          <w:szCs w:val="24"/>
        </w:rPr>
        <w:t xml:space="preserve"> tool to select all barriers.  </w:t>
      </w:r>
    </w:p>
    <w:p w14:paraId="439DF151" w14:textId="77777777" w:rsidR="00A537A7" w:rsidRDefault="00A537A7"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1B2A7E33" wp14:editId="483830E3">
            <wp:extent cx="2227005" cy="2724150"/>
            <wp:effectExtent l="19050" t="0" r="1845" b="0"/>
            <wp:docPr id="15" name="Picture 14" descr="sel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ed.JPG"/>
                    <pic:cNvPicPr/>
                  </pic:nvPicPr>
                  <pic:blipFill>
                    <a:blip r:embed="rId71"/>
                    <a:stretch>
                      <a:fillRect/>
                    </a:stretch>
                  </pic:blipFill>
                  <pic:spPr>
                    <a:xfrm>
                      <a:off x="0" y="0"/>
                      <a:ext cx="2227005" cy="2724150"/>
                    </a:xfrm>
                    <a:prstGeom prst="rect">
                      <a:avLst/>
                    </a:prstGeom>
                  </pic:spPr>
                </pic:pic>
              </a:graphicData>
            </a:graphic>
          </wp:inline>
        </w:drawing>
      </w:r>
    </w:p>
    <w:p w14:paraId="1D3F97FB" w14:textId="77777777" w:rsidR="00A537A7" w:rsidRDefault="00A537A7" w:rsidP="00631335">
      <w:pPr>
        <w:pStyle w:val="BodyText"/>
        <w:spacing w:after="120"/>
        <w:ind w:left="180" w:right="639"/>
        <w:rPr>
          <w:rFonts w:ascii="Calibri" w:hAnsi="Calibri"/>
          <w:sz w:val="24"/>
          <w:szCs w:val="24"/>
        </w:rPr>
      </w:pPr>
    </w:p>
    <w:p w14:paraId="2BB62CB6"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11. </w:t>
      </w:r>
      <w:r w:rsidR="00A537A7">
        <w:rPr>
          <w:rFonts w:ascii="Calibri" w:hAnsi="Calibri"/>
          <w:sz w:val="24"/>
          <w:szCs w:val="24"/>
        </w:rPr>
        <w:t xml:space="preserve">Click the </w:t>
      </w:r>
      <w:r w:rsidR="00A537A7" w:rsidRPr="00A705A1">
        <w:rPr>
          <w:rFonts w:ascii="Calibri" w:hAnsi="Calibri"/>
          <w:b/>
          <w:sz w:val="24"/>
          <w:szCs w:val="24"/>
        </w:rPr>
        <w:t>'Set Barriers on Selected'</w:t>
      </w:r>
      <w:r w:rsidR="00A537A7">
        <w:rPr>
          <w:rFonts w:ascii="Calibri" w:hAnsi="Calibri"/>
          <w:sz w:val="24"/>
          <w:szCs w:val="24"/>
        </w:rPr>
        <w:t xml:space="preserve"> button.  </w:t>
      </w:r>
      <w:r w:rsidR="0088468D">
        <w:rPr>
          <w:rFonts w:ascii="Calibri" w:hAnsi="Calibri"/>
          <w:noProof/>
          <w:sz w:val="24"/>
          <w:szCs w:val="24"/>
          <w:lang w:val="en-CA"/>
        </w:rPr>
        <w:drawing>
          <wp:inline distT="0" distB="0" distL="0" distR="0" wp14:anchorId="2EB83D72" wp14:editId="6D1A151B">
            <wp:extent cx="247650" cy="228600"/>
            <wp:effectExtent l="19050" t="0" r="0" b="0"/>
            <wp:docPr id="17" name="Picture 15" descr="setbarri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barriers.JPG"/>
                    <pic:cNvPicPr/>
                  </pic:nvPicPr>
                  <pic:blipFill>
                    <a:blip r:embed="rId72"/>
                    <a:stretch>
                      <a:fillRect/>
                    </a:stretch>
                  </pic:blipFill>
                  <pic:spPr>
                    <a:xfrm>
                      <a:off x="0" y="0"/>
                      <a:ext cx="247650" cy="228600"/>
                    </a:xfrm>
                    <a:prstGeom prst="rect">
                      <a:avLst/>
                    </a:prstGeom>
                  </pic:spPr>
                </pic:pic>
              </a:graphicData>
            </a:graphic>
          </wp:inline>
        </w:drawing>
      </w:r>
    </w:p>
    <w:p w14:paraId="06DE0242" w14:textId="77777777" w:rsidR="00A537A7" w:rsidRDefault="00A705A1" w:rsidP="00631335">
      <w:pPr>
        <w:pStyle w:val="BodyText"/>
        <w:spacing w:after="120"/>
        <w:ind w:left="180" w:right="639"/>
        <w:rPr>
          <w:rFonts w:ascii="Calibri" w:hAnsi="Calibri"/>
          <w:sz w:val="24"/>
          <w:szCs w:val="24"/>
        </w:rPr>
      </w:pPr>
      <w:r>
        <w:rPr>
          <w:rFonts w:ascii="Calibri" w:hAnsi="Calibri"/>
          <w:sz w:val="24"/>
          <w:szCs w:val="24"/>
        </w:rPr>
        <w:t xml:space="preserve">12. </w:t>
      </w:r>
      <w:r w:rsidR="0088468D">
        <w:rPr>
          <w:rFonts w:ascii="Calibri" w:hAnsi="Calibri"/>
          <w:sz w:val="24"/>
          <w:szCs w:val="24"/>
        </w:rPr>
        <w:t xml:space="preserve">Barriers should be set and labeled on barriers A, B, C, D, E, &amp; F. </w:t>
      </w:r>
    </w:p>
    <w:p w14:paraId="0E09640A" w14:textId="77777777" w:rsidR="0088468D" w:rsidRDefault="00A705A1" w:rsidP="00631335">
      <w:pPr>
        <w:pStyle w:val="BodyText"/>
        <w:spacing w:after="120"/>
        <w:ind w:left="180" w:right="639"/>
        <w:rPr>
          <w:rFonts w:ascii="Calibri" w:hAnsi="Calibri"/>
          <w:sz w:val="24"/>
          <w:szCs w:val="24"/>
        </w:rPr>
      </w:pPr>
      <w:r>
        <w:rPr>
          <w:rFonts w:ascii="Calibri" w:hAnsi="Calibri"/>
          <w:sz w:val="24"/>
          <w:szCs w:val="24"/>
        </w:rPr>
        <w:t xml:space="preserve">13. </w:t>
      </w:r>
      <w:r w:rsidR="0088468D">
        <w:rPr>
          <w:rFonts w:ascii="Calibri" w:hAnsi="Calibri"/>
          <w:sz w:val="24"/>
          <w:szCs w:val="24"/>
        </w:rPr>
        <w:t xml:space="preserve">Use the </w:t>
      </w:r>
      <w:r w:rsidR="0088468D" w:rsidRPr="0088468D">
        <w:rPr>
          <w:rFonts w:ascii="Calibri" w:hAnsi="Calibri"/>
          <w:b/>
          <w:sz w:val="24"/>
          <w:szCs w:val="24"/>
        </w:rPr>
        <w:t>One-Click Analysis</w:t>
      </w:r>
      <w:r w:rsidR="0088468D">
        <w:rPr>
          <w:rFonts w:ascii="Calibri" w:hAnsi="Calibri"/>
          <w:sz w:val="24"/>
          <w:szCs w:val="24"/>
        </w:rPr>
        <w:t xml:space="preserve"> tool to perform a quick analysis starting at any barrier or the flag.  At any barrier results should appear </w:t>
      </w:r>
      <w:proofErr w:type="gramStart"/>
      <w:r w:rsidR="0088468D">
        <w:rPr>
          <w:rFonts w:ascii="Calibri" w:hAnsi="Calibri"/>
          <w:sz w:val="24"/>
          <w:szCs w:val="24"/>
        </w:rPr>
        <w:t>similar to</w:t>
      </w:r>
      <w:proofErr w:type="gramEnd"/>
      <w:r w:rsidR="0088468D">
        <w:rPr>
          <w:rFonts w:ascii="Calibri" w:hAnsi="Calibri"/>
          <w:sz w:val="24"/>
          <w:szCs w:val="24"/>
        </w:rPr>
        <w:t xml:space="preserve"> this: </w:t>
      </w:r>
      <w:r w:rsidR="00475463">
        <w:rPr>
          <w:rFonts w:ascii="Calibri" w:hAnsi="Calibri"/>
          <w:noProof/>
          <w:sz w:val="24"/>
          <w:szCs w:val="24"/>
          <w:lang w:val="en-CA"/>
        </w:rPr>
        <w:drawing>
          <wp:inline distT="0" distB="0" distL="0" distR="0" wp14:anchorId="1CA88CB8" wp14:editId="092B3581">
            <wp:extent cx="171450" cy="238125"/>
            <wp:effectExtent l="19050" t="0" r="0" b="0"/>
            <wp:docPr id="20" name="Picture 19" descr="one 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 click.JPG"/>
                    <pic:cNvPicPr/>
                  </pic:nvPicPr>
                  <pic:blipFill>
                    <a:blip r:embed="rId73"/>
                    <a:stretch>
                      <a:fillRect/>
                    </a:stretch>
                  </pic:blipFill>
                  <pic:spPr>
                    <a:xfrm>
                      <a:off x="0" y="0"/>
                      <a:ext cx="171450" cy="238125"/>
                    </a:xfrm>
                    <a:prstGeom prst="rect">
                      <a:avLst/>
                    </a:prstGeom>
                  </pic:spPr>
                </pic:pic>
              </a:graphicData>
            </a:graphic>
          </wp:inline>
        </w:drawing>
      </w:r>
    </w:p>
    <w:p w14:paraId="194F80BE" w14:textId="77777777"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9B0545A" wp14:editId="5CA0ED44">
            <wp:extent cx="5957570" cy="789940"/>
            <wp:effectExtent l="19050" t="0" r="5080" b="0"/>
            <wp:docPr id="18" name="Picture 17" descr="resul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1.JPG"/>
                    <pic:cNvPicPr/>
                  </pic:nvPicPr>
                  <pic:blipFill>
                    <a:blip r:embed="rId74"/>
                    <a:stretch>
                      <a:fillRect/>
                    </a:stretch>
                  </pic:blipFill>
                  <pic:spPr>
                    <a:xfrm>
                      <a:off x="0" y="0"/>
                      <a:ext cx="5957570" cy="789940"/>
                    </a:xfrm>
                    <a:prstGeom prst="rect">
                      <a:avLst/>
                    </a:prstGeom>
                  </pic:spPr>
                </pic:pic>
              </a:graphicData>
            </a:graphic>
          </wp:inline>
        </w:drawing>
      </w:r>
    </w:p>
    <w:p w14:paraId="1A0AB9D7" w14:textId="77777777" w:rsidR="0088468D" w:rsidRDefault="0088468D"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4BB2B1D" wp14:editId="3B71B01B">
            <wp:extent cx="2914650" cy="1418070"/>
            <wp:effectExtent l="19050" t="0" r="0" b="0"/>
            <wp:docPr id="19" name="Picture 18" descr="resuiltsbarri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iltsbarrier3.JPG"/>
                    <pic:cNvPicPr/>
                  </pic:nvPicPr>
                  <pic:blipFill>
                    <a:blip r:embed="rId75"/>
                    <a:stretch>
                      <a:fillRect/>
                    </a:stretch>
                  </pic:blipFill>
                  <pic:spPr>
                    <a:xfrm>
                      <a:off x="0" y="0"/>
                      <a:ext cx="2921848" cy="1421572"/>
                    </a:xfrm>
                    <a:prstGeom prst="rect">
                      <a:avLst/>
                    </a:prstGeom>
                  </pic:spPr>
                </pic:pic>
              </a:graphicData>
            </a:graphic>
          </wp:inline>
        </w:drawing>
      </w:r>
    </w:p>
    <w:p w14:paraId="28882527" w14:textId="77777777" w:rsidR="0088468D" w:rsidRDefault="0088468D" w:rsidP="00631335">
      <w:pPr>
        <w:pStyle w:val="BodyText"/>
        <w:spacing w:after="120"/>
        <w:ind w:left="180" w:right="639"/>
        <w:rPr>
          <w:rFonts w:ascii="Calibri" w:hAnsi="Calibri"/>
          <w:sz w:val="24"/>
          <w:szCs w:val="24"/>
        </w:rPr>
      </w:pPr>
      <w:r>
        <w:rPr>
          <w:rFonts w:ascii="Calibri" w:hAnsi="Calibri"/>
          <w:sz w:val="24"/>
          <w:szCs w:val="24"/>
        </w:rPr>
        <w:t xml:space="preserve">Notice if you click the network sink, the 'Type' in the results changes to 'Sink.' </w:t>
      </w:r>
    </w:p>
    <w:p w14:paraId="0A061DEA" w14:textId="77777777" w:rsidR="0088468D"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5E4629CB">
          <v:shape id="_x0000_s1484" type="#_x0000_t202" style="width:442.2pt;height:64.1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4">
              <w:txbxContent>
                <w:p w14:paraId="3E3A8184" w14:textId="77777777" w:rsidR="008727AE" w:rsidRPr="00626798" w:rsidRDefault="008727AE" w:rsidP="00DE4FC4">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In a One-Click Analysis, results are returned as a selection AND highlighted red.  The selection can be used for further analysis or operations.   Only the last operation (determined by the checkboxes in the General Tab, reading left to right) is returned as selection.</w:t>
                  </w:r>
                </w:p>
                <w:p w14:paraId="658777E6" w14:textId="77777777" w:rsidR="008727AE" w:rsidRPr="000A743B" w:rsidRDefault="008727AE" w:rsidP="00DE4FC4">
                  <w:pPr>
                    <w:ind w:right="639"/>
                  </w:pPr>
                </w:p>
              </w:txbxContent>
            </v:textbox>
            <w10:anchorlock/>
          </v:shape>
        </w:pict>
      </w:r>
    </w:p>
    <w:p w14:paraId="27B65E32" w14:textId="77777777" w:rsidR="00DE4FC4" w:rsidRDefault="00DE4FC4" w:rsidP="00631335">
      <w:pPr>
        <w:pStyle w:val="BodyText"/>
        <w:spacing w:after="120"/>
        <w:ind w:left="180" w:right="639"/>
        <w:rPr>
          <w:rFonts w:ascii="Calibri" w:hAnsi="Calibri"/>
          <w:sz w:val="24"/>
          <w:szCs w:val="24"/>
        </w:rPr>
      </w:pPr>
      <w:r>
        <w:rPr>
          <w:rFonts w:ascii="Calibri" w:hAnsi="Calibri"/>
          <w:sz w:val="24"/>
          <w:szCs w:val="24"/>
        </w:rPr>
        <w:t xml:space="preserve"> </w:t>
      </w:r>
    </w:p>
    <w:p w14:paraId="1A4862E2" w14:textId="2E85EA46" w:rsidR="0067159D" w:rsidRDefault="008727AE" w:rsidP="00702ABB">
      <w:pPr>
        <w:pStyle w:val="Heading1"/>
        <w:rPr>
          <w:lang w:val="en-CA"/>
        </w:rPr>
      </w:pPr>
      <w:bookmarkStart w:id="89" w:name="_Toc52295473"/>
      <w:r>
        <w:rPr>
          <w:lang w:val="en-US"/>
        </w:rPr>
        <w:t>9</w:t>
      </w:r>
      <w:r w:rsidR="00702ABB">
        <w:rPr>
          <w:lang w:val="en-US"/>
        </w:rPr>
        <w:t xml:space="preserve">. </w:t>
      </w:r>
      <w:bookmarkStart w:id="90" w:name="_Ref343847201"/>
      <w:r w:rsidR="0067159D">
        <w:t xml:space="preserve">An </w:t>
      </w:r>
      <w:r w:rsidR="00BC71A3">
        <w:rPr>
          <w:lang w:val="en-US"/>
        </w:rPr>
        <w:t>'</w:t>
      </w:r>
      <w:r w:rsidR="0067159D">
        <w:t>Advanced Analysis</w:t>
      </w:r>
      <w:r w:rsidR="00BC71A3">
        <w:rPr>
          <w:lang w:val="en-US"/>
        </w:rPr>
        <w:t>'</w:t>
      </w:r>
      <w:r w:rsidR="0067159D">
        <w:t xml:space="preserve"> Walkthrough</w:t>
      </w:r>
      <w:bookmarkEnd w:id="89"/>
      <w:bookmarkEnd w:id="90"/>
    </w:p>
    <w:p w14:paraId="66062CD9"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15F37C3E" w14:textId="77777777" w:rsidR="0004138A" w:rsidRPr="0004138A" w:rsidRDefault="0004138A" w:rsidP="0004138A">
      <w:pPr>
        <w:rPr>
          <w:lang w:eastAsia="ru-RU"/>
        </w:rPr>
      </w:pPr>
    </w:p>
    <w:p w14:paraId="38F21038" w14:textId="77777777" w:rsidR="00475463" w:rsidRDefault="00475463" w:rsidP="00475463">
      <w:pPr>
        <w:pStyle w:val="BodyText"/>
        <w:spacing w:after="120"/>
        <w:ind w:left="180" w:right="639"/>
        <w:rPr>
          <w:rFonts w:ascii="Calibri" w:hAnsi="Calibri"/>
          <w:sz w:val="24"/>
          <w:szCs w:val="24"/>
        </w:rPr>
      </w:pPr>
      <w:r>
        <w:rPr>
          <w:rFonts w:ascii="Calibri" w:hAnsi="Calibri"/>
          <w:sz w:val="24"/>
          <w:szCs w:val="24"/>
        </w:rPr>
        <w:t>This walkthrough will lead you through conducting a</w:t>
      </w:r>
      <w:r w:rsidR="00724A6F">
        <w:rPr>
          <w:rFonts w:ascii="Calibri" w:hAnsi="Calibri"/>
          <w:sz w:val="24"/>
          <w:szCs w:val="24"/>
        </w:rPr>
        <w:t>n</w:t>
      </w:r>
      <w:r>
        <w:rPr>
          <w:rFonts w:ascii="Calibri" w:hAnsi="Calibri"/>
          <w:sz w:val="24"/>
          <w:szCs w:val="24"/>
        </w:rPr>
        <w:t xml:space="preserve">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FIPEX.  Prior to this walkthrough you should have a geometric network created (see </w:t>
      </w:r>
      <w:r w:rsidR="006758DF">
        <w:rPr>
          <w:rFonts w:ascii="Calibri" w:hAnsi="Calibri"/>
          <w:sz w:val="24"/>
          <w:szCs w:val="24"/>
        </w:rPr>
        <w:fldChar w:fldCharType="begin"/>
      </w:r>
      <w:r>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Pr>
          <w:rFonts w:ascii="Calibri" w:hAnsi="Calibri"/>
          <w:sz w:val="24"/>
          <w:szCs w:val="24"/>
        </w:rPr>
        <w:t>) using the MXD (</w:t>
      </w:r>
      <w:proofErr w:type="spellStart"/>
      <w:r w:rsidRPr="00475463">
        <w:rPr>
          <w:rFonts w:ascii="Calibri" w:hAnsi="Calibri"/>
          <w:i/>
          <w:sz w:val="24"/>
          <w:szCs w:val="24"/>
        </w:rPr>
        <w:t>FIPEX_InstallDemo.mxd</w:t>
      </w:r>
      <w:proofErr w:type="spellEnd"/>
      <w:r>
        <w:rPr>
          <w:rFonts w:ascii="Calibri" w:hAnsi="Calibri"/>
          <w:sz w:val="24"/>
          <w:szCs w:val="24"/>
        </w:rPr>
        <w:t>) and dataset provided</w:t>
      </w:r>
      <w:r w:rsidR="008415EC">
        <w:rPr>
          <w:rFonts w:ascii="Calibri" w:hAnsi="Calibri"/>
          <w:sz w:val="24"/>
          <w:szCs w:val="24"/>
        </w:rPr>
        <w:t xml:space="preserve">. </w:t>
      </w:r>
      <w:r w:rsidR="007B3A1E">
        <w:rPr>
          <w:rFonts w:ascii="Calibri" w:hAnsi="Calibri"/>
          <w:sz w:val="24"/>
          <w:szCs w:val="24"/>
        </w:rPr>
        <w:t>You should also have completed the One-Click Analysis Walkthrough (</w:t>
      </w:r>
      <w:r w:rsidR="006758DF">
        <w:rPr>
          <w:rFonts w:ascii="Calibri" w:hAnsi="Calibri"/>
          <w:sz w:val="24"/>
          <w:szCs w:val="24"/>
        </w:rPr>
        <w:fldChar w:fldCharType="begin"/>
      </w:r>
      <w:r w:rsidR="007B3A1E">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7B3A1E">
        <w:rPr>
          <w:rFonts w:ascii="Calibri" w:hAnsi="Calibri"/>
          <w:sz w:val="24"/>
          <w:szCs w:val="24"/>
        </w:rPr>
        <w:t xml:space="preserve">).  </w:t>
      </w:r>
    </w:p>
    <w:p w14:paraId="396508F0" w14:textId="77777777" w:rsidR="0067159D" w:rsidRDefault="00475463" w:rsidP="00631335">
      <w:pPr>
        <w:pStyle w:val="BodyText"/>
        <w:spacing w:after="120"/>
        <w:ind w:left="180" w:right="639"/>
        <w:rPr>
          <w:rFonts w:ascii="Calibri" w:hAnsi="Calibri"/>
          <w:sz w:val="24"/>
          <w:szCs w:val="24"/>
        </w:rPr>
      </w:pPr>
      <w:r>
        <w:rPr>
          <w:rFonts w:ascii="Calibri" w:hAnsi="Calibri"/>
          <w:sz w:val="24"/>
          <w:szCs w:val="24"/>
        </w:rPr>
        <w:t xml:space="preserve">An Advanced Analysis is </w:t>
      </w:r>
      <w:r w:rsidR="00724A6F">
        <w:rPr>
          <w:rFonts w:ascii="Calibri" w:hAnsi="Calibri"/>
          <w:sz w:val="24"/>
          <w:szCs w:val="24"/>
        </w:rPr>
        <w:t xml:space="preserve">used to analyze one or many barriers on a given network.  It is triggered by clicking the Advanced Analysis button on the FIPEX toolbar </w:t>
      </w:r>
      <w:r w:rsidR="00724A6F">
        <w:rPr>
          <w:rFonts w:ascii="Calibri" w:hAnsi="Calibri"/>
          <w:noProof/>
          <w:sz w:val="24"/>
          <w:szCs w:val="24"/>
          <w:lang w:val="en-CA"/>
        </w:rPr>
        <w:drawing>
          <wp:inline distT="0" distB="0" distL="0" distR="0" wp14:anchorId="44BE3872" wp14:editId="5088563D">
            <wp:extent cx="200025" cy="209550"/>
            <wp:effectExtent l="19050" t="0" r="9525" b="0"/>
            <wp:docPr id="21" name="Picture 20" descr="advanc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JPG"/>
                    <pic:cNvPicPr/>
                  </pic:nvPicPr>
                  <pic:blipFill>
                    <a:blip r:embed="rId76"/>
                    <a:stretch>
                      <a:fillRect/>
                    </a:stretch>
                  </pic:blipFill>
                  <pic:spPr>
                    <a:xfrm>
                      <a:off x="0" y="0"/>
                      <a:ext cx="200025" cy="209550"/>
                    </a:xfrm>
                    <a:prstGeom prst="rect">
                      <a:avLst/>
                    </a:prstGeom>
                  </pic:spPr>
                </pic:pic>
              </a:graphicData>
            </a:graphic>
          </wp:inline>
        </w:drawing>
      </w:r>
      <w:r w:rsidR="00724A6F">
        <w:rPr>
          <w:rFonts w:ascii="Calibri" w:hAnsi="Calibri"/>
          <w:sz w:val="24"/>
          <w:szCs w:val="24"/>
        </w:rPr>
        <w:t xml:space="preserve">  .</w:t>
      </w:r>
    </w:p>
    <w:p w14:paraId="7414BBCC" w14:textId="77777777" w:rsidR="00724A6F"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42F1360B">
          <v:shape id="_x0000_s1483" type="#_x0000_t202" style="width:442.2pt;height:5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3">
              <w:txbxContent>
                <w:p w14:paraId="04F9EB53" w14:textId="77777777" w:rsidR="008727AE" w:rsidRPr="00626798" w:rsidRDefault="008727AE" w:rsidP="00724A6F">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 Advanced Analysis will only be activated on the FIPEX toolbar if there is a geometric network present in the active data frame and there is a flag set on the network. </w:t>
                  </w:r>
                </w:p>
                <w:p w14:paraId="02C57AEA" w14:textId="77777777" w:rsidR="008727AE" w:rsidRPr="000A743B" w:rsidRDefault="008727AE" w:rsidP="00724A6F">
                  <w:pPr>
                    <w:ind w:right="639"/>
                  </w:pPr>
                </w:p>
              </w:txbxContent>
            </v:textbox>
            <w10:anchorlock/>
          </v:shape>
        </w:pict>
      </w:r>
    </w:p>
    <w:p w14:paraId="5A756E6E" w14:textId="77777777" w:rsidR="00187FF3" w:rsidRDefault="00724A6F" w:rsidP="00631335">
      <w:pPr>
        <w:pStyle w:val="BodyText"/>
        <w:spacing w:after="120"/>
        <w:ind w:left="180" w:right="639"/>
        <w:rPr>
          <w:rFonts w:ascii="Calibri" w:hAnsi="Calibri"/>
          <w:sz w:val="24"/>
          <w:szCs w:val="24"/>
        </w:rPr>
      </w:pPr>
      <w:r>
        <w:rPr>
          <w:rFonts w:ascii="Calibri" w:hAnsi="Calibri"/>
          <w:sz w:val="24"/>
          <w:szCs w:val="24"/>
        </w:rPr>
        <w:t xml:space="preserve">The </w:t>
      </w:r>
      <w:r w:rsidRPr="005B7389">
        <w:rPr>
          <w:rFonts w:ascii="Calibri" w:hAnsi="Calibri"/>
          <w:sz w:val="24"/>
          <w:szCs w:val="24"/>
        </w:rPr>
        <w:t>Advanced Analysis</w:t>
      </w:r>
      <w:r>
        <w:rPr>
          <w:rFonts w:ascii="Calibri" w:hAnsi="Calibri"/>
          <w:sz w:val="24"/>
          <w:szCs w:val="24"/>
        </w:rPr>
        <w:t xml:space="preserve"> uses the settings in the </w:t>
      </w:r>
      <w:r w:rsidRPr="005B7389">
        <w:rPr>
          <w:rFonts w:ascii="Calibri" w:hAnsi="Calibri"/>
          <w:sz w:val="24"/>
          <w:szCs w:val="24"/>
        </w:rPr>
        <w:t>Advanced Tab</w:t>
      </w:r>
      <w:r>
        <w:rPr>
          <w:rFonts w:ascii="Calibri" w:hAnsi="Calibri"/>
          <w:sz w:val="24"/>
          <w:szCs w:val="24"/>
        </w:rPr>
        <w:t xml:space="preserve"> of the </w:t>
      </w:r>
      <w:r w:rsidR="008415EC">
        <w:rPr>
          <w:rFonts w:ascii="Calibri" w:hAnsi="Calibri"/>
          <w:sz w:val="24"/>
          <w:szCs w:val="24"/>
        </w:rPr>
        <w:t xml:space="preserve">FIPEX Options menu (as well as the settings in the General, Exclusions, and Barriers).   </w:t>
      </w:r>
    </w:p>
    <w:p w14:paraId="661A4C66" w14:textId="77777777" w:rsidR="00187FF3" w:rsidRDefault="00702ABB" w:rsidP="00631335">
      <w:pPr>
        <w:pStyle w:val="BodyText"/>
        <w:spacing w:after="120"/>
        <w:ind w:left="180" w:right="639"/>
        <w:rPr>
          <w:rFonts w:ascii="Calibri" w:hAnsi="Calibri"/>
          <w:sz w:val="24"/>
          <w:szCs w:val="24"/>
        </w:rPr>
      </w:pPr>
      <w:r>
        <w:rPr>
          <w:rFonts w:ascii="Calibri" w:hAnsi="Calibri"/>
          <w:sz w:val="24"/>
          <w:szCs w:val="24"/>
        </w:rPr>
        <w:t>1.  O</w:t>
      </w:r>
      <w:r w:rsidR="007B3A1E">
        <w:rPr>
          <w:rFonts w:ascii="Calibri" w:hAnsi="Calibri"/>
          <w:sz w:val="24"/>
          <w:szCs w:val="24"/>
        </w:rPr>
        <w:t xml:space="preserve">pen the </w:t>
      </w:r>
      <w:r w:rsidR="007B3A1E" w:rsidRPr="005B7389">
        <w:rPr>
          <w:rFonts w:ascii="Calibri" w:hAnsi="Calibri"/>
          <w:b/>
          <w:sz w:val="24"/>
          <w:szCs w:val="24"/>
        </w:rPr>
        <w:t>FIPEX Options</w:t>
      </w:r>
      <w:r w:rsidR="007B3A1E">
        <w:rPr>
          <w:rFonts w:ascii="Calibri" w:hAnsi="Calibri"/>
          <w:sz w:val="24"/>
          <w:szCs w:val="24"/>
        </w:rPr>
        <w:t xml:space="preserve"> menu.  Make sure the </w:t>
      </w:r>
      <w:r w:rsidR="007B3A1E" w:rsidRPr="005B7389">
        <w:rPr>
          <w:rFonts w:ascii="Calibri" w:hAnsi="Calibri"/>
          <w:b/>
          <w:sz w:val="24"/>
          <w:szCs w:val="24"/>
        </w:rPr>
        <w:t>General Tab</w:t>
      </w:r>
      <w:r w:rsidR="007B3A1E">
        <w:rPr>
          <w:rFonts w:ascii="Calibri" w:hAnsi="Calibri"/>
          <w:sz w:val="24"/>
          <w:szCs w:val="24"/>
        </w:rPr>
        <w:t xml:space="preserve"> looks like this</w:t>
      </w:r>
      <w:r w:rsidR="00E34C41">
        <w:rPr>
          <w:rFonts w:ascii="Calibri" w:hAnsi="Calibri"/>
          <w:sz w:val="24"/>
          <w:szCs w:val="24"/>
        </w:rPr>
        <w:t xml:space="preserve"> (check 'Upstream', 'Downstream', 'Downstream Total' and / or any other Habitat Output you wish)</w:t>
      </w:r>
      <w:r w:rsidR="007B3A1E">
        <w:rPr>
          <w:rFonts w:ascii="Calibri" w:hAnsi="Calibri"/>
          <w:sz w:val="24"/>
          <w:szCs w:val="24"/>
        </w:rPr>
        <w:t xml:space="preserve">: </w:t>
      </w:r>
    </w:p>
    <w:p w14:paraId="19F1C81D" w14:textId="77777777" w:rsidR="007B3A1E" w:rsidRDefault="007B3A1E"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AB3106C" wp14:editId="0289E391">
            <wp:extent cx="5791200" cy="2981325"/>
            <wp:effectExtent l="19050" t="0" r="0" b="0"/>
            <wp:docPr id="22" name="Picture 21" descr="advancedanalsy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sysi.JPG"/>
                    <pic:cNvPicPr/>
                  </pic:nvPicPr>
                  <pic:blipFill>
                    <a:blip r:embed="rId77"/>
                    <a:stretch>
                      <a:fillRect/>
                    </a:stretch>
                  </pic:blipFill>
                  <pic:spPr>
                    <a:xfrm>
                      <a:off x="0" y="0"/>
                      <a:ext cx="5791200" cy="2981325"/>
                    </a:xfrm>
                    <a:prstGeom prst="rect">
                      <a:avLst/>
                    </a:prstGeom>
                  </pic:spPr>
                </pic:pic>
              </a:graphicData>
            </a:graphic>
          </wp:inline>
        </w:drawing>
      </w:r>
    </w:p>
    <w:p w14:paraId="6B96B8F4" w14:textId="77777777" w:rsidR="007B3A1E" w:rsidRDefault="007B3A1E" w:rsidP="00631335">
      <w:pPr>
        <w:pStyle w:val="BodyText"/>
        <w:spacing w:after="120"/>
        <w:ind w:left="180" w:right="639"/>
        <w:rPr>
          <w:rFonts w:ascii="Calibri" w:hAnsi="Calibri"/>
          <w:sz w:val="24"/>
          <w:szCs w:val="24"/>
        </w:rPr>
      </w:pPr>
    </w:p>
    <w:p w14:paraId="1042603B" w14:textId="77777777" w:rsidR="00702ABB" w:rsidRDefault="00702ABB" w:rsidP="00631335">
      <w:pPr>
        <w:pStyle w:val="BodyText"/>
        <w:spacing w:after="120"/>
        <w:ind w:left="180" w:right="639"/>
        <w:rPr>
          <w:rFonts w:ascii="Calibri" w:hAnsi="Calibri"/>
          <w:sz w:val="24"/>
          <w:szCs w:val="24"/>
        </w:rPr>
      </w:pPr>
      <w:r>
        <w:rPr>
          <w:rFonts w:ascii="Calibri" w:hAnsi="Calibri"/>
          <w:sz w:val="24"/>
          <w:szCs w:val="24"/>
        </w:rPr>
        <w:t xml:space="preserve">2.  </w:t>
      </w:r>
      <w:r w:rsidR="006D7B50">
        <w:rPr>
          <w:rFonts w:ascii="Calibri" w:hAnsi="Calibri"/>
          <w:sz w:val="24"/>
          <w:szCs w:val="24"/>
        </w:rPr>
        <w:t xml:space="preserve">In the </w:t>
      </w:r>
      <w:r w:rsidR="006D7B50" w:rsidRPr="009335A2">
        <w:rPr>
          <w:rFonts w:ascii="Calibri" w:hAnsi="Calibri"/>
          <w:b/>
          <w:sz w:val="24"/>
          <w:szCs w:val="24"/>
        </w:rPr>
        <w:t>Barriers Tab</w:t>
      </w:r>
      <w:r w:rsidR="006D7B50">
        <w:rPr>
          <w:rFonts w:ascii="Calibri" w:hAnsi="Calibri"/>
          <w:sz w:val="24"/>
          <w:szCs w:val="24"/>
        </w:rPr>
        <w:t>, highligh</w:t>
      </w:r>
      <w:r w:rsidR="009335A2">
        <w:rPr>
          <w:rFonts w:ascii="Calibri" w:hAnsi="Calibri"/>
          <w:sz w:val="24"/>
          <w:szCs w:val="24"/>
        </w:rPr>
        <w:t>t</w:t>
      </w:r>
      <w:r w:rsidR="006D7B50">
        <w:rPr>
          <w:rFonts w:ascii="Calibri" w:hAnsi="Calibri"/>
          <w:sz w:val="24"/>
          <w:szCs w:val="24"/>
        </w:rPr>
        <w:t xml:space="preserve"> </w:t>
      </w:r>
      <w:r w:rsidR="006D7B50" w:rsidRPr="009335A2">
        <w:rPr>
          <w:rFonts w:ascii="Calibri" w:hAnsi="Calibri"/>
          <w:b/>
          <w:sz w:val="24"/>
          <w:szCs w:val="24"/>
        </w:rPr>
        <w:t>'</w:t>
      </w:r>
      <w:proofErr w:type="spellStart"/>
      <w:r w:rsidR="006D7B50" w:rsidRPr="009335A2">
        <w:rPr>
          <w:rFonts w:ascii="Calibri" w:hAnsi="Calibri"/>
          <w:b/>
          <w:sz w:val="24"/>
          <w:szCs w:val="24"/>
        </w:rPr>
        <w:t>RiverDams</w:t>
      </w:r>
      <w:proofErr w:type="spellEnd"/>
      <w:r w:rsidR="006D7B50">
        <w:rPr>
          <w:rFonts w:ascii="Calibri" w:hAnsi="Calibri"/>
          <w:sz w:val="24"/>
          <w:szCs w:val="24"/>
        </w:rPr>
        <w:t xml:space="preserve">.' For the </w:t>
      </w:r>
      <w:r w:rsidR="006D7B50" w:rsidRPr="009335A2">
        <w:rPr>
          <w:rFonts w:ascii="Calibri" w:hAnsi="Calibri"/>
          <w:b/>
          <w:sz w:val="24"/>
          <w:szCs w:val="24"/>
        </w:rPr>
        <w:t>Barrier ID / Label Field</w:t>
      </w:r>
      <w:r w:rsidR="006D7B50">
        <w:rPr>
          <w:rFonts w:ascii="Calibri" w:hAnsi="Calibri"/>
          <w:sz w:val="24"/>
          <w:szCs w:val="24"/>
        </w:rPr>
        <w:t xml:space="preserve">, select the </w:t>
      </w:r>
      <w:r w:rsidR="006D7B50" w:rsidRPr="009335A2">
        <w:rPr>
          <w:rFonts w:ascii="Calibri" w:hAnsi="Calibri"/>
          <w:i/>
          <w:sz w:val="24"/>
          <w:szCs w:val="24"/>
        </w:rPr>
        <w:t>Label</w:t>
      </w:r>
      <w:r w:rsidR="006D7B50">
        <w:rPr>
          <w:rFonts w:ascii="Calibri" w:hAnsi="Calibri"/>
          <w:sz w:val="24"/>
          <w:szCs w:val="24"/>
        </w:rPr>
        <w:t xml:space="preserve"> field</w:t>
      </w:r>
      <w:r w:rsidR="009335A2">
        <w:rPr>
          <w:rFonts w:ascii="Calibri" w:hAnsi="Calibri"/>
          <w:sz w:val="24"/>
          <w:szCs w:val="24"/>
        </w:rPr>
        <w:t xml:space="preserve"> using the </w:t>
      </w:r>
      <w:r w:rsidR="009335A2" w:rsidRPr="009335A2">
        <w:rPr>
          <w:rFonts w:ascii="Calibri" w:hAnsi="Calibri"/>
          <w:b/>
          <w:sz w:val="24"/>
          <w:szCs w:val="24"/>
        </w:rPr>
        <w:t>'Change ID Field...</w:t>
      </w:r>
      <w:r w:rsidR="009335A2">
        <w:rPr>
          <w:rFonts w:ascii="Calibri" w:hAnsi="Calibri"/>
          <w:sz w:val="24"/>
          <w:szCs w:val="24"/>
        </w:rPr>
        <w:t>' button</w:t>
      </w:r>
      <w:r w:rsidR="006D7B50">
        <w:rPr>
          <w:rFonts w:ascii="Calibri" w:hAnsi="Calibri"/>
          <w:sz w:val="24"/>
          <w:szCs w:val="24"/>
        </w:rPr>
        <w:t xml:space="preserve">. </w:t>
      </w:r>
      <w:r w:rsidR="009335A2">
        <w:rPr>
          <w:rFonts w:ascii="Calibri" w:hAnsi="Calibri"/>
          <w:sz w:val="24"/>
          <w:szCs w:val="24"/>
        </w:rPr>
        <w:t xml:space="preserve">Choose the 'Permeability Field', setting it to the </w:t>
      </w:r>
      <w:r w:rsidR="009335A2" w:rsidRPr="009335A2">
        <w:rPr>
          <w:rFonts w:ascii="Calibri" w:hAnsi="Calibri"/>
          <w:i/>
          <w:sz w:val="24"/>
          <w:szCs w:val="24"/>
        </w:rPr>
        <w:t>pass</w:t>
      </w:r>
      <w:r w:rsidR="009335A2">
        <w:rPr>
          <w:rFonts w:ascii="Calibri" w:hAnsi="Calibri"/>
          <w:sz w:val="24"/>
          <w:szCs w:val="24"/>
        </w:rPr>
        <w:t xml:space="preserve"> field using the 'Change Permeability Field' button.  </w:t>
      </w:r>
      <w:r w:rsidRPr="009335A2">
        <w:rPr>
          <w:rFonts w:ascii="Calibri" w:hAnsi="Calibri"/>
          <w:sz w:val="24"/>
          <w:szCs w:val="24"/>
        </w:rPr>
        <w:t>Make</w:t>
      </w:r>
      <w:r>
        <w:rPr>
          <w:rFonts w:ascii="Calibri" w:hAnsi="Calibri"/>
          <w:sz w:val="24"/>
          <w:szCs w:val="24"/>
        </w:rPr>
        <w:t xml:space="preserve"> sure the </w:t>
      </w:r>
      <w:r w:rsidRPr="005B7389">
        <w:rPr>
          <w:rFonts w:ascii="Calibri" w:hAnsi="Calibri"/>
          <w:b/>
          <w:sz w:val="24"/>
          <w:szCs w:val="24"/>
        </w:rPr>
        <w:t>Barriers Tab</w:t>
      </w:r>
      <w:r>
        <w:rPr>
          <w:rFonts w:ascii="Calibri" w:hAnsi="Calibri"/>
          <w:sz w:val="24"/>
          <w:szCs w:val="24"/>
        </w:rPr>
        <w:t xml:space="preserve"> looks lik</w:t>
      </w:r>
      <w:r w:rsidR="009335A2">
        <w:rPr>
          <w:rFonts w:ascii="Calibri" w:hAnsi="Calibri"/>
          <w:sz w:val="24"/>
          <w:szCs w:val="24"/>
        </w:rPr>
        <w:t>e this:</w:t>
      </w:r>
    </w:p>
    <w:p w14:paraId="5D726703" w14:textId="77777777" w:rsidR="00702ABB" w:rsidRDefault="009335A2"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7EEBED77" wp14:editId="3C01EC7D">
            <wp:extent cx="5410200" cy="2790825"/>
            <wp:effectExtent l="19050" t="0" r="0" b="0"/>
            <wp:docPr id="26" name="Picture 25" descr="Barriers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iersTab2.JPG"/>
                    <pic:cNvPicPr/>
                  </pic:nvPicPr>
                  <pic:blipFill>
                    <a:blip r:embed="rId78"/>
                    <a:stretch>
                      <a:fillRect/>
                    </a:stretch>
                  </pic:blipFill>
                  <pic:spPr>
                    <a:xfrm>
                      <a:off x="0" y="0"/>
                      <a:ext cx="5410200" cy="2790825"/>
                    </a:xfrm>
                    <a:prstGeom prst="rect">
                      <a:avLst/>
                    </a:prstGeom>
                  </pic:spPr>
                </pic:pic>
              </a:graphicData>
            </a:graphic>
          </wp:inline>
        </w:drawing>
      </w:r>
      <w:r w:rsidR="00702ABB">
        <w:rPr>
          <w:rFonts w:ascii="Calibri" w:hAnsi="Calibri"/>
          <w:sz w:val="24"/>
          <w:szCs w:val="24"/>
        </w:rPr>
        <w:t xml:space="preserve"> 3.  In the </w:t>
      </w:r>
      <w:r w:rsidR="00702ABB" w:rsidRPr="005B7389">
        <w:rPr>
          <w:rFonts w:ascii="Calibri" w:hAnsi="Calibri"/>
          <w:b/>
          <w:sz w:val="24"/>
          <w:szCs w:val="24"/>
        </w:rPr>
        <w:t>Advanced</w:t>
      </w:r>
      <w:r w:rsidR="00702ABB">
        <w:rPr>
          <w:rFonts w:ascii="Calibri" w:hAnsi="Calibri"/>
          <w:sz w:val="24"/>
          <w:szCs w:val="24"/>
        </w:rPr>
        <w:t xml:space="preserve"> </w:t>
      </w:r>
      <w:r w:rsidR="00702ABB" w:rsidRPr="005B7389">
        <w:rPr>
          <w:rFonts w:ascii="Calibri" w:hAnsi="Calibri"/>
          <w:b/>
          <w:sz w:val="24"/>
          <w:szCs w:val="24"/>
        </w:rPr>
        <w:t>Tab</w:t>
      </w:r>
      <w:r w:rsidR="00702ABB">
        <w:rPr>
          <w:rFonts w:ascii="Calibri" w:hAnsi="Calibri"/>
          <w:sz w:val="24"/>
          <w:szCs w:val="24"/>
        </w:rPr>
        <w:t xml:space="preserve">, in the </w:t>
      </w:r>
      <w:r w:rsidR="00702ABB" w:rsidRPr="005B7389">
        <w:rPr>
          <w:rFonts w:ascii="Calibri" w:hAnsi="Calibri"/>
          <w:b/>
          <w:sz w:val="24"/>
          <w:szCs w:val="24"/>
        </w:rPr>
        <w:t>"Order" of Analysis</w:t>
      </w:r>
      <w:r w:rsidR="00702ABB">
        <w:rPr>
          <w:rFonts w:ascii="Calibri" w:hAnsi="Calibri"/>
          <w:sz w:val="24"/>
          <w:szCs w:val="24"/>
        </w:rPr>
        <w:t xml:space="preserve">, </w:t>
      </w:r>
      <w:r w:rsidR="000817DA">
        <w:rPr>
          <w:rFonts w:ascii="Calibri" w:hAnsi="Calibri"/>
          <w:sz w:val="24"/>
          <w:szCs w:val="24"/>
        </w:rPr>
        <w:t>check "</w:t>
      </w:r>
      <w:r w:rsidR="000817DA" w:rsidRPr="005B7389">
        <w:rPr>
          <w:rFonts w:ascii="Calibri" w:hAnsi="Calibri"/>
          <w:b/>
          <w:sz w:val="24"/>
          <w:szCs w:val="24"/>
        </w:rPr>
        <w:t>Maximum</w:t>
      </w:r>
      <w:r w:rsidR="000817DA">
        <w:rPr>
          <w:rFonts w:ascii="Calibri" w:hAnsi="Calibri"/>
          <w:sz w:val="24"/>
          <w:szCs w:val="24"/>
        </w:rPr>
        <w:t>."</w:t>
      </w:r>
      <w:r w:rsidR="005B7389">
        <w:rPr>
          <w:rFonts w:ascii="Calibri" w:hAnsi="Calibri"/>
          <w:sz w:val="24"/>
          <w:szCs w:val="24"/>
        </w:rPr>
        <w:t xml:space="preserve"> This setting ensures the analysis will iterate through all barriers encountered between the flag and the end(s) of the network in the Analysis Direction. </w:t>
      </w:r>
    </w:p>
    <w:p w14:paraId="08E6C50C" w14:textId="77777777" w:rsidR="000817DA" w:rsidRDefault="000817D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0DA445D" wp14:editId="407D6C2B">
            <wp:extent cx="2333625" cy="695325"/>
            <wp:effectExtent l="19050" t="0" r="9525" b="0"/>
            <wp:docPr id="24" name="Picture 23" descr="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79"/>
                    <a:stretch>
                      <a:fillRect/>
                    </a:stretch>
                  </pic:blipFill>
                  <pic:spPr>
                    <a:xfrm>
                      <a:off x="0" y="0"/>
                      <a:ext cx="2333625" cy="695325"/>
                    </a:xfrm>
                    <a:prstGeom prst="rect">
                      <a:avLst/>
                    </a:prstGeom>
                  </pic:spPr>
                </pic:pic>
              </a:graphicData>
            </a:graphic>
          </wp:inline>
        </w:drawing>
      </w:r>
    </w:p>
    <w:p w14:paraId="18220081" w14:textId="77777777" w:rsidR="000817DA" w:rsidRDefault="000817DA" w:rsidP="00631335">
      <w:pPr>
        <w:pStyle w:val="BodyText"/>
        <w:spacing w:after="120"/>
        <w:ind w:left="180" w:right="639"/>
        <w:rPr>
          <w:rFonts w:ascii="Calibri" w:hAnsi="Calibri"/>
          <w:sz w:val="24"/>
          <w:szCs w:val="24"/>
        </w:rPr>
      </w:pPr>
      <w:r>
        <w:rPr>
          <w:rFonts w:ascii="Calibri" w:hAnsi="Calibri"/>
          <w:sz w:val="24"/>
          <w:szCs w:val="24"/>
        </w:rPr>
        <w:t xml:space="preserve">4. Set the </w:t>
      </w:r>
      <w:r w:rsidRPr="005B7389">
        <w:rPr>
          <w:rFonts w:ascii="Calibri" w:hAnsi="Calibri"/>
          <w:b/>
          <w:sz w:val="24"/>
          <w:szCs w:val="24"/>
        </w:rPr>
        <w:t>Analysis Direction</w:t>
      </w:r>
      <w:r>
        <w:rPr>
          <w:rFonts w:ascii="Calibri" w:hAnsi="Calibri"/>
          <w:sz w:val="24"/>
          <w:szCs w:val="24"/>
        </w:rPr>
        <w:t xml:space="preserve"> to </w:t>
      </w:r>
      <w:r w:rsidR="005B7389">
        <w:rPr>
          <w:rFonts w:ascii="Calibri" w:hAnsi="Calibri"/>
          <w:sz w:val="24"/>
          <w:szCs w:val="24"/>
        </w:rPr>
        <w:t>'</w:t>
      </w:r>
      <w:r w:rsidRPr="005B7389">
        <w:rPr>
          <w:rFonts w:ascii="Calibri" w:hAnsi="Calibri"/>
          <w:b/>
          <w:sz w:val="24"/>
          <w:szCs w:val="24"/>
        </w:rPr>
        <w:t>Upstream</w:t>
      </w:r>
      <w:r>
        <w:rPr>
          <w:rFonts w:ascii="Calibri" w:hAnsi="Calibri"/>
          <w:sz w:val="24"/>
          <w:szCs w:val="24"/>
        </w:rPr>
        <w:t>.</w:t>
      </w:r>
      <w:r w:rsidR="005B7389">
        <w:rPr>
          <w:rFonts w:ascii="Calibri" w:hAnsi="Calibri"/>
          <w:sz w:val="24"/>
          <w:szCs w:val="24"/>
        </w:rPr>
        <w:t>'</w:t>
      </w:r>
      <w:r>
        <w:rPr>
          <w:rFonts w:ascii="Calibri" w:hAnsi="Calibri"/>
          <w:sz w:val="24"/>
          <w:szCs w:val="24"/>
        </w:rPr>
        <w:t xml:space="preserve">  </w:t>
      </w:r>
    </w:p>
    <w:p w14:paraId="6B7A0F9B" w14:textId="77777777" w:rsidR="000817DA" w:rsidRDefault="000817DA"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26AB72EE" wp14:editId="1A64EEFA">
            <wp:extent cx="1371600" cy="752475"/>
            <wp:effectExtent l="19050" t="0" r="0" b="0"/>
            <wp:docPr id="25" name="Picture 24" descr="AnalysisDir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Direction.JPG"/>
                    <pic:cNvPicPr/>
                  </pic:nvPicPr>
                  <pic:blipFill>
                    <a:blip r:embed="rId80"/>
                    <a:stretch>
                      <a:fillRect/>
                    </a:stretch>
                  </pic:blipFill>
                  <pic:spPr>
                    <a:xfrm>
                      <a:off x="0" y="0"/>
                      <a:ext cx="1371600" cy="752475"/>
                    </a:xfrm>
                    <a:prstGeom prst="rect">
                      <a:avLst/>
                    </a:prstGeom>
                  </pic:spPr>
                </pic:pic>
              </a:graphicData>
            </a:graphic>
          </wp:inline>
        </w:drawing>
      </w:r>
    </w:p>
    <w:p w14:paraId="44B596BC" w14:textId="77777777" w:rsidR="000817DA"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3FEF3959">
          <v:shape id="_x0000_s1482" type="#_x0000_t202" style="width:442.2pt;height:129.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2">
              <w:txbxContent>
                <w:p w14:paraId="11235F8D" w14:textId="77777777" w:rsidR="008727AE" w:rsidRDefault="008727AE"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color w:val="FFFFFF" w:themeColor="background1"/>
                      <w:sz w:val="22"/>
                      <w:szCs w:val="22"/>
                    </w:rPr>
                    <w:t xml:space="preserve">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different from the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found in the General Tab.  </w:t>
                  </w:r>
                </w:p>
                <w:p w14:paraId="151562F1" w14:textId="77777777" w:rsidR="008727AE" w:rsidRDefault="008727AE" w:rsidP="00460FA8">
                  <w:pPr>
                    <w:pStyle w:val="BodyText"/>
                    <w:tabs>
                      <w:tab w:val="right" w:leader="dot" w:pos="9781"/>
                      <w:tab w:val="left" w:pos="9923"/>
                    </w:tabs>
                    <w:ind w:left="180" w:right="639"/>
                    <w:rPr>
                      <w:rFonts w:asciiTheme="minorHAnsi" w:hAnsiTheme="minorHAnsi" w:cstheme="minorHAnsi"/>
                      <w:color w:val="FFFFFF" w:themeColor="background1"/>
                      <w:sz w:val="22"/>
                      <w:szCs w:val="22"/>
                    </w:rPr>
                  </w:pPr>
                </w:p>
                <w:p w14:paraId="70816C4C" w14:textId="77777777" w:rsidR="008727AE" w:rsidRPr="00626798" w:rsidRDefault="008727AE" w:rsidP="00460FA8">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271A2E">
                    <w:rPr>
                      <w:rFonts w:asciiTheme="minorHAnsi" w:hAnsiTheme="minorHAnsi" w:cstheme="minorHAnsi"/>
                      <w:color w:val="FFFFFF" w:themeColor="background1"/>
                      <w:sz w:val="22"/>
                      <w:szCs w:val="22"/>
                    </w:rPr>
                    <w:t xml:space="preserve">An example:  If all six </w:t>
                  </w:r>
                  <w:r w:rsidRPr="00271A2E">
                    <w:rPr>
                      <w:rFonts w:asciiTheme="minorHAnsi" w:hAnsiTheme="minorHAnsi" w:cstheme="minorHAnsi"/>
                      <w:b/>
                      <w:i/>
                      <w:color w:val="FFFFFF" w:themeColor="background1"/>
                      <w:sz w:val="22"/>
                      <w:szCs w:val="22"/>
                    </w:rPr>
                    <w:t>Habitat Output</w:t>
                  </w:r>
                  <w:r w:rsidRPr="00271A2E">
                    <w:rPr>
                      <w:rFonts w:asciiTheme="minorHAnsi" w:hAnsiTheme="minorHAnsi" w:cstheme="minorHAnsi"/>
                      <w:color w:val="FFFFFF" w:themeColor="background1"/>
                      <w:sz w:val="22"/>
                      <w:szCs w:val="22"/>
                    </w:rPr>
                    <w:t xml:space="preserve"> trace types are checked in the General Tab and the </w:t>
                  </w:r>
                  <w:r w:rsidRPr="00271A2E">
                    <w:rPr>
                      <w:rFonts w:asciiTheme="minorHAnsi" w:hAnsiTheme="minorHAnsi" w:cstheme="minorHAnsi"/>
                      <w:b/>
                      <w:i/>
                      <w:color w:val="FFFFFF" w:themeColor="background1"/>
                      <w:sz w:val="22"/>
                      <w:szCs w:val="22"/>
                    </w:rPr>
                    <w:t>Analysis Direction</w:t>
                  </w:r>
                  <w:r w:rsidRPr="00271A2E">
                    <w:rPr>
                      <w:rFonts w:asciiTheme="minorHAnsi" w:hAnsiTheme="minorHAnsi" w:cstheme="minorHAnsi"/>
                      <w:color w:val="FFFFFF" w:themeColor="background1"/>
                      <w:sz w:val="22"/>
                      <w:szCs w:val="22"/>
                    </w:rPr>
                    <w:t xml:space="preserve"> is set to 'Upstream' in the Advanced Tab, the FIPEX </w:t>
                  </w:r>
                  <w:r w:rsidRPr="00271A2E">
                    <w:rPr>
                      <w:rFonts w:asciiTheme="minorHAnsi" w:hAnsiTheme="minorHAnsi" w:cstheme="minorHAnsi"/>
                      <w:b/>
                      <w:i/>
                      <w:color w:val="FFFFFF" w:themeColor="background1"/>
                      <w:sz w:val="22"/>
                      <w:szCs w:val="22"/>
                    </w:rPr>
                    <w:t>Advanced Analysis</w:t>
                  </w:r>
                  <w:r w:rsidRPr="00271A2E">
                    <w:rPr>
                      <w:rFonts w:asciiTheme="minorHAnsi" w:hAnsiTheme="minorHAnsi" w:cstheme="minorHAnsi"/>
                      <w:color w:val="FFFFFF" w:themeColor="background1"/>
                      <w:sz w:val="22"/>
                      <w:szCs w:val="22"/>
                    </w:rPr>
                    <w:t xml:space="preserve"> will perform all six trace types for a given barrier and then proceed to perform all six trace types for the </w:t>
                  </w:r>
                  <w:r w:rsidRPr="00271A2E">
                    <w:rPr>
                      <w:rFonts w:asciiTheme="minorHAnsi" w:hAnsiTheme="minorHAnsi" w:cstheme="minorHAnsi"/>
                      <w:b/>
                      <w:i/>
                      <w:color w:val="FFFFFF" w:themeColor="background1"/>
                      <w:sz w:val="22"/>
                      <w:szCs w:val="22"/>
                    </w:rPr>
                    <w:t>next barrier(s) encountered upstream</w:t>
                  </w:r>
                  <w:r w:rsidRPr="00271A2E">
                    <w:rPr>
                      <w:rFonts w:asciiTheme="minorHAnsi" w:hAnsiTheme="minorHAnsi" w:cstheme="minorHAnsi"/>
                      <w:i/>
                      <w:color w:val="FFFFFF" w:themeColor="background1"/>
                      <w:sz w:val="22"/>
                      <w:szCs w:val="22"/>
                    </w:rPr>
                    <w:t xml:space="preserve">.  </w:t>
                  </w:r>
                  <w:r w:rsidRPr="00271A2E">
                    <w:rPr>
                      <w:rFonts w:asciiTheme="minorHAnsi" w:hAnsiTheme="minorHAnsi" w:cstheme="minorHAnsi"/>
                      <w:color w:val="FFFFFF" w:themeColor="background1"/>
                      <w:sz w:val="22"/>
                      <w:szCs w:val="22"/>
                    </w:rPr>
                    <w:t xml:space="preserve">It will continue to do this until the </w:t>
                  </w:r>
                  <w:r w:rsidRPr="00271A2E">
                    <w:rPr>
                      <w:rFonts w:asciiTheme="minorHAnsi" w:hAnsiTheme="minorHAnsi" w:cstheme="minorHAnsi"/>
                      <w:b/>
                      <w:i/>
                      <w:color w:val="FFFFFF" w:themeColor="background1"/>
                      <w:sz w:val="22"/>
                      <w:szCs w:val="22"/>
                    </w:rPr>
                    <w:t>'Order' of Analysis</w:t>
                  </w:r>
                  <w:r w:rsidRPr="00271A2E">
                    <w:rPr>
                      <w:rFonts w:asciiTheme="minorHAnsi" w:hAnsiTheme="minorHAnsi" w:cstheme="minorHAnsi"/>
                      <w:color w:val="FFFFFF" w:themeColor="background1"/>
                      <w:sz w:val="22"/>
                      <w:szCs w:val="22"/>
                    </w:rPr>
                    <w:t xml:space="preserve"> is exceeded or the end(s) of the network is reached.</w:t>
                  </w:r>
                  <w:r>
                    <w:rPr>
                      <w:rFonts w:asciiTheme="minorHAnsi" w:hAnsiTheme="minorHAnsi" w:cstheme="minorHAnsi"/>
                      <w:b/>
                      <w:color w:val="FFFFFF" w:themeColor="background1"/>
                      <w:sz w:val="22"/>
                      <w:szCs w:val="22"/>
                    </w:rPr>
                    <w:t xml:space="preserve">  </w:t>
                  </w:r>
                </w:p>
                <w:p w14:paraId="30249B04" w14:textId="77777777" w:rsidR="008727AE" w:rsidRPr="000A743B" w:rsidRDefault="008727AE" w:rsidP="00460FA8">
                  <w:pPr>
                    <w:ind w:right="639"/>
                  </w:pPr>
                </w:p>
              </w:txbxContent>
            </v:textbox>
            <w10:anchorlock/>
          </v:shape>
        </w:pict>
      </w:r>
    </w:p>
    <w:p w14:paraId="056473A8" w14:textId="77777777" w:rsidR="007B3A1E" w:rsidRDefault="00460FA8" w:rsidP="00631335">
      <w:pPr>
        <w:pStyle w:val="BodyText"/>
        <w:spacing w:after="120"/>
        <w:ind w:left="180" w:right="639"/>
        <w:rPr>
          <w:rFonts w:ascii="Calibri" w:hAnsi="Calibri"/>
          <w:sz w:val="24"/>
          <w:szCs w:val="24"/>
        </w:rPr>
      </w:pPr>
      <w:r>
        <w:rPr>
          <w:rFonts w:ascii="Calibri" w:hAnsi="Calibri"/>
          <w:sz w:val="24"/>
          <w:szCs w:val="24"/>
        </w:rPr>
        <w:lastRenderedPageBreak/>
        <w:t xml:space="preserve">5. Check </w:t>
      </w:r>
      <w:r w:rsidRPr="00E34C41">
        <w:rPr>
          <w:rFonts w:ascii="Calibri" w:hAnsi="Calibri"/>
          <w:b/>
          <w:sz w:val="24"/>
          <w:szCs w:val="24"/>
        </w:rPr>
        <w:t xml:space="preserve">'Output to </w:t>
      </w:r>
      <w:proofErr w:type="spellStart"/>
      <w:r w:rsidRPr="00E34C41">
        <w:rPr>
          <w:rFonts w:ascii="Calibri" w:hAnsi="Calibri"/>
          <w:b/>
          <w:sz w:val="24"/>
          <w:szCs w:val="24"/>
        </w:rPr>
        <w:t>GeoDatabase</w:t>
      </w:r>
      <w:proofErr w:type="spellEnd"/>
      <w:r w:rsidRPr="00E34C41">
        <w:rPr>
          <w:rFonts w:ascii="Calibri" w:hAnsi="Calibri"/>
          <w:b/>
          <w:sz w:val="24"/>
          <w:szCs w:val="24"/>
        </w:rPr>
        <w:t xml:space="preserve"> Tables'</w:t>
      </w:r>
      <w:r>
        <w:rPr>
          <w:rFonts w:ascii="Calibri" w:hAnsi="Calibri"/>
          <w:sz w:val="24"/>
          <w:szCs w:val="24"/>
        </w:rPr>
        <w:t xml:space="preserve">.  </w:t>
      </w:r>
    </w:p>
    <w:p w14:paraId="79B5A0D6"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6. Click </w:t>
      </w:r>
      <w:r w:rsidRPr="00E34C41">
        <w:rPr>
          <w:rFonts w:ascii="Calibri" w:hAnsi="Calibri"/>
          <w:b/>
          <w:sz w:val="24"/>
          <w:szCs w:val="24"/>
        </w:rPr>
        <w:t>'Browse for GDB'</w:t>
      </w:r>
      <w:r>
        <w:rPr>
          <w:rFonts w:ascii="Calibri" w:hAnsi="Calibri"/>
          <w:sz w:val="24"/>
          <w:szCs w:val="24"/>
        </w:rPr>
        <w:t xml:space="preserve"> and select a geodatabase for output (File Geodatabase preferred).  You may choose to use the geodatabase provided with FIPEX (</w:t>
      </w:r>
      <w:r w:rsidRPr="006D7B50">
        <w:rPr>
          <w:rFonts w:ascii="Calibri" w:hAnsi="Calibri"/>
          <w:i/>
          <w:sz w:val="24"/>
          <w:szCs w:val="24"/>
        </w:rPr>
        <w:t>FIPEX_DemoDataver10_[date</w:t>
      </w:r>
      <w:proofErr w:type="gramStart"/>
      <w:r w:rsidRPr="006D7B50">
        <w:rPr>
          <w:rFonts w:ascii="Calibri" w:hAnsi="Calibri"/>
          <w:i/>
          <w:sz w:val="24"/>
          <w:szCs w:val="24"/>
        </w:rPr>
        <w:t>].</w:t>
      </w:r>
      <w:proofErr w:type="spellStart"/>
      <w:r w:rsidRPr="006D7B50">
        <w:rPr>
          <w:rFonts w:ascii="Calibri" w:hAnsi="Calibri"/>
          <w:i/>
          <w:sz w:val="24"/>
          <w:szCs w:val="24"/>
        </w:rPr>
        <w:t>gdb</w:t>
      </w:r>
      <w:proofErr w:type="spellEnd"/>
      <w:proofErr w:type="gramEnd"/>
      <w:r>
        <w:rPr>
          <w:rFonts w:ascii="Calibri" w:hAnsi="Calibri"/>
          <w:sz w:val="24"/>
          <w:szCs w:val="24"/>
        </w:rPr>
        <w:t xml:space="preserve">).  </w:t>
      </w:r>
    </w:p>
    <w:p w14:paraId="47E82369" w14:textId="77777777" w:rsidR="006D7B50" w:rsidRDefault="006D7B50" w:rsidP="00631335">
      <w:pPr>
        <w:pStyle w:val="BodyText"/>
        <w:spacing w:after="120"/>
        <w:ind w:left="180" w:right="639"/>
        <w:rPr>
          <w:rFonts w:ascii="Calibri" w:hAnsi="Calibri"/>
          <w:sz w:val="24"/>
          <w:szCs w:val="24"/>
        </w:rPr>
      </w:pPr>
      <w:r>
        <w:rPr>
          <w:rFonts w:ascii="Calibri" w:hAnsi="Calibri"/>
          <w:sz w:val="24"/>
          <w:szCs w:val="24"/>
        </w:rPr>
        <w:t xml:space="preserve">7. In tables prefix enter </w:t>
      </w:r>
      <w:r w:rsidRPr="00E34C41">
        <w:rPr>
          <w:rFonts w:ascii="Calibri" w:hAnsi="Calibri"/>
          <w:b/>
          <w:sz w:val="24"/>
          <w:szCs w:val="24"/>
        </w:rPr>
        <w:t>'demo'</w:t>
      </w:r>
      <w:r>
        <w:rPr>
          <w:rFonts w:ascii="Calibri" w:hAnsi="Calibri"/>
          <w:sz w:val="24"/>
          <w:szCs w:val="24"/>
        </w:rPr>
        <w:t xml:space="preserve"> (or another prefix of your choosing).  </w:t>
      </w:r>
    </w:p>
    <w:p w14:paraId="2FA33BC0"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8.  Check </w:t>
      </w:r>
      <w:r w:rsidRPr="00E34C41">
        <w:rPr>
          <w:rFonts w:ascii="Calibri" w:hAnsi="Calibri"/>
          <w:b/>
          <w:sz w:val="24"/>
          <w:szCs w:val="24"/>
        </w:rPr>
        <w:t>'Include Barrier Permeability Field'</w:t>
      </w:r>
      <w:r>
        <w:rPr>
          <w:rFonts w:ascii="Calibri" w:hAnsi="Calibri"/>
          <w:sz w:val="24"/>
          <w:szCs w:val="24"/>
        </w:rPr>
        <w:t xml:space="preserve">, </w:t>
      </w:r>
      <w:r w:rsidRPr="00E34C41">
        <w:rPr>
          <w:rFonts w:ascii="Calibri" w:hAnsi="Calibri"/>
          <w:b/>
          <w:sz w:val="24"/>
          <w:szCs w:val="24"/>
        </w:rPr>
        <w:t>'Include Natural T/F field'</w:t>
      </w:r>
      <w:r>
        <w:rPr>
          <w:rFonts w:ascii="Calibri" w:hAnsi="Calibri"/>
          <w:sz w:val="24"/>
          <w:szCs w:val="24"/>
        </w:rPr>
        <w:t xml:space="preserve">, and </w:t>
      </w:r>
      <w:r w:rsidRPr="00E34C41">
        <w:rPr>
          <w:rFonts w:ascii="Calibri" w:hAnsi="Calibri"/>
          <w:b/>
          <w:sz w:val="24"/>
          <w:szCs w:val="24"/>
        </w:rPr>
        <w:t>'Include Connectivity Table'</w:t>
      </w:r>
      <w:r>
        <w:rPr>
          <w:rFonts w:ascii="Calibri" w:hAnsi="Calibri"/>
          <w:sz w:val="24"/>
          <w:szCs w:val="24"/>
        </w:rPr>
        <w:t xml:space="preserve">.  Make sure your Advanced Tab looks generally like this: </w:t>
      </w:r>
    </w:p>
    <w:p w14:paraId="24380EF7" w14:textId="77777777" w:rsidR="009335A2" w:rsidRDefault="009335A2"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5777DCEE" wp14:editId="2C6368E2">
            <wp:extent cx="5305425" cy="3705225"/>
            <wp:effectExtent l="19050" t="0" r="9525" b="0"/>
            <wp:docPr id="27" name="Picture 26" descr="Advanced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Tab2.JPG"/>
                    <pic:cNvPicPr/>
                  </pic:nvPicPr>
                  <pic:blipFill>
                    <a:blip r:embed="rId81"/>
                    <a:srcRect l="1937" t="4423"/>
                    <a:stretch>
                      <a:fillRect/>
                    </a:stretch>
                  </pic:blipFill>
                  <pic:spPr>
                    <a:xfrm>
                      <a:off x="0" y="0"/>
                      <a:ext cx="5305425" cy="3705225"/>
                    </a:xfrm>
                    <a:prstGeom prst="rect">
                      <a:avLst/>
                    </a:prstGeom>
                  </pic:spPr>
                </pic:pic>
              </a:graphicData>
            </a:graphic>
          </wp:inline>
        </w:drawing>
      </w:r>
    </w:p>
    <w:p w14:paraId="15A2E7E2" w14:textId="77777777" w:rsidR="00460FA8" w:rsidRDefault="009335A2" w:rsidP="00631335">
      <w:pPr>
        <w:pStyle w:val="BodyText"/>
        <w:spacing w:after="120"/>
        <w:ind w:left="180" w:right="639"/>
        <w:rPr>
          <w:rFonts w:ascii="Calibri" w:hAnsi="Calibri"/>
          <w:sz w:val="24"/>
          <w:szCs w:val="24"/>
        </w:rPr>
      </w:pPr>
      <w:r>
        <w:rPr>
          <w:rFonts w:ascii="Calibri" w:hAnsi="Calibri"/>
          <w:sz w:val="24"/>
          <w:szCs w:val="24"/>
        </w:rPr>
        <w:t xml:space="preserve">9. Click </w:t>
      </w:r>
      <w:r w:rsidRPr="00B9572A">
        <w:rPr>
          <w:rFonts w:ascii="Calibri" w:hAnsi="Calibri"/>
          <w:b/>
          <w:sz w:val="24"/>
          <w:szCs w:val="24"/>
        </w:rPr>
        <w:t>'Save Settings'</w:t>
      </w:r>
      <w:r>
        <w:rPr>
          <w:rFonts w:ascii="Calibri" w:hAnsi="Calibri"/>
          <w:sz w:val="24"/>
          <w:szCs w:val="24"/>
        </w:rPr>
        <w:t xml:space="preserve">.  </w:t>
      </w:r>
    </w:p>
    <w:p w14:paraId="25A68DE3" w14:textId="77777777" w:rsidR="009335A2" w:rsidRDefault="009335A2" w:rsidP="00631335">
      <w:pPr>
        <w:pStyle w:val="BodyText"/>
        <w:spacing w:after="120"/>
        <w:ind w:left="180" w:right="639"/>
        <w:rPr>
          <w:rFonts w:ascii="Calibri" w:hAnsi="Calibri"/>
          <w:sz w:val="24"/>
          <w:szCs w:val="24"/>
        </w:rPr>
      </w:pPr>
      <w:r>
        <w:rPr>
          <w:rFonts w:ascii="Calibri" w:hAnsi="Calibri"/>
          <w:sz w:val="24"/>
          <w:szCs w:val="24"/>
        </w:rPr>
        <w:t xml:space="preserve">10.  In the </w:t>
      </w:r>
      <w:proofErr w:type="spellStart"/>
      <w:r w:rsidRPr="00B9572A">
        <w:rPr>
          <w:rFonts w:ascii="Calibri" w:hAnsi="Calibri"/>
          <w:i/>
          <w:sz w:val="24"/>
          <w:szCs w:val="24"/>
        </w:rPr>
        <w:t>FIPEX_InstallDemo.mxd</w:t>
      </w:r>
      <w:proofErr w:type="spellEnd"/>
      <w:r>
        <w:rPr>
          <w:rFonts w:ascii="Calibri" w:hAnsi="Calibri"/>
          <w:sz w:val="24"/>
          <w:szCs w:val="24"/>
        </w:rPr>
        <w:t xml:space="preserve"> in ArcMap, </w:t>
      </w:r>
      <w:r w:rsidR="00B9572A">
        <w:rPr>
          <w:rFonts w:ascii="Calibri" w:hAnsi="Calibri"/>
          <w:sz w:val="24"/>
          <w:szCs w:val="24"/>
        </w:rPr>
        <w:t xml:space="preserve">place a flag on the sink of the network (use the </w:t>
      </w:r>
      <w:r w:rsidR="00B9572A" w:rsidRPr="00B9572A">
        <w:rPr>
          <w:rFonts w:ascii="Calibri" w:hAnsi="Calibri"/>
          <w:b/>
          <w:sz w:val="24"/>
          <w:szCs w:val="24"/>
        </w:rPr>
        <w:t>Place/Remove Flag tool</w:t>
      </w:r>
      <w:r w:rsidR="00B9572A">
        <w:rPr>
          <w:rFonts w:ascii="Calibri" w:hAnsi="Calibri"/>
          <w:sz w:val="24"/>
          <w:szCs w:val="24"/>
        </w:rPr>
        <w:t xml:space="preserve">), place barrier markers on barriers </w:t>
      </w:r>
      <w:r w:rsidR="00B9572A" w:rsidRPr="00B9572A">
        <w:rPr>
          <w:rFonts w:ascii="Calibri" w:hAnsi="Calibri"/>
          <w:b/>
          <w:sz w:val="24"/>
          <w:szCs w:val="24"/>
        </w:rPr>
        <w:t>A,B,C,D,E, &amp; F</w:t>
      </w:r>
      <w:r w:rsidR="00B9572A">
        <w:rPr>
          <w:rFonts w:ascii="Calibri" w:hAnsi="Calibri"/>
          <w:sz w:val="24"/>
          <w:szCs w:val="24"/>
        </w:rPr>
        <w:t xml:space="preserve"> (if you have not used the </w:t>
      </w:r>
      <w:r w:rsidR="00B9572A" w:rsidRPr="00B9572A">
        <w:rPr>
          <w:rFonts w:ascii="Calibri" w:hAnsi="Calibri"/>
          <w:b/>
          <w:sz w:val="24"/>
          <w:szCs w:val="24"/>
        </w:rPr>
        <w:t>'Set Barriers on Selected'</w:t>
      </w:r>
      <w:r w:rsidR="00B9572A">
        <w:rPr>
          <w:rFonts w:ascii="Calibri" w:hAnsi="Calibri"/>
          <w:sz w:val="24"/>
          <w:szCs w:val="24"/>
        </w:rPr>
        <w:t xml:space="preserve"> tool see steps 9 thru 12 of the </w:t>
      </w:r>
      <w:r w:rsidR="00B9572A" w:rsidRPr="00B9572A">
        <w:rPr>
          <w:rFonts w:ascii="Calibri" w:hAnsi="Calibri"/>
          <w:b/>
          <w:sz w:val="24"/>
          <w:szCs w:val="24"/>
        </w:rPr>
        <w:t>One Click Analysis Walkthrough</w:t>
      </w:r>
      <w:r w:rsidR="00B9572A">
        <w:rPr>
          <w:rFonts w:ascii="Calibri" w:hAnsi="Calibri"/>
          <w:b/>
          <w:sz w:val="24"/>
          <w:szCs w:val="24"/>
        </w:rPr>
        <w:t>)</w:t>
      </w:r>
      <w:r w:rsidR="00B9572A">
        <w:rPr>
          <w:rFonts w:ascii="Calibri" w:hAnsi="Calibri"/>
          <w:sz w:val="24"/>
          <w:szCs w:val="24"/>
        </w:rPr>
        <w:t xml:space="preserve">.   Make sure your network looks like this: </w:t>
      </w:r>
    </w:p>
    <w:p w14:paraId="019E0D91" w14:textId="77777777" w:rsidR="00B9572A" w:rsidRDefault="00B9572A"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7CBB7872" wp14:editId="3F089F28">
            <wp:extent cx="2266950" cy="3314556"/>
            <wp:effectExtent l="19050" t="0" r="0" b="0"/>
            <wp:docPr id="28" name="Picture 27" descr="advanced anlysiss snet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anlysiss sneteo.JPG"/>
                    <pic:cNvPicPr/>
                  </pic:nvPicPr>
                  <pic:blipFill>
                    <a:blip r:embed="rId82"/>
                    <a:stretch>
                      <a:fillRect/>
                    </a:stretch>
                  </pic:blipFill>
                  <pic:spPr>
                    <a:xfrm>
                      <a:off x="0" y="0"/>
                      <a:ext cx="2266950" cy="3314556"/>
                    </a:xfrm>
                    <a:prstGeom prst="rect">
                      <a:avLst/>
                    </a:prstGeom>
                  </pic:spPr>
                </pic:pic>
              </a:graphicData>
            </a:graphic>
          </wp:inline>
        </w:drawing>
      </w:r>
    </w:p>
    <w:p w14:paraId="277B2DD2" w14:textId="77777777" w:rsidR="00460FA8" w:rsidRDefault="00E34C41" w:rsidP="00631335">
      <w:pPr>
        <w:pStyle w:val="BodyText"/>
        <w:spacing w:after="120"/>
        <w:ind w:left="180" w:right="639"/>
        <w:rPr>
          <w:rFonts w:ascii="Calibri" w:hAnsi="Calibri"/>
          <w:sz w:val="24"/>
          <w:szCs w:val="24"/>
        </w:rPr>
      </w:pPr>
      <w:r>
        <w:rPr>
          <w:rFonts w:ascii="Calibri" w:hAnsi="Calibri"/>
          <w:sz w:val="24"/>
          <w:szCs w:val="24"/>
        </w:rPr>
        <w:t xml:space="preserve">11. Click the </w:t>
      </w:r>
      <w:r w:rsidRPr="00E34C41">
        <w:rPr>
          <w:rFonts w:ascii="Calibri" w:hAnsi="Calibri"/>
          <w:b/>
          <w:sz w:val="24"/>
          <w:szCs w:val="24"/>
        </w:rPr>
        <w:t>Advanced Analysis</w:t>
      </w:r>
      <w:r>
        <w:rPr>
          <w:rFonts w:ascii="Calibri" w:hAnsi="Calibri"/>
          <w:sz w:val="24"/>
          <w:szCs w:val="24"/>
        </w:rPr>
        <w:t xml:space="preserve"> button </w:t>
      </w:r>
      <w:r>
        <w:rPr>
          <w:rFonts w:ascii="Calibri" w:hAnsi="Calibri"/>
          <w:noProof/>
          <w:sz w:val="24"/>
          <w:szCs w:val="24"/>
          <w:lang w:val="en-CA"/>
        </w:rPr>
        <w:drawing>
          <wp:inline distT="0" distB="0" distL="0" distR="0" wp14:anchorId="48CE912E" wp14:editId="37A46EC6">
            <wp:extent cx="171450" cy="200025"/>
            <wp:effectExtent l="19050" t="0" r="0" b="0"/>
            <wp:docPr id="29" name="Picture 28"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83"/>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  This will pop-up the FIPEX Options menu (for review).  Click </w:t>
      </w:r>
      <w:r w:rsidRPr="00E34C41">
        <w:rPr>
          <w:rFonts w:ascii="Calibri" w:hAnsi="Calibri"/>
          <w:b/>
          <w:sz w:val="24"/>
          <w:szCs w:val="24"/>
        </w:rPr>
        <w:t>'Run'</w:t>
      </w:r>
      <w:r>
        <w:rPr>
          <w:rFonts w:ascii="Calibri" w:hAnsi="Calibri"/>
          <w:sz w:val="24"/>
          <w:szCs w:val="24"/>
        </w:rPr>
        <w:t xml:space="preserve">.  </w:t>
      </w:r>
    </w:p>
    <w:p w14:paraId="3B99A955" w14:textId="77777777" w:rsidR="00E34C41" w:rsidRDefault="00E34C41" w:rsidP="00631335">
      <w:pPr>
        <w:pStyle w:val="BodyText"/>
        <w:spacing w:after="120"/>
        <w:ind w:left="180" w:right="639"/>
        <w:rPr>
          <w:rFonts w:ascii="Calibri" w:hAnsi="Calibri"/>
          <w:sz w:val="24"/>
          <w:szCs w:val="24"/>
        </w:rPr>
      </w:pPr>
      <w:r>
        <w:rPr>
          <w:rFonts w:ascii="Calibri" w:hAnsi="Calibri"/>
          <w:sz w:val="24"/>
          <w:szCs w:val="24"/>
        </w:rPr>
        <w:t xml:space="preserve">12.  </w:t>
      </w:r>
      <w:r w:rsidR="00A6367A">
        <w:rPr>
          <w:rFonts w:ascii="Calibri" w:hAnsi="Calibri"/>
          <w:sz w:val="24"/>
          <w:szCs w:val="24"/>
        </w:rPr>
        <w:t xml:space="preserve">The output should look </w:t>
      </w:r>
      <w:proofErr w:type="gramStart"/>
      <w:r w:rsidR="00A6367A">
        <w:rPr>
          <w:rFonts w:ascii="Calibri" w:hAnsi="Calibri"/>
          <w:sz w:val="24"/>
          <w:szCs w:val="24"/>
        </w:rPr>
        <w:t>similar to</w:t>
      </w:r>
      <w:proofErr w:type="gramEnd"/>
      <w:r w:rsidR="00A6367A">
        <w:rPr>
          <w:rFonts w:ascii="Calibri" w:hAnsi="Calibri"/>
          <w:sz w:val="24"/>
          <w:szCs w:val="24"/>
        </w:rPr>
        <w:t xml:space="preserve"> this: </w:t>
      </w:r>
    </w:p>
    <w:p w14:paraId="1101F145" w14:textId="77777777" w:rsidR="00A6367A" w:rsidRDefault="00A6367A" w:rsidP="00631335">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A3A6C56" wp14:editId="6E5AE0E0">
            <wp:extent cx="5655276" cy="3171825"/>
            <wp:effectExtent l="19050" t="0" r="2574" b="0"/>
            <wp:docPr id="31" name="Picture 30" descr="outputcapt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captur.JPG"/>
                    <pic:cNvPicPr/>
                  </pic:nvPicPr>
                  <pic:blipFill>
                    <a:blip r:embed="rId84"/>
                    <a:stretch>
                      <a:fillRect/>
                    </a:stretch>
                  </pic:blipFill>
                  <pic:spPr>
                    <a:xfrm>
                      <a:off x="0" y="0"/>
                      <a:ext cx="5655276" cy="3171825"/>
                    </a:xfrm>
                    <a:prstGeom prst="rect">
                      <a:avLst/>
                    </a:prstGeom>
                  </pic:spPr>
                </pic:pic>
              </a:graphicData>
            </a:graphic>
          </wp:inline>
        </w:drawing>
      </w:r>
    </w:p>
    <w:p w14:paraId="12919586" w14:textId="77777777" w:rsidR="00A6367A" w:rsidRDefault="00A6367A" w:rsidP="00631335">
      <w:pPr>
        <w:pStyle w:val="BodyText"/>
        <w:spacing w:after="120"/>
        <w:ind w:left="180" w:right="639"/>
        <w:rPr>
          <w:rFonts w:ascii="Calibri" w:hAnsi="Calibri"/>
          <w:sz w:val="24"/>
          <w:szCs w:val="24"/>
        </w:rPr>
      </w:pPr>
    </w:p>
    <w:p w14:paraId="7621E4A8" w14:textId="77777777" w:rsidR="00A6367A" w:rsidRDefault="00663035" w:rsidP="00631335">
      <w:pPr>
        <w:pStyle w:val="BodyText"/>
        <w:spacing w:after="120"/>
        <w:ind w:left="180" w:right="639"/>
        <w:rPr>
          <w:rFonts w:ascii="Calibri" w:hAnsi="Calibri"/>
          <w:sz w:val="24"/>
          <w:szCs w:val="24"/>
        </w:rPr>
      </w:pPr>
      <w:r>
        <w:rPr>
          <w:rFonts w:ascii="Calibri" w:hAnsi="Calibri"/>
          <w:sz w:val="24"/>
          <w:szCs w:val="24"/>
        </w:rPr>
        <w:t xml:space="preserve">You should also see three tables output in the Table of Contents (the 'List Layers by Source' view should now be active).  </w:t>
      </w:r>
    </w:p>
    <w:p w14:paraId="0D4DFCF7" w14:textId="77777777" w:rsidR="00663035" w:rsidRDefault="00663035"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F71F613" wp14:editId="41FA04C1">
            <wp:extent cx="1638300" cy="609600"/>
            <wp:effectExtent l="19050" t="0" r="0" b="0"/>
            <wp:docPr id="32" name="Picture 31" descr="demooutputa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outputabs.JPG"/>
                    <pic:cNvPicPr/>
                  </pic:nvPicPr>
                  <pic:blipFill>
                    <a:blip r:embed="rId85"/>
                    <a:stretch>
                      <a:fillRect/>
                    </a:stretch>
                  </pic:blipFill>
                  <pic:spPr>
                    <a:xfrm>
                      <a:off x="0" y="0"/>
                      <a:ext cx="1638300" cy="609600"/>
                    </a:xfrm>
                    <a:prstGeom prst="rect">
                      <a:avLst/>
                    </a:prstGeom>
                  </pic:spPr>
                </pic:pic>
              </a:graphicData>
            </a:graphic>
          </wp:inline>
        </w:drawing>
      </w:r>
    </w:p>
    <w:p w14:paraId="03EE53FE"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Notice in the output form the highlighting alternates between barriers.  The first result listed is for the network found immediately accessible to the sink.  Subsequent results (barriers D and A in the image) are reported next.  The Permeability Metric is included for each.  The Total is specific for each layer, each direction, and each trace type.  There is only one item summed for each 'total' in this case because we have no habitat 'classes' specified.  </w:t>
      </w:r>
    </w:p>
    <w:p w14:paraId="6918FCF4" w14:textId="77777777" w:rsidR="00663035" w:rsidRDefault="00663035" w:rsidP="00631335">
      <w:pPr>
        <w:pStyle w:val="BodyText"/>
        <w:spacing w:after="120"/>
        <w:ind w:left="180" w:right="639"/>
        <w:rPr>
          <w:rFonts w:ascii="Calibri" w:hAnsi="Calibri"/>
          <w:sz w:val="24"/>
          <w:szCs w:val="24"/>
        </w:rPr>
      </w:pPr>
      <w:r>
        <w:rPr>
          <w:rFonts w:ascii="Calibri" w:hAnsi="Calibri"/>
          <w:sz w:val="24"/>
          <w:szCs w:val="24"/>
        </w:rPr>
        <w:t xml:space="preserve">For an explanation of the output tables see </w:t>
      </w:r>
      <w:r w:rsidR="006758DF">
        <w:rPr>
          <w:rFonts w:ascii="Calibri" w:hAnsi="Calibri"/>
          <w:sz w:val="24"/>
          <w:szCs w:val="24"/>
        </w:rPr>
        <w:fldChar w:fldCharType="begin"/>
      </w:r>
      <w:r>
        <w:rPr>
          <w:rFonts w:ascii="Calibri" w:hAnsi="Calibri"/>
          <w:sz w:val="24"/>
          <w:szCs w:val="24"/>
        </w:rPr>
        <w:instrText xml:space="preserve"> REF _Ref343718925 \h </w:instrText>
      </w:r>
      <w:r w:rsidR="006758DF">
        <w:rPr>
          <w:rFonts w:ascii="Calibri" w:hAnsi="Calibri"/>
          <w:sz w:val="24"/>
          <w:szCs w:val="24"/>
        </w:rPr>
      </w:r>
      <w:r w:rsidR="006758DF">
        <w:rPr>
          <w:rFonts w:ascii="Calibri" w:hAnsi="Calibri"/>
          <w:sz w:val="24"/>
          <w:szCs w:val="24"/>
        </w:rPr>
        <w:fldChar w:fldCharType="separate"/>
      </w:r>
      <w:r w:rsidR="00B26816">
        <w:t>FIPEX Output Tables</w:t>
      </w:r>
      <w:r w:rsidR="006758DF">
        <w:rPr>
          <w:rFonts w:ascii="Calibri" w:hAnsi="Calibri"/>
          <w:sz w:val="24"/>
          <w:szCs w:val="24"/>
        </w:rPr>
        <w:fldChar w:fldCharType="end"/>
      </w:r>
      <w:r>
        <w:rPr>
          <w:rFonts w:ascii="Calibri" w:hAnsi="Calibri"/>
          <w:sz w:val="24"/>
          <w:szCs w:val="24"/>
        </w:rPr>
        <w:t>.</w:t>
      </w:r>
    </w:p>
    <w:p w14:paraId="7EAD19FE" w14:textId="77777777" w:rsidR="00663035" w:rsidRDefault="008727AE" w:rsidP="00631335">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0947C98D">
          <v:shape id="_x0000_s1481" type="#_x0000_t202" style="width:442.2pt;height:60.9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1">
              <w:txbxContent>
                <w:p w14:paraId="672AFE0D" w14:textId="77777777" w:rsidR="008727AE" w:rsidRPr="00626798" w:rsidRDefault="008727AE" w:rsidP="0081559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It is possible to run a single Advanced Analysis for multiple flags.  That is, multiple river systems or sections of river systems can be </w:t>
                  </w:r>
                  <w:proofErr w:type="gramStart"/>
                  <w:r>
                    <w:rPr>
                      <w:rFonts w:asciiTheme="minorHAnsi" w:hAnsiTheme="minorHAnsi" w:cstheme="minorHAnsi"/>
                      <w:color w:val="FFFFFF" w:themeColor="background1"/>
                      <w:sz w:val="22"/>
                      <w:szCs w:val="22"/>
                    </w:rPr>
                    <w:t>analyzed</w:t>
                  </w:r>
                  <w:proofErr w:type="gramEnd"/>
                  <w:r>
                    <w:rPr>
                      <w:rFonts w:asciiTheme="minorHAnsi" w:hAnsiTheme="minorHAnsi" w:cstheme="minorHAnsi"/>
                      <w:color w:val="FFFFFF" w:themeColor="background1"/>
                      <w:sz w:val="22"/>
                      <w:szCs w:val="22"/>
                    </w:rPr>
                    <w:t xml:space="preserve"> and reports generated.  In the output form, the results for multiple flags are separated by the row for each sink (partially highlighted white).  </w:t>
                  </w:r>
                </w:p>
                <w:p w14:paraId="77613793" w14:textId="77777777" w:rsidR="008727AE" w:rsidRPr="000A743B" w:rsidRDefault="008727AE" w:rsidP="00815593">
                  <w:pPr>
                    <w:ind w:right="639"/>
                  </w:pPr>
                </w:p>
              </w:txbxContent>
            </v:textbox>
            <w10:anchorlock/>
          </v:shape>
        </w:pict>
      </w:r>
    </w:p>
    <w:p w14:paraId="51CB210E" w14:textId="77777777" w:rsidR="00A6367A" w:rsidRDefault="00A6367A" w:rsidP="00631335">
      <w:pPr>
        <w:pStyle w:val="BodyText"/>
        <w:spacing w:after="120"/>
        <w:ind w:left="180" w:right="639"/>
        <w:rPr>
          <w:rFonts w:ascii="Calibri" w:hAnsi="Calibri"/>
          <w:sz w:val="24"/>
          <w:szCs w:val="24"/>
        </w:rPr>
      </w:pPr>
    </w:p>
    <w:p w14:paraId="78BFF29F" w14:textId="77777777" w:rsidR="00A6367A" w:rsidRDefault="00A6367A" w:rsidP="00631335">
      <w:pPr>
        <w:pStyle w:val="BodyText"/>
        <w:spacing w:after="120"/>
        <w:ind w:left="180" w:right="639"/>
        <w:rPr>
          <w:rFonts w:ascii="Calibri" w:hAnsi="Calibri"/>
          <w:sz w:val="24"/>
          <w:szCs w:val="24"/>
        </w:rPr>
      </w:pPr>
    </w:p>
    <w:p w14:paraId="76CBA41C" w14:textId="34A1EE74" w:rsidR="0067159D" w:rsidRDefault="008727AE" w:rsidP="001D6E41">
      <w:pPr>
        <w:pStyle w:val="Heading1"/>
        <w:rPr>
          <w:lang w:val="en-CA"/>
        </w:rPr>
      </w:pPr>
      <w:bookmarkStart w:id="91" w:name="_Ref343864963"/>
      <w:bookmarkStart w:id="92" w:name="_Toc52295474"/>
      <w:r>
        <w:rPr>
          <w:lang w:val="en-US"/>
        </w:rPr>
        <w:t>10</w:t>
      </w:r>
      <w:r w:rsidR="001D6E41">
        <w:t xml:space="preserve">. </w:t>
      </w:r>
      <w:r w:rsidR="0067159D">
        <w:t>A DCI Calculation Walkthrough</w:t>
      </w:r>
      <w:bookmarkEnd w:id="91"/>
      <w:bookmarkEnd w:id="92"/>
    </w:p>
    <w:p w14:paraId="7D63CB2B"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78761A58" w14:textId="77777777" w:rsidR="0004138A" w:rsidRPr="0004138A" w:rsidRDefault="0004138A" w:rsidP="0004138A">
      <w:pPr>
        <w:rPr>
          <w:lang w:eastAsia="ru-RU"/>
        </w:rPr>
      </w:pPr>
    </w:p>
    <w:p w14:paraId="65DD8732" w14:textId="77777777" w:rsidR="001C4CF6" w:rsidRDefault="00250F88" w:rsidP="00250F88">
      <w:pPr>
        <w:pStyle w:val="BodyText"/>
        <w:spacing w:after="120"/>
        <w:ind w:left="180" w:right="639"/>
        <w:rPr>
          <w:rFonts w:ascii="Calibri" w:hAnsi="Calibri"/>
          <w:sz w:val="24"/>
          <w:szCs w:val="24"/>
        </w:rPr>
      </w:pPr>
      <w:r>
        <w:rPr>
          <w:rFonts w:ascii="Calibri" w:hAnsi="Calibri"/>
          <w:sz w:val="24"/>
          <w:szCs w:val="24"/>
        </w:rPr>
        <w:t xml:space="preserve">This walkthrough will lead you through conducting an </w:t>
      </w:r>
      <w:r>
        <w:rPr>
          <w:rFonts w:ascii="Calibri" w:hAnsi="Calibri"/>
          <w:b/>
          <w:sz w:val="24"/>
          <w:szCs w:val="24"/>
        </w:rPr>
        <w:t>Advanced</w:t>
      </w:r>
      <w:r w:rsidRPr="00A537A7">
        <w:rPr>
          <w:rFonts w:ascii="Calibri" w:hAnsi="Calibri"/>
          <w:b/>
          <w:sz w:val="24"/>
          <w:szCs w:val="24"/>
        </w:rPr>
        <w:t xml:space="preserve"> Analysis</w:t>
      </w:r>
      <w:r>
        <w:rPr>
          <w:rFonts w:ascii="Calibri" w:hAnsi="Calibri"/>
          <w:sz w:val="24"/>
          <w:szCs w:val="24"/>
        </w:rPr>
        <w:t xml:space="preserve"> with Dendritic Connectivity Index (DCI) output.  Prior to this walkthrough you should</w:t>
      </w:r>
      <w:r w:rsidR="001C4CF6">
        <w:rPr>
          <w:rFonts w:ascii="Calibri" w:hAnsi="Calibri"/>
          <w:sz w:val="24"/>
          <w:szCs w:val="24"/>
        </w:rPr>
        <w:t>:</w:t>
      </w:r>
      <w:r>
        <w:rPr>
          <w:rFonts w:ascii="Calibri" w:hAnsi="Calibri"/>
          <w:sz w:val="24"/>
          <w:szCs w:val="24"/>
        </w:rPr>
        <w:t xml:space="preserve"> </w:t>
      </w:r>
    </w:p>
    <w:p w14:paraId="7E987249" w14:textId="77777777"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w:t>
      </w:r>
      <w:r w:rsidR="00250F88">
        <w:rPr>
          <w:rFonts w:ascii="Calibri" w:hAnsi="Calibri"/>
          <w:sz w:val="24"/>
          <w:szCs w:val="24"/>
        </w:rPr>
        <w:t xml:space="preserve">ave a geometric network created (see </w:t>
      </w:r>
      <w:r w:rsidR="006758DF">
        <w:rPr>
          <w:rFonts w:ascii="Calibri" w:hAnsi="Calibri"/>
          <w:sz w:val="24"/>
          <w:szCs w:val="24"/>
        </w:rPr>
        <w:fldChar w:fldCharType="begin"/>
      </w:r>
      <w:r w:rsidR="00250F88">
        <w:rPr>
          <w:rFonts w:ascii="Calibri" w:hAnsi="Calibri"/>
          <w:sz w:val="24"/>
          <w:szCs w:val="24"/>
        </w:rPr>
        <w:instrText xml:space="preserve"> REF _Ref343702141 \h </w:instrText>
      </w:r>
      <w:r w:rsidR="006758DF">
        <w:rPr>
          <w:rFonts w:ascii="Calibri" w:hAnsi="Calibri"/>
          <w:sz w:val="24"/>
          <w:szCs w:val="24"/>
        </w:rPr>
      </w:r>
      <w:r w:rsidR="006758DF">
        <w:rPr>
          <w:rFonts w:ascii="Calibri" w:hAnsi="Calibri"/>
          <w:sz w:val="24"/>
          <w:szCs w:val="24"/>
        </w:rPr>
        <w:fldChar w:fldCharType="separate"/>
      </w:r>
      <w:r w:rsidR="00B26816" w:rsidRPr="006319E3">
        <w:t>Network Creation</w:t>
      </w:r>
      <w:r w:rsidR="006758DF">
        <w:rPr>
          <w:rFonts w:ascii="Calibri" w:hAnsi="Calibri"/>
          <w:sz w:val="24"/>
          <w:szCs w:val="24"/>
        </w:rPr>
        <w:fldChar w:fldCharType="end"/>
      </w:r>
      <w:r w:rsidR="00250F88">
        <w:rPr>
          <w:rFonts w:ascii="Calibri" w:hAnsi="Calibri"/>
          <w:sz w:val="24"/>
          <w:szCs w:val="24"/>
        </w:rPr>
        <w:t>) using the MXD (</w:t>
      </w:r>
      <w:proofErr w:type="spellStart"/>
      <w:r w:rsidR="00250F88" w:rsidRPr="00475463">
        <w:rPr>
          <w:rFonts w:ascii="Calibri" w:hAnsi="Calibri"/>
          <w:i/>
          <w:sz w:val="24"/>
          <w:szCs w:val="24"/>
        </w:rPr>
        <w:t>FIPEX_InstallDemo.mxd</w:t>
      </w:r>
      <w:proofErr w:type="spellEnd"/>
      <w:r w:rsidR="00250F88">
        <w:rPr>
          <w:rFonts w:ascii="Calibri" w:hAnsi="Calibri"/>
          <w:sz w:val="24"/>
          <w:szCs w:val="24"/>
        </w:rPr>
        <w:t xml:space="preserve">) and dataset provided. </w:t>
      </w:r>
    </w:p>
    <w:p w14:paraId="396554A7" w14:textId="77777777" w:rsidR="001C4CF6"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Have</w:t>
      </w:r>
      <w:r w:rsidR="00250F88">
        <w:rPr>
          <w:rFonts w:ascii="Calibri" w:hAnsi="Calibri"/>
          <w:sz w:val="24"/>
          <w:szCs w:val="24"/>
        </w:rPr>
        <w:t xml:space="preserve"> completed the One-Click Analysis Walkthrough (</w:t>
      </w:r>
      <w:r w:rsidR="006758DF">
        <w:rPr>
          <w:rFonts w:ascii="Calibri" w:hAnsi="Calibri"/>
          <w:sz w:val="24"/>
          <w:szCs w:val="24"/>
        </w:rPr>
        <w:fldChar w:fldCharType="begin"/>
      </w:r>
      <w:r w:rsidR="00250F88">
        <w:rPr>
          <w:rFonts w:ascii="Calibri" w:hAnsi="Calibri"/>
          <w:sz w:val="24"/>
          <w:szCs w:val="24"/>
        </w:rPr>
        <w:instrText xml:space="preserve"> REF _Ref343716971 \h </w:instrText>
      </w:r>
      <w:r w:rsidR="006758DF">
        <w:rPr>
          <w:rFonts w:ascii="Calibri" w:hAnsi="Calibri"/>
          <w:sz w:val="24"/>
          <w:szCs w:val="24"/>
        </w:rPr>
      </w:r>
      <w:r w:rsidR="006758DF">
        <w:rPr>
          <w:rFonts w:ascii="Calibri" w:hAnsi="Calibri"/>
          <w:sz w:val="24"/>
          <w:szCs w:val="24"/>
        </w:rPr>
        <w:fldChar w:fldCharType="separate"/>
      </w:r>
      <w:r w:rsidR="00B26816">
        <w:t>A '</w:t>
      </w:r>
      <w:r w:rsidR="00B26816" w:rsidRPr="00A537A7">
        <w:t>One-Click Analysis</w:t>
      </w:r>
      <w:r w:rsidR="00B26816">
        <w:t>' Walkthrough</w:t>
      </w:r>
      <w:r w:rsidR="006758DF">
        <w:rPr>
          <w:rFonts w:ascii="Calibri" w:hAnsi="Calibri"/>
          <w:sz w:val="24"/>
          <w:szCs w:val="24"/>
        </w:rPr>
        <w:fldChar w:fldCharType="end"/>
      </w:r>
      <w:r w:rsidR="00250F88">
        <w:rPr>
          <w:rFonts w:ascii="Calibri" w:hAnsi="Calibri"/>
          <w:sz w:val="24"/>
          <w:szCs w:val="24"/>
        </w:rPr>
        <w:t xml:space="preserve">). </w:t>
      </w:r>
    </w:p>
    <w:p w14:paraId="7F6D6780" w14:textId="77777777" w:rsidR="001C4CF6" w:rsidRDefault="00250F88" w:rsidP="00B964A2">
      <w:pPr>
        <w:pStyle w:val="BodyText"/>
        <w:numPr>
          <w:ilvl w:val="0"/>
          <w:numId w:val="20"/>
        </w:numPr>
        <w:spacing w:after="120"/>
        <w:ind w:right="639"/>
        <w:rPr>
          <w:rFonts w:ascii="Calibri" w:hAnsi="Calibri"/>
          <w:sz w:val="24"/>
          <w:szCs w:val="24"/>
        </w:rPr>
      </w:pPr>
      <w:r>
        <w:rPr>
          <w:rFonts w:ascii="Calibri" w:hAnsi="Calibri"/>
          <w:sz w:val="24"/>
          <w:szCs w:val="24"/>
        </w:rPr>
        <w:t>The setup for the FIPEX Options is similar to that of the Advanced Analysis Walkthrough</w:t>
      </w:r>
      <w:r w:rsidR="00C00032">
        <w:rPr>
          <w:rFonts w:ascii="Calibri" w:hAnsi="Calibri"/>
          <w:sz w:val="24"/>
          <w:szCs w:val="24"/>
        </w:rPr>
        <w:t xml:space="preserve"> (</w:t>
      </w:r>
      <w:r w:rsidR="0023278A">
        <w:fldChar w:fldCharType="begin"/>
      </w:r>
      <w:r w:rsidR="0023278A">
        <w:instrText xml:space="preserve"> REF _Ref343847201 \h  \* MERGEFORMAT </w:instrText>
      </w:r>
      <w:r w:rsidR="0023278A">
        <w:fldChar w:fldCharType="separate"/>
      </w:r>
      <w:r w:rsidR="00B26816" w:rsidRPr="00B26816">
        <w:rPr>
          <w:b/>
        </w:rPr>
        <w:t>An 'Advanced Analysis' Walkthrough</w:t>
      </w:r>
      <w:r w:rsidR="0023278A">
        <w:fldChar w:fldCharType="end"/>
      </w:r>
      <w:r w:rsidR="00C00032">
        <w:rPr>
          <w:rFonts w:ascii="Calibri" w:hAnsi="Calibri"/>
          <w:sz w:val="24"/>
          <w:szCs w:val="24"/>
        </w:rPr>
        <w:t>)</w:t>
      </w:r>
      <w:r w:rsidR="00312663">
        <w:rPr>
          <w:rFonts w:ascii="Calibri" w:hAnsi="Calibri"/>
          <w:sz w:val="24"/>
          <w:szCs w:val="24"/>
        </w:rPr>
        <w:t>. P</w:t>
      </w:r>
      <w:r>
        <w:rPr>
          <w:rFonts w:ascii="Calibri" w:hAnsi="Calibri"/>
          <w:sz w:val="24"/>
          <w:szCs w:val="24"/>
        </w:rPr>
        <w:t>erforming that is recommended</w:t>
      </w:r>
      <w:r w:rsidR="00C00032">
        <w:rPr>
          <w:rFonts w:ascii="Calibri" w:hAnsi="Calibri"/>
          <w:sz w:val="24"/>
          <w:szCs w:val="24"/>
        </w:rPr>
        <w:t>.</w:t>
      </w:r>
      <w:r w:rsidR="001C4CF6">
        <w:rPr>
          <w:rFonts w:ascii="Calibri" w:hAnsi="Calibri"/>
          <w:sz w:val="24"/>
          <w:szCs w:val="24"/>
        </w:rPr>
        <w:t xml:space="preserve">  </w:t>
      </w:r>
    </w:p>
    <w:p w14:paraId="23289BBA" w14:textId="77777777" w:rsidR="00C00032" w:rsidRDefault="001C4CF6" w:rsidP="00B964A2">
      <w:pPr>
        <w:pStyle w:val="BodyText"/>
        <w:numPr>
          <w:ilvl w:val="0"/>
          <w:numId w:val="20"/>
        </w:numPr>
        <w:spacing w:after="120"/>
        <w:ind w:right="639"/>
        <w:rPr>
          <w:rFonts w:ascii="Calibri" w:hAnsi="Calibri"/>
          <w:sz w:val="24"/>
          <w:szCs w:val="24"/>
        </w:rPr>
      </w:pPr>
      <w:r>
        <w:rPr>
          <w:rFonts w:ascii="Calibri" w:hAnsi="Calibri"/>
          <w:sz w:val="24"/>
          <w:szCs w:val="24"/>
        </w:rPr>
        <w:t xml:space="preserve">The 'R' Statistical software </w:t>
      </w:r>
      <w:r w:rsidR="00312663">
        <w:rPr>
          <w:rFonts w:ascii="Calibri" w:hAnsi="Calibri"/>
          <w:sz w:val="24"/>
          <w:szCs w:val="24"/>
        </w:rPr>
        <w:t>is needed</w:t>
      </w:r>
      <w:r>
        <w:rPr>
          <w:rFonts w:ascii="Calibri" w:hAnsi="Calibri"/>
          <w:sz w:val="24"/>
          <w:szCs w:val="24"/>
        </w:rPr>
        <w:t xml:space="preserve"> during the analysis and so steps 3a - 3k of </w:t>
      </w:r>
      <w:r w:rsidR="006758DF">
        <w:rPr>
          <w:rFonts w:ascii="Calibri" w:hAnsi="Calibri"/>
          <w:sz w:val="24"/>
          <w:szCs w:val="24"/>
        </w:rPr>
        <w:fldChar w:fldCharType="begin"/>
      </w:r>
      <w:r>
        <w:rPr>
          <w:rFonts w:ascii="Calibri" w:hAnsi="Calibri"/>
          <w:sz w:val="24"/>
          <w:szCs w:val="24"/>
        </w:rPr>
        <w:instrText xml:space="preserve"> REF _Ref343121082 \h </w:instrText>
      </w:r>
      <w:r w:rsidR="006758DF">
        <w:rPr>
          <w:rFonts w:ascii="Calibri" w:hAnsi="Calibri"/>
          <w:sz w:val="24"/>
          <w:szCs w:val="24"/>
        </w:rPr>
      </w:r>
      <w:r w:rsidR="006758DF">
        <w:rPr>
          <w:rFonts w:ascii="Calibri" w:hAnsi="Calibri"/>
          <w:sz w:val="24"/>
          <w:szCs w:val="24"/>
        </w:rPr>
        <w:fldChar w:fldCharType="separate"/>
      </w:r>
      <w:r w:rsidR="00B26816">
        <w:t>Installing the R Statistical software for Windows</w:t>
      </w:r>
      <w:r w:rsidR="006758DF">
        <w:rPr>
          <w:rFonts w:ascii="Calibri" w:hAnsi="Calibri"/>
          <w:sz w:val="24"/>
          <w:szCs w:val="24"/>
        </w:rPr>
        <w:fldChar w:fldCharType="end"/>
      </w:r>
      <w:r>
        <w:rPr>
          <w:rFonts w:ascii="Calibri" w:hAnsi="Calibri"/>
          <w:sz w:val="24"/>
          <w:szCs w:val="24"/>
        </w:rPr>
        <w:t xml:space="preserve"> should be done. </w:t>
      </w:r>
    </w:p>
    <w:p w14:paraId="67EAFCB8" w14:textId="4CD3BA82" w:rsidR="00312663" w:rsidRDefault="008727AE" w:rsidP="00312663">
      <w:pPr>
        <w:pStyle w:val="BodyText"/>
        <w:spacing w:after="120"/>
        <w:ind w:right="639"/>
        <w:rPr>
          <w:rFonts w:ascii="Calibri" w:hAnsi="Calibri"/>
          <w:sz w:val="24"/>
          <w:szCs w:val="24"/>
        </w:rPr>
      </w:pPr>
      <w:r>
        <w:rPr>
          <w:rFonts w:ascii="Calibri" w:hAnsi="Calibri"/>
        </w:rPr>
      </w:r>
      <w:r>
        <w:rPr>
          <w:rFonts w:ascii="Calibri" w:hAnsi="Calibri"/>
        </w:rPr>
        <w:pict w14:anchorId="3C71D0C7">
          <v:shape id="_x0000_s1480" type="#_x0000_t202" style="width:442.2pt;height:35.5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80">
              <w:txbxContent>
                <w:p w14:paraId="3110C5ED" w14:textId="3F6874C9" w:rsidR="008727AE" w:rsidRPr="00312663" w:rsidRDefault="008727AE" w:rsidP="00312663">
                  <w:pPr>
                    <w:rPr>
                      <w:rFonts w:asciiTheme="minorHAnsi" w:hAnsiTheme="minorHAnsi" w:cstheme="minorHAnsi"/>
                      <w:color w:val="FFFFFF" w:themeColor="background1"/>
                    </w:rPr>
                  </w:pPr>
                  <w:r w:rsidRPr="00312663">
                    <w:rPr>
                      <w:rFonts w:asciiTheme="minorHAnsi" w:hAnsiTheme="minorHAnsi" w:cstheme="minorHAnsi"/>
                      <w:color w:val="FFFFFF" w:themeColor="background1"/>
                    </w:rPr>
                    <w:t xml:space="preserve">NOTE: FIPEX requires R version </w:t>
                  </w:r>
                  <w:r>
                    <w:rPr>
                      <w:rFonts w:asciiTheme="minorHAnsi" w:hAnsiTheme="minorHAnsi" w:cstheme="minorHAnsi"/>
                      <w:color w:val="FFFFFF" w:themeColor="background1"/>
                    </w:rPr>
                    <w:t>3.6.x</w:t>
                  </w:r>
                  <w:r w:rsidRPr="00312663">
                    <w:rPr>
                      <w:rFonts w:asciiTheme="minorHAnsi" w:hAnsiTheme="minorHAnsi" w:cstheme="minorHAnsi"/>
                      <w:color w:val="FFFFFF" w:themeColor="background1"/>
                    </w:rPr>
                    <w:t xml:space="preserve"> and an error will result if a </w:t>
                  </w:r>
                  <w:r>
                    <w:rPr>
                      <w:rFonts w:asciiTheme="minorHAnsi" w:hAnsiTheme="minorHAnsi" w:cstheme="minorHAnsi"/>
                      <w:color w:val="FFFFFF" w:themeColor="background1"/>
                    </w:rPr>
                    <w:t>newer</w:t>
                  </w:r>
                  <w:r w:rsidRPr="00312663">
                    <w:rPr>
                      <w:rFonts w:asciiTheme="minorHAnsi" w:hAnsiTheme="minorHAnsi" w:cstheme="minorHAnsi"/>
                      <w:color w:val="FFFFFF" w:themeColor="background1"/>
                    </w:rPr>
                    <w:t xml:space="preserve"> version is installed. If not, you will need to install this version.</w:t>
                  </w:r>
                </w:p>
              </w:txbxContent>
            </v:textbox>
            <w10:anchorlock/>
          </v:shape>
        </w:pict>
      </w:r>
    </w:p>
    <w:p w14:paraId="3CEE09FE"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 xml:space="preserve">The DCI analyses calculate metrics of connectivity for a river system or segments of a river system.  The </w:t>
      </w:r>
      <w:proofErr w:type="spellStart"/>
      <w:r>
        <w:rPr>
          <w:rFonts w:ascii="Calibri" w:hAnsi="Calibri"/>
          <w:sz w:val="24"/>
          <w:szCs w:val="24"/>
        </w:rPr>
        <w:t>DCId</w:t>
      </w:r>
      <w:proofErr w:type="spellEnd"/>
      <w:r>
        <w:rPr>
          <w:rFonts w:ascii="Calibri" w:hAnsi="Calibri"/>
          <w:sz w:val="24"/>
          <w:szCs w:val="24"/>
        </w:rPr>
        <w:t xml:space="preserve"> characterizes </w:t>
      </w:r>
      <w:r w:rsidRPr="00C00032">
        <w:rPr>
          <w:rFonts w:ascii="Calibri" w:hAnsi="Calibri"/>
          <w:i/>
          <w:sz w:val="24"/>
          <w:szCs w:val="24"/>
        </w:rPr>
        <w:t>diadromous</w:t>
      </w:r>
      <w:r>
        <w:rPr>
          <w:rFonts w:ascii="Calibri" w:hAnsi="Calibri"/>
          <w:sz w:val="24"/>
          <w:szCs w:val="24"/>
        </w:rPr>
        <w:t xml:space="preserve"> connectivity, that is, the connectivity of the ocean / sink to the river system and vice versa.  This metric may be used to characterize the system's accessibility for diadromous migratory fish such as salmon or the American Eel, for example.  The </w:t>
      </w:r>
      <w:proofErr w:type="spellStart"/>
      <w:r>
        <w:rPr>
          <w:rFonts w:ascii="Calibri" w:hAnsi="Calibri"/>
          <w:sz w:val="24"/>
          <w:szCs w:val="24"/>
        </w:rPr>
        <w:t>DCIp</w:t>
      </w:r>
      <w:proofErr w:type="spellEnd"/>
      <w:r>
        <w:rPr>
          <w:rFonts w:ascii="Calibri" w:hAnsi="Calibri"/>
          <w:sz w:val="24"/>
          <w:szCs w:val="24"/>
        </w:rPr>
        <w:t xml:space="preserve"> characterizes </w:t>
      </w:r>
      <w:proofErr w:type="spellStart"/>
      <w:r>
        <w:rPr>
          <w:rFonts w:ascii="Calibri" w:hAnsi="Calibri"/>
          <w:sz w:val="24"/>
          <w:szCs w:val="24"/>
        </w:rPr>
        <w:t>potadromous</w:t>
      </w:r>
      <w:proofErr w:type="spellEnd"/>
      <w:r>
        <w:rPr>
          <w:rFonts w:ascii="Calibri" w:hAnsi="Calibri"/>
          <w:sz w:val="24"/>
          <w:szCs w:val="24"/>
        </w:rPr>
        <w:t xml:space="preserve"> connectivity -- the </w:t>
      </w:r>
      <w:r>
        <w:rPr>
          <w:rFonts w:ascii="Calibri" w:hAnsi="Calibri"/>
          <w:sz w:val="24"/>
          <w:szCs w:val="24"/>
        </w:rPr>
        <w:lastRenderedPageBreak/>
        <w:t xml:space="preserve">connectivity between sections of a river system and other sections of a river system.  The </w:t>
      </w:r>
      <w:proofErr w:type="spellStart"/>
      <w:r>
        <w:rPr>
          <w:rFonts w:ascii="Calibri" w:hAnsi="Calibri"/>
          <w:sz w:val="24"/>
          <w:szCs w:val="24"/>
        </w:rPr>
        <w:t>DCIp</w:t>
      </w:r>
      <w:proofErr w:type="spellEnd"/>
      <w:r>
        <w:rPr>
          <w:rFonts w:ascii="Calibri" w:hAnsi="Calibri"/>
          <w:sz w:val="24"/>
          <w:szCs w:val="24"/>
        </w:rPr>
        <w:t xml:space="preserve"> characterizes the ease with which resident fish may move within the system.  The DCI segmental is specific for individual reaches of river and is a measure of the connectivity of that segment (or 'reach') to the other reaches of river.  At a basic level, the DCI metrics reflect the probability that a fish may move through the system.  The DCI is given on a 0-1</w:t>
      </w:r>
      <w:r w:rsidR="00384E48">
        <w:rPr>
          <w:rFonts w:ascii="Calibri" w:hAnsi="Calibri"/>
          <w:sz w:val="24"/>
          <w:szCs w:val="24"/>
        </w:rPr>
        <w:t>00</w:t>
      </w:r>
      <w:r>
        <w:rPr>
          <w:rFonts w:ascii="Calibri" w:hAnsi="Calibri"/>
          <w:sz w:val="24"/>
          <w:szCs w:val="24"/>
        </w:rPr>
        <w:t xml:space="preserve"> index, with a DCI=1</w:t>
      </w:r>
      <w:r w:rsidR="00384E48">
        <w:rPr>
          <w:rFonts w:ascii="Calibri" w:hAnsi="Calibri"/>
          <w:sz w:val="24"/>
          <w:szCs w:val="24"/>
        </w:rPr>
        <w:t>00</w:t>
      </w:r>
      <w:r>
        <w:rPr>
          <w:rFonts w:ascii="Calibri" w:hAnsi="Calibri"/>
          <w:sz w:val="24"/>
          <w:szCs w:val="24"/>
        </w:rPr>
        <w:t xml:space="preserve"> being 100% connected.</w:t>
      </w:r>
      <w:r w:rsidR="00CF47EE">
        <w:rPr>
          <w:rStyle w:val="FootnoteReference"/>
          <w:rFonts w:ascii="Calibri" w:hAnsi="Calibri"/>
          <w:sz w:val="24"/>
          <w:szCs w:val="24"/>
        </w:rPr>
        <w:footnoteReference w:id="3"/>
      </w:r>
    </w:p>
    <w:p w14:paraId="13022560" w14:textId="77777777" w:rsidR="00C00032" w:rsidRDefault="00C00032" w:rsidP="00250F88">
      <w:pPr>
        <w:pStyle w:val="BodyText"/>
        <w:spacing w:after="120"/>
        <w:ind w:left="180" w:right="639"/>
        <w:rPr>
          <w:rFonts w:ascii="Calibri" w:hAnsi="Calibri"/>
          <w:sz w:val="24"/>
          <w:szCs w:val="24"/>
        </w:rPr>
      </w:pPr>
      <w:r>
        <w:rPr>
          <w:rFonts w:ascii="Calibri" w:hAnsi="Calibri"/>
          <w:sz w:val="24"/>
          <w:szCs w:val="24"/>
        </w:rPr>
        <w:t>The DCI metrics rely on a parameter called permeability (</w:t>
      </w:r>
      <w:r>
        <w:rPr>
          <w:rFonts w:ascii="Calibri" w:hAnsi="Calibri"/>
          <w:i/>
          <w:sz w:val="24"/>
          <w:szCs w:val="24"/>
        </w:rPr>
        <w:t xml:space="preserve">p; </w:t>
      </w:r>
      <w:r>
        <w:rPr>
          <w:rFonts w:ascii="Calibri" w:hAnsi="Calibri"/>
          <w:sz w:val="24"/>
          <w:szCs w:val="24"/>
        </w:rPr>
        <w:t xml:space="preserve">sometimes referred to as </w:t>
      </w:r>
      <w:proofErr w:type="spellStart"/>
      <w:r w:rsidRPr="00C00032">
        <w:rPr>
          <w:rFonts w:ascii="Calibri" w:hAnsi="Calibri"/>
          <w:i/>
          <w:sz w:val="24"/>
          <w:szCs w:val="24"/>
        </w:rPr>
        <w:t>passability</w:t>
      </w:r>
      <w:proofErr w:type="spellEnd"/>
      <w:r w:rsidRPr="00C00032">
        <w:rPr>
          <w:rFonts w:ascii="Calibri" w:hAnsi="Calibri"/>
          <w:i/>
          <w:sz w:val="24"/>
          <w:szCs w:val="24"/>
        </w:rPr>
        <w:t xml:space="preserve"> </w:t>
      </w:r>
      <w:r>
        <w:rPr>
          <w:rFonts w:ascii="Calibri" w:hAnsi="Calibri"/>
          <w:sz w:val="24"/>
          <w:szCs w:val="24"/>
        </w:rPr>
        <w:t xml:space="preserve">or </w:t>
      </w:r>
      <w:r w:rsidRPr="00C00032">
        <w:rPr>
          <w:rFonts w:ascii="Calibri" w:hAnsi="Calibri"/>
          <w:i/>
          <w:sz w:val="24"/>
          <w:szCs w:val="24"/>
        </w:rPr>
        <w:t>passage efficiency</w:t>
      </w:r>
      <w:r>
        <w:rPr>
          <w:rFonts w:ascii="Calibri" w:hAnsi="Calibri"/>
          <w:sz w:val="24"/>
          <w:szCs w:val="24"/>
        </w:rPr>
        <w:t xml:space="preserve">) of barriers.  This parameter is the degree to which a barrier impedes passage or connectivity.  </w:t>
      </w:r>
      <w:r w:rsidR="00384E48">
        <w:rPr>
          <w:rFonts w:ascii="Calibri" w:hAnsi="Calibri"/>
          <w:sz w:val="24"/>
          <w:szCs w:val="24"/>
        </w:rPr>
        <w:t>In FIPEX analyses, permeability is a</w:t>
      </w:r>
      <w:r>
        <w:rPr>
          <w:rFonts w:ascii="Calibri" w:hAnsi="Calibri"/>
          <w:sz w:val="24"/>
          <w:szCs w:val="24"/>
        </w:rPr>
        <w:t xml:space="preserve"> 0-1 index, with </w:t>
      </w:r>
      <w:r w:rsidRPr="00C00032">
        <w:rPr>
          <w:rFonts w:ascii="Calibri" w:hAnsi="Calibri"/>
          <w:i/>
          <w:sz w:val="24"/>
          <w:szCs w:val="24"/>
        </w:rPr>
        <w:t>p</w:t>
      </w:r>
      <w:r>
        <w:rPr>
          <w:rFonts w:ascii="Calibri" w:hAnsi="Calibri"/>
          <w:sz w:val="24"/>
          <w:szCs w:val="24"/>
        </w:rPr>
        <w:t xml:space="preserve">=1 being 100% passable.  The permeability of a barrier reflects </w:t>
      </w:r>
      <w:r w:rsidRPr="00312663">
        <w:rPr>
          <w:rFonts w:ascii="Calibri" w:hAnsi="Calibri"/>
          <w:i/>
          <w:sz w:val="24"/>
          <w:szCs w:val="24"/>
        </w:rPr>
        <w:t>the probability that a fish will successfully pass a barrier</w:t>
      </w:r>
      <w:r>
        <w:rPr>
          <w:rFonts w:ascii="Calibri" w:hAnsi="Calibri"/>
          <w:sz w:val="24"/>
          <w:szCs w:val="24"/>
        </w:rPr>
        <w:t xml:space="preserve">.  Another way to </w:t>
      </w:r>
      <w:r w:rsidR="00312663">
        <w:rPr>
          <w:rFonts w:ascii="Calibri" w:hAnsi="Calibri"/>
          <w:sz w:val="24"/>
          <w:szCs w:val="24"/>
        </w:rPr>
        <w:t xml:space="preserve">define permeability </w:t>
      </w:r>
      <w:proofErr w:type="gramStart"/>
      <w:r w:rsidR="00312663">
        <w:rPr>
          <w:rFonts w:ascii="Calibri" w:hAnsi="Calibri"/>
          <w:sz w:val="24"/>
          <w:szCs w:val="24"/>
        </w:rPr>
        <w:t>is:</w:t>
      </w:r>
      <w:proofErr w:type="gramEnd"/>
      <w:r w:rsidR="00312663">
        <w:rPr>
          <w:rFonts w:ascii="Calibri" w:hAnsi="Calibri"/>
          <w:sz w:val="24"/>
          <w:szCs w:val="24"/>
        </w:rPr>
        <w:t xml:space="preserve"> </w:t>
      </w:r>
      <w:r w:rsidRPr="00312663">
        <w:rPr>
          <w:rFonts w:ascii="Calibri" w:hAnsi="Calibri"/>
          <w:i/>
          <w:sz w:val="24"/>
          <w:szCs w:val="24"/>
        </w:rPr>
        <w:t>the proportion of a given fish population that will successfully pass a barrier.</w:t>
      </w:r>
      <w:r>
        <w:rPr>
          <w:rFonts w:ascii="Calibri" w:hAnsi="Calibri"/>
          <w:sz w:val="24"/>
          <w:szCs w:val="24"/>
        </w:rPr>
        <w:t xml:space="preserve">  </w:t>
      </w:r>
    </w:p>
    <w:p w14:paraId="54608E05" w14:textId="77777777" w:rsidR="00250F88" w:rsidRDefault="00250F88" w:rsidP="00250F88">
      <w:pPr>
        <w:pStyle w:val="BodyText"/>
        <w:spacing w:after="120"/>
        <w:ind w:left="180" w:right="639"/>
        <w:rPr>
          <w:rFonts w:ascii="Calibri" w:hAnsi="Calibri"/>
          <w:sz w:val="24"/>
          <w:szCs w:val="24"/>
        </w:rPr>
      </w:pPr>
      <w:r>
        <w:rPr>
          <w:rFonts w:ascii="Calibri" w:hAnsi="Calibri"/>
          <w:sz w:val="24"/>
          <w:szCs w:val="24"/>
        </w:rPr>
        <w:t xml:space="preserve"> </w:t>
      </w:r>
      <w:r w:rsidR="008727AE">
        <w:rPr>
          <w:rFonts w:ascii="Calibri" w:hAnsi="Calibri"/>
          <w:sz w:val="24"/>
          <w:szCs w:val="24"/>
        </w:rPr>
      </w:r>
      <w:r w:rsidR="008727AE">
        <w:rPr>
          <w:rFonts w:ascii="Calibri" w:hAnsi="Calibri"/>
          <w:sz w:val="24"/>
          <w:szCs w:val="24"/>
        </w:rPr>
        <w:pict w14:anchorId="7896F216">
          <v:shape id="_x0000_s1479" type="#_x0000_t202" style="width:442.2pt;height:171.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9">
              <w:txbxContent>
                <w:p w14:paraId="096BFE8C" w14:textId="2B62C432" w:rsidR="008727AE" w:rsidRDefault="008727AE" w:rsidP="00C00032">
                  <w:pPr>
                    <w:pStyle w:val="BodyText"/>
                    <w:tabs>
                      <w:tab w:val="right" w:leader="dot" w:pos="9781"/>
                      <w:tab w:val="left" w:pos="9923"/>
                    </w:tabs>
                    <w:ind w:left="180" w:right="639"/>
                    <w:rPr>
                      <w:rFonts w:ascii="Calibri" w:hAnsi="Calibri"/>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sidRPr="00271A2E">
                    <w:rPr>
                      <w:rFonts w:asciiTheme="minorHAnsi" w:hAnsiTheme="minorHAnsi" w:cstheme="minorHAnsi"/>
                      <w:b/>
                      <w:color w:val="FFFFFF" w:themeColor="background1"/>
                      <w:sz w:val="22"/>
                      <w:szCs w:val="22"/>
                    </w:rPr>
                    <w:t xml:space="preserve"> </w:t>
                  </w:r>
                  <w:r>
                    <w:rPr>
                      <w:rFonts w:ascii="Calibri" w:hAnsi="Calibri"/>
                      <w:color w:val="FFFFFF" w:themeColor="background1"/>
                      <w:sz w:val="24"/>
                      <w:szCs w:val="24"/>
                    </w:rPr>
                    <w:t xml:space="preserve">There are numerous studies and software available to help estimate permeability.  </w:t>
                  </w:r>
                </w:p>
                <w:p w14:paraId="0F11002D" w14:textId="77777777" w:rsidR="008727AE" w:rsidRDefault="008727AE" w:rsidP="00C00032">
                  <w:pPr>
                    <w:pStyle w:val="BodyText"/>
                    <w:tabs>
                      <w:tab w:val="right" w:leader="dot" w:pos="9781"/>
                      <w:tab w:val="left" w:pos="9923"/>
                    </w:tabs>
                    <w:ind w:left="180" w:right="639"/>
                    <w:rPr>
                      <w:rFonts w:ascii="Calibri" w:hAnsi="Calibri"/>
                      <w:color w:val="FFFFFF" w:themeColor="background1"/>
                      <w:sz w:val="24"/>
                      <w:szCs w:val="24"/>
                    </w:rPr>
                  </w:pPr>
                </w:p>
                <w:p w14:paraId="1A40847C" w14:textId="77777777" w:rsidR="008727AE" w:rsidRPr="001D6E41" w:rsidRDefault="008727AE" w:rsidP="00C00032">
                  <w:pPr>
                    <w:pStyle w:val="BodyText"/>
                    <w:tabs>
                      <w:tab w:val="right" w:leader="dot" w:pos="9781"/>
                      <w:tab w:val="left" w:pos="9923"/>
                    </w:tabs>
                    <w:ind w:left="180" w:right="639"/>
                    <w:rPr>
                      <w:rFonts w:ascii="Calibri" w:hAnsi="Calibri"/>
                      <w:color w:val="FFFFFF" w:themeColor="background1"/>
                      <w:sz w:val="24"/>
                      <w:szCs w:val="24"/>
                    </w:rPr>
                  </w:pPr>
                  <w:r w:rsidRPr="001D6E41">
                    <w:rPr>
                      <w:rFonts w:ascii="Calibri" w:hAnsi="Calibri"/>
                      <w:color w:val="FFFFFF" w:themeColor="background1"/>
                      <w:sz w:val="24"/>
                      <w:szCs w:val="24"/>
                    </w:rPr>
                    <w:t xml:space="preserve">- Anderson, G. B., Freeman, M. C., Freeman, B. J., Straight, C. A., Hagler, M. M., &amp; Peterson, J. T. (2012).  </w:t>
                  </w:r>
                  <w:hyperlink r:id="rId86" w:anchor="page-1" w:history="1">
                    <w:r w:rsidRPr="001D6E41">
                      <w:rPr>
                        <w:rStyle w:val="Hyperlink"/>
                        <w:rFonts w:ascii="Calibri" w:hAnsi="Calibri"/>
                        <w:sz w:val="24"/>
                        <w:szCs w:val="24"/>
                      </w:rPr>
                      <w:t xml:space="preserve">Dealing </w:t>
                    </w:r>
                    <w:proofErr w:type="gramStart"/>
                    <w:r w:rsidRPr="001D6E41">
                      <w:rPr>
                        <w:rStyle w:val="Hyperlink"/>
                        <w:rFonts w:ascii="Calibri" w:hAnsi="Calibri"/>
                        <w:sz w:val="24"/>
                        <w:szCs w:val="24"/>
                      </w:rPr>
                      <w:t>With</w:t>
                    </w:r>
                    <w:proofErr w:type="gramEnd"/>
                    <w:r w:rsidRPr="001D6E41">
                      <w:rPr>
                        <w:rStyle w:val="Hyperlink"/>
                        <w:rFonts w:ascii="Calibri" w:hAnsi="Calibri"/>
                        <w:sz w:val="24"/>
                        <w:szCs w:val="24"/>
                      </w:rPr>
                      <w:t xml:space="preserve"> Uncertainty When Assessing Fish Passage Through Culvert Road Crossings</w:t>
                    </w:r>
                  </w:hyperlink>
                  <w:r w:rsidRPr="001D6E41">
                    <w:rPr>
                      <w:rFonts w:ascii="Calibri" w:hAnsi="Calibri"/>
                      <w:color w:val="FFFFFF" w:themeColor="background1"/>
                      <w:sz w:val="24"/>
                      <w:szCs w:val="24"/>
                    </w:rPr>
                    <w:t>. Environmental management, 1-16.</w:t>
                  </w:r>
                </w:p>
                <w:p w14:paraId="38273D1F" w14:textId="77777777" w:rsidR="008727AE" w:rsidRDefault="008727AE"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460B151" w14:textId="77777777" w:rsidR="008727AE" w:rsidRDefault="008727AE"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 xml:space="preserve">A common software to use to assess </w:t>
                  </w:r>
                  <w:proofErr w:type="spellStart"/>
                  <w:r>
                    <w:rPr>
                      <w:rFonts w:asciiTheme="minorHAnsi" w:hAnsiTheme="minorHAnsi" w:cstheme="minorHAnsi"/>
                      <w:color w:val="FFFFFF" w:themeColor="background1"/>
                      <w:sz w:val="24"/>
                      <w:szCs w:val="24"/>
                    </w:rPr>
                    <w:t>passability</w:t>
                  </w:r>
                  <w:proofErr w:type="spellEnd"/>
                  <w:r>
                    <w:rPr>
                      <w:rFonts w:asciiTheme="minorHAnsi" w:hAnsiTheme="minorHAnsi" w:cstheme="minorHAnsi"/>
                      <w:color w:val="FFFFFF" w:themeColor="background1"/>
                      <w:sz w:val="24"/>
                      <w:szCs w:val="24"/>
                    </w:rPr>
                    <w:t xml:space="preserve"> is Fish Xing:  </w:t>
                  </w:r>
                </w:p>
                <w:p w14:paraId="1C7F4F36" w14:textId="77777777" w:rsidR="008727AE" w:rsidRDefault="008727AE"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p>
                <w:p w14:paraId="5B0E9BD7" w14:textId="77777777" w:rsidR="008727AE" w:rsidRPr="001D6E41" w:rsidRDefault="008727AE" w:rsidP="00C00032">
                  <w:pPr>
                    <w:pStyle w:val="BodyText"/>
                    <w:tabs>
                      <w:tab w:val="right" w:leader="dot" w:pos="9781"/>
                      <w:tab w:val="left" w:pos="9923"/>
                    </w:tabs>
                    <w:ind w:left="180" w:right="639"/>
                    <w:rPr>
                      <w:rFonts w:asciiTheme="minorHAnsi" w:hAnsiTheme="minorHAnsi" w:cstheme="minorHAnsi"/>
                      <w:color w:val="FFFFFF" w:themeColor="background1"/>
                      <w:sz w:val="24"/>
                      <w:szCs w:val="24"/>
                    </w:rPr>
                  </w:pPr>
                  <w:r>
                    <w:rPr>
                      <w:rFonts w:ascii="Calibri" w:hAnsi="Calibri" w:cs="Calibri"/>
                      <w:color w:val="FFFFFF" w:themeColor="background1"/>
                      <w:sz w:val="22"/>
                      <w:szCs w:val="22"/>
                    </w:rPr>
                    <w:t xml:space="preserve">- </w:t>
                  </w:r>
                  <w:r w:rsidRPr="001D6E41">
                    <w:rPr>
                      <w:rFonts w:ascii="Calibri" w:hAnsi="Calibri" w:cs="Calibri"/>
                      <w:color w:val="FFFFFF" w:themeColor="background1"/>
                      <w:sz w:val="22"/>
                      <w:szCs w:val="22"/>
                    </w:rPr>
                    <w:t>Washington Department of Fish and Wildlife [WDFW] (2006</w:t>
                  </w:r>
                  <w:r>
                    <w:rPr>
                      <w:rFonts w:ascii="Calibri" w:hAnsi="Calibri" w:cs="Calibri"/>
                      <w:color w:val="FFFFFF" w:themeColor="background1"/>
                      <w:sz w:val="22"/>
                      <w:szCs w:val="22"/>
                    </w:rPr>
                    <w:t>)</w:t>
                  </w:r>
                  <w:hyperlink r:id="rId87" w:history="1">
                    <w:r>
                      <w:rPr>
                        <w:rStyle w:val="Hyperlink"/>
                        <w:rFonts w:ascii="Calibri" w:hAnsi="Calibri" w:cs="Calibri"/>
                        <w:sz w:val="22"/>
                        <w:szCs w:val="22"/>
                      </w:rPr>
                      <w:t xml:space="preserve"> </w:t>
                    </w:r>
                    <w:r w:rsidRPr="001D6E41">
                      <w:rPr>
                        <w:rStyle w:val="Hyperlink"/>
                        <w:rFonts w:ascii="Calibri" w:hAnsi="Calibri" w:cs="Calibri"/>
                        <w:sz w:val="22"/>
                        <w:szCs w:val="22"/>
                      </w:rPr>
                      <w:t>Fish Xing User Manual and Reference Version 3</w:t>
                    </w:r>
                  </w:hyperlink>
                  <w:r w:rsidRPr="001D6E41">
                    <w:rPr>
                      <w:rFonts w:ascii="Calibri" w:hAnsi="Calibri" w:cs="Calibri"/>
                      <w:color w:val="FFFFFF" w:themeColor="background1"/>
                      <w:sz w:val="22"/>
                      <w:szCs w:val="22"/>
                    </w:rPr>
                    <w:t>.</w:t>
                  </w:r>
                </w:p>
                <w:p w14:paraId="5A7D5D0C" w14:textId="77777777" w:rsidR="008727AE" w:rsidRPr="000A743B" w:rsidRDefault="008727AE" w:rsidP="00C00032">
                  <w:pPr>
                    <w:ind w:right="639"/>
                  </w:pPr>
                </w:p>
              </w:txbxContent>
            </v:textbox>
            <w10:anchorlock/>
          </v:shape>
        </w:pict>
      </w:r>
    </w:p>
    <w:p w14:paraId="17352DDC" w14:textId="77777777" w:rsidR="00C00032" w:rsidRDefault="00C00032" w:rsidP="00250F88">
      <w:pPr>
        <w:pStyle w:val="BodyText"/>
        <w:spacing w:after="120"/>
        <w:ind w:left="180" w:right="639"/>
        <w:rPr>
          <w:rFonts w:ascii="Calibri" w:hAnsi="Calibri"/>
          <w:sz w:val="24"/>
          <w:szCs w:val="24"/>
        </w:rPr>
      </w:pPr>
    </w:p>
    <w:p w14:paraId="6E2D14CE" w14:textId="77777777" w:rsidR="001D6E41" w:rsidRDefault="001D6E41" w:rsidP="00250F88">
      <w:pPr>
        <w:pStyle w:val="BodyText"/>
        <w:spacing w:after="120"/>
        <w:ind w:left="180" w:right="639"/>
        <w:rPr>
          <w:rFonts w:ascii="Calibri" w:hAnsi="Calibri"/>
          <w:sz w:val="24"/>
          <w:szCs w:val="24"/>
        </w:rPr>
      </w:pPr>
      <w:r>
        <w:rPr>
          <w:rFonts w:ascii="Calibri" w:hAnsi="Calibri"/>
          <w:sz w:val="24"/>
          <w:szCs w:val="24"/>
        </w:rPr>
        <w:t xml:space="preserve">For FIPEX to calculate the DCI's, a </w:t>
      </w:r>
      <w:r>
        <w:rPr>
          <w:rFonts w:ascii="Calibri" w:hAnsi="Calibri"/>
          <w:i/>
          <w:sz w:val="24"/>
          <w:szCs w:val="24"/>
        </w:rPr>
        <w:t xml:space="preserve">permeability </w:t>
      </w:r>
      <w:r>
        <w:rPr>
          <w:rFonts w:ascii="Calibri" w:hAnsi="Calibri"/>
          <w:sz w:val="24"/>
          <w:szCs w:val="24"/>
        </w:rPr>
        <w:t xml:space="preserve">field must be chosen for each barrier layer included in the analysis.  This can be found in the FIPEX Options Barriers Tab.  </w:t>
      </w:r>
    </w:p>
    <w:p w14:paraId="52841267" w14:textId="77777777" w:rsidR="00FD2ED5" w:rsidRPr="001D6E41" w:rsidRDefault="008727AE"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0470DC37">
          <v:shape id="_x0000_s1478"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8">
              <w:txbxContent>
                <w:p w14:paraId="1B18D292" w14:textId="77777777" w:rsidR="008727AE" w:rsidRPr="00626798" w:rsidRDefault="008727AE" w:rsidP="00FD2ED5">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permeability does not need to be calculated to calculate DCI's.  Barriers can be set, as in the example in this walkthrough to a permeability of zero, thus assuming all barriers to be completely impassable.  </w:t>
                  </w:r>
                </w:p>
                <w:p w14:paraId="2252E5C9" w14:textId="77777777" w:rsidR="008727AE" w:rsidRPr="000A743B" w:rsidRDefault="008727AE" w:rsidP="00FD2ED5">
                  <w:pPr>
                    <w:ind w:right="639"/>
                  </w:pPr>
                </w:p>
              </w:txbxContent>
            </v:textbox>
            <w10:anchorlock/>
          </v:shape>
        </w:pict>
      </w:r>
    </w:p>
    <w:p w14:paraId="2FC2E517" w14:textId="77777777" w:rsidR="001D6E41" w:rsidRDefault="001D6E41" w:rsidP="00250F88">
      <w:pPr>
        <w:pStyle w:val="BodyText"/>
        <w:spacing w:after="120"/>
        <w:ind w:left="180" w:right="639"/>
        <w:rPr>
          <w:rFonts w:ascii="Calibri" w:hAnsi="Calibri"/>
          <w:sz w:val="24"/>
          <w:szCs w:val="24"/>
        </w:rPr>
      </w:pPr>
    </w:p>
    <w:p w14:paraId="62DB7DDE"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To set the permeability field open the FIPEX Options menu and go to the Barriers Tab.  </w:t>
      </w:r>
    </w:p>
    <w:p w14:paraId="197897AD"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1. Highlight the </w:t>
      </w:r>
      <w:proofErr w:type="spellStart"/>
      <w:r>
        <w:rPr>
          <w:rFonts w:ascii="Calibri" w:hAnsi="Calibri"/>
          <w:sz w:val="24"/>
          <w:szCs w:val="24"/>
        </w:rPr>
        <w:t>RiverDams</w:t>
      </w:r>
      <w:proofErr w:type="spellEnd"/>
      <w:r>
        <w:rPr>
          <w:rFonts w:ascii="Calibri" w:hAnsi="Calibri"/>
          <w:sz w:val="24"/>
          <w:szCs w:val="24"/>
        </w:rPr>
        <w:t xml:space="preserve"> layer. </w:t>
      </w:r>
    </w:p>
    <w:p w14:paraId="425F7C26" w14:textId="77777777" w:rsidR="001C4CF6" w:rsidRDefault="001C4CF6" w:rsidP="00250F88">
      <w:pPr>
        <w:pStyle w:val="BodyText"/>
        <w:spacing w:after="120"/>
        <w:ind w:left="180" w:right="639"/>
        <w:rPr>
          <w:rFonts w:ascii="Calibri" w:hAnsi="Calibri"/>
          <w:sz w:val="24"/>
          <w:szCs w:val="24"/>
        </w:rPr>
      </w:pPr>
      <w:r>
        <w:rPr>
          <w:rFonts w:ascii="Calibri" w:hAnsi="Calibri"/>
          <w:sz w:val="24"/>
          <w:szCs w:val="24"/>
        </w:rPr>
        <w:t xml:space="preserve">2. Click the </w:t>
      </w:r>
      <w:r w:rsidRPr="00384E48">
        <w:rPr>
          <w:rFonts w:ascii="Calibri" w:hAnsi="Calibri"/>
          <w:b/>
          <w:sz w:val="24"/>
          <w:szCs w:val="24"/>
        </w:rPr>
        <w:t>'Change Permeability Field'</w:t>
      </w:r>
      <w:r>
        <w:rPr>
          <w:rFonts w:ascii="Calibri" w:hAnsi="Calibri"/>
          <w:sz w:val="24"/>
          <w:szCs w:val="24"/>
        </w:rPr>
        <w:t xml:space="preserve"> </w:t>
      </w:r>
      <w:r w:rsidR="00384E48">
        <w:rPr>
          <w:rFonts w:ascii="Calibri" w:hAnsi="Calibri"/>
          <w:sz w:val="24"/>
          <w:szCs w:val="24"/>
        </w:rPr>
        <w:t>button</w:t>
      </w:r>
      <w:r w:rsidR="00312663">
        <w:rPr>
          <w:rFonts w:ascii="Calibri" w:hAnsi="Calibri"/>
          <w:sz w:val="24"/>
          <w:szCs w:val="24"/>
        </w:rPr>
        <w:t xml:space="preserve">.  Choose the </w:t>
      </w:r>
      <w:r w:rsidR="00312663" w:rsidRPr="00312663">
        <w:rPr>
          <w:rFonts w:ascii="Calibri" w:hAnsi="Calibri"/>
          <w:i/>
          <w:sz w:val="24"/>
          <w:szCs w:val="24"/>
        </w:rPr>
        <w:t>pass</w:t>
      </w:r>
      <w:r w:rsidR="00312663">
        <w:rPr>
          <w:rFonts w:ascii="Calibri" w:hAnsi="Calibri"/>
          <w:sz w:val="24"/>
          <w:szCs w:val="24"/>
        </w:rPr>
        <w:t xml:space="preserve"> field.  Click </w:t>
      </w:r>
      <w:r w:rsidR="00384E48" w:rsidRPr="00384E48">
        <w:rPr>
          <w:rFonts w:ascii="Calibri" w:hAnsi="Calibri"/>
          <w:b/>
          <w:sz w:val="24"/>
          <w:szCs w:val="24"/>
        </w:rPr>
        <w:t>'</w:t>
      </w:r>
      <w:r w:rsidR="00312663" w:rsidRPr="00384E48">
        <w:rPr>
          <w:rFonts w:ascii="Calibri" w:hAnsi="Calibri"/>
          <w:b/>
          <w:sz w:val="24"/>
          <w:szCs w:val="24"/>
        </w:rPr>
        <w:t>Save</w:t>
      </w:r>
      <w:r w:rsidR="00384E48" w:rsidRPr="00384E48">
        <w:rPr>
          <w:rFonts w:ascii="Calibri" w:hAnsi="Calibri"/>
          <w:b/>
          <w:sz w:val="24"/>
          <w:szCs w:val="24"/>
        </w:rPr>
        <w:t>'</w:t>
      </w:r>
      <w:r w:rsidR="00312663">
        <w:rPr>
          <w:rFonts w:ascii="Calibri" w:hAnsi="Calibri"/>
          <w:sz w:val="24"/>
          <w:szCs w:val="24"/>
        </w:rPr>
        <w:t xml:space="preserve"> to close the pop-up.  The settings should look like this:</w:t>
      </w:r>
    </w:p>
    <w:p w14:paraId="642A8F66" w14:textId="77777777" w:rsidR="00312663" w:rsidRDefault="00312663" w:rsidP="00865D8F">
      <w:pPr>
        <w:pStyle w:val="BodyText"/>
        <w:spacing w:after="120"/>
        <w:ind w:left="180" w:right="639"/>
        <w:rPr>
          <w:rFonts w:ascii="Calibri" w:hAnsi="Calibri"/>
          <w:sz w:val="24"/>
          <w:szCs w:val="24"/>
        </w:rPr>
      </w:pPr>
      <w:r>
        <w:rPr>
          <w:rFonts w:ascii="Calibri" w:hAnsi="Calibri"/>
          <w:noProof/>
          <w:lang w:val="en-CA"/>
        </w:rPr>
        <w:lastRenderedPageBreak/>
        <w:drawing>
          <wp:inline distT="0" distB="0" distL="0" distR="0" wp14:anchorId="78BCCF24" wp14:editId="7E639BE0">
            <wp:extent cx="5219700" cy="2705100"/>
            <wp:effectExtent l="1905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8"/>
                    <a:srcRect/>
                    <a:stretch>
                      <a:fillRect/>
                    </a:stretch>
                  </pic:blipFill>
                  <pic:spPr bwMode="auto">
                    <a:xfrm>
                      <a:off x="0" y="0"/>
                      <a:ext cx="5219700" cy="2705100"/>
                    </a:xfrm>
                    <a:prstGeom prst="rect">
                      <a:avLst/>
                    </a:prstGeom>
                    <a:noFill/>
                    <a:ln w="9525">
                      <a:noFill/>
                      <a:miter lim="800000"/>
                      <a:headEnd/>
                      <a:tailEnd/>
                    </a:ln>
                  </pic:spPr>
                </pic:pic>
              </a:graphicData>
            </a:graphic>
          </wp:inline>
        </w:drawing>
      </w:r>
    </w:p>
    <w:p w14:paraId="4FCC34D7" w14:textId="77777777" w:rsidR="00312663" w:rsidRDefault="008727AE" w:rsidP="00250F88">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4C63001A">
          <v:shape id="_x0000_s1477" type="#_x0000_t202" style="width:442.2pt;height:51.7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7">
              <w:txbxContent>
                <w:p w14:paraId="5856D5E8" w14:textId="77777777" w:rsidR="008727AE" w:rsidRPr="00626798" w:rsidRDefault="008727AE" w:rsidP="00312663">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The DCI can accept a parameter that identifies barriers as anthropocentric or natural.  This is the 'Natural T/F Field'.  This field can remain unset and a FIPEX will assume all barriers are manmade.   </w:t>
                  </w:r>
                </w:p>
                <w:p w14:paraId="165917D9" w14:textId="77777777" w:rsidR="008727AE" w:rsidRPr="000A743B" w:rsidRDefault="008727AE" w:rsidP="00312663">
                  <w:pPr>
                    <w:ind w:right="639"/>
                  </w:pPr>
                </w:p>
              </w:txbxContent>
            </v:textbox>
            <w10:anchorlock/>
          </v:shape>
        </w:pict>
      </w:r>
    </w:p>
    <w:p w14:paraId="6813EE73" w14:textId="77777777" w:rsidR="00312663" w:rsidRDefault="00312663" w:rsidP="00250F88">
      <w:pPr>
        <w:pStyle w:val="BodyText"/>
        <w:spacing w:after="120"/>
        <w:ind w:left="180" w:right="639"/>
        <w:rPr>
          <w:rFonts w:ascii="Calibri" w:hAnsi="Calibri"/>
          <w:sz w:val="24"/>
          <w:szCs w:val="24"/>
        </w:rPr>
      </w:pPr>
    </w:p>
    <w:p w14:paraId="5FAFA384" w14:textId="77777777" w:rsidR="001C4CF6" w:rsidRDefault="00312663"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0D07C881" wp14:editId="7EA3B548">
            <wp:extent cx="4686300" cy="1590675"/>
            <wp:effectExtent l="19050" t="0" r="0" b="0"/>
            <wp:docPr id="42" name="Picture 41" descr="Manmad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madew.JPG"/>
                    <pic:cNvPicPr/>
                  </pic:nvPicPr>
                  <pic:blipFill>
                    <a:blip r:embed="rId89"/>
                    <a:stretch>
                      <a:fillRect/>
                    </a:stretch>
                  </pic:blipFill>
                  <pic:spPr>
                    <a:xfrm>
                      <a:off x="0" y="0"/>
                      <a:ext cx="4686300" cy="1590675"/>
                    </a:xfrm>
                    <a:prstGeom prst="rect">
                      <a:avLst/>
                    </a:prstGeom>
                  </pic:spPr>
                </pic:pic>
              </a:graphicData>
            </a:graphic>
          </wp:inline>
        </w:drawing>
      </w:r>
    </w:p>
    <w:p w14:paraId="7020F4D0" w14:textId="77777777" w:rsidR="00312663" w:rsidRDefault="00312663" w:rsidP="00250F88">
      <w:pPr>
        <w:pStyle w:val="BodyText"/>
        <w:spacing w:after="120"/>
        <w:ind w:left="180" w:right="639"/>
        <w:rPr>
          <w:rFonts w:ascii="Calibri" w:hAnsi="Calibri"/>
          <w:sz w:val="24"/>
          <w:szCs w:val="24"/>
        </w:rPr>
      </w:pPr>
    </w:p>
    <w:p w14:paraId="3B5CC50D" w14:textId="77777777" w:rsidR="00312663" w:rsidRDefault="00312663" w:rsidP="00250F88">
      <w:pPr>
        <w:pStyle w:val="BodyText"/>
        <w:spacing w:after="120"/>
        <w:ind w:left="180" w:right="639"/>
        <w:rPr>
          <w:rFonts w:ascii="Calibri" w:hAnsi="Calibri"/>
          <w:sz w:val="24"/>
          <w:szCs w:val="24"/>
        </w:rPr>
      </w:pPr>
      <w:r>
        <w:rPr>
          <w:rFonts w:ascii="Calibri" w:hAnsi="Calibri"/>
          <w:sz w:val="24"/>
          <w:szCs w:val="24"/>
        </w:rPr>
        <w:t xml:space="preserve">3. </w:t>
      </w:r>
      <w:r w:rsidR="00FC7CFA">
        <w:rPr>
          <w:rFonts w:ascii="Calibri" w:hAnsi="Calibri"/>
          <w:sz w:val="24"/>
          <w:szCs w:val="24"/>
        </w:rPr>
        <w:t xml:space="preserve">Go to </w:t>
      </w:r>
      <w:r w:rsidR="00FC7CFA" w:rsidRPr="00FC7CFA">
        <w:rPr>
          <w:rFonts w:ascii="Calibri" w:hAnsi="Calibri"/>
          <w:b/>
          <w:sz w:val="24"/>
          <w:szCs w:val="24"/>
        </w:rPr>
        <w:t>FIPEX Options Advanced Tab</w:t>
      </w:r>
      <w:r w:rsidR="00FC7CFA">
        <w:rPr>
          <w:rFonts w:ascii="Calibri" w:hAnsi="Calibri"/>
          <w:sz w:val="24"/>
          <w:szCs w:val="24"/>
        </w:rPr>
        <w:t xml:space="preserve">.  Check </w:t>
      </w:r>
      <w:r w:rsidR="00FC7CFA" w:rsidRPr="00FC7CFA">
        <w:rPr>
          <w:rFonts w:ascii="Calibri" w:hAnsi="Calibri"/>
          <w:b/>
          <w:sz w:val="24"/>
          <w:szCs w:val="24"/>
        </w:rPr>
        <w:t>'Include Barrier Permeability Field'</w:t>
      </w:r>
      <w:r w:rsidR="00FC7CFA">
        <w:rPr>
          <w:rFonts w:ascii="Calibri" w:hAnsi="Calibri"/>
          <w:sz w:val="24"/>
          <w:szCs w:val="24"/>
        </w:rPr>
        <w:t xml:space="preserve">, </w:t>
      </w:r>
      <w:r w:rsidR="00FC7CFA" w:rsidRPr="00FC7CFA">
        <w:rPr>
          <w:rFonts w:ascii="Calibri" w:hAnsi="Calibri"/>
          <w:b/>
          <w:sz w:val="24"/>
          <w:szCs w:val="24"/>
        </w:rPr>
        <w:t>'Include Natural T/F Field'</w:t>
      </w:r>
      <w:r w:rsidR="00FC7CFA">
        <w:rPr>
          <w:rFonts w:ascii="Calibri" w:hAnsi="Calibri"/>
          <w:sz w:val="24"/>
          <w:szCs w:val="24"/>
        </w:rPr>
        <w:t xml:space="preserve">, and </w:t>
      </w:r>
      <w:r w:rsidR="00FC7CFA" w:rsidRPr="00FC7CFA">
        <w:rPr>
          <w:rFonts w:ascii="Calibri" w:hAnsi="Calibri"/>
          <w:b/>
          <w:sz w:val="24"/>
          <w:szCs w:val="24"/>
        </w:rPr>
        <w:t>'Include Connectivity Table'</w:t>
      </w:r>
      <w:r w:rsidR="00FC7CFA">
        <w:rPr>
          <w:rFonts w:ascii="Calibri" w:hAnsi="Calibri"/>
          <w:sz w:val="24"/>
          <w:szCs w:val="24"/>
        </w:rPr>
        <w:t xml:space="preserve">.  The DCI Calculation section should now be visible. </w:t>
      </w:r>
    </w:p>
    <w:p w14:paraId="7100565E" w14:textId="77777777" w:rsidR="00FC7CFA" w:rsidRDefault="00FC7CFA" w:rsidP="00250F88">
      <w:pPr>
        <w:pStyle w:val="BodyText"/>
        <w:spacing w:after="120"/>
        <w:ind w:left="180" w:right="639"/>
        <w:rPr>
          <w:rFonts w:ascii="Calibri" w:hAnsi="Calibri"/>
          <w:sz w:val="24"/>
          <w:szCs w:val="24"/>
        </w:rPr>
      </w:pPr>
      <w:r>
        <w:rPr>
          <w:rFonts w:ascii="Calibri" w:hAnsi="Calibri"/>
          <w:sz w:val="24"/>
          <w:szCs w:val="24"/>
        </w:rPr>
        <w:t xml:space="preserve">4. </w:t>
      </w:r>
      <w:r w:rsidR="00C83E99">
        <w:rPr>
          <w:rFonts w:ascii="Calibri" w:hAnsi="Calibri"/>
          <w:sz w:val="24"/>
          <w:szCs w:val="24"/>
        </w:rPr>
        <w:t>Check</w:t>
      </w:r>
      <w:r>
        <w:rPr>
          <w:rFonts w:ascii="Calibri" w:hAnsi="Calibri"/>
          <w:sz w:val="24"/>
          <w:szCs w:val="24"/>
        </w:rPr>
        <w:t xml:space="preserve"> </w:t>
      </w:r>
      <w:r w:rsidRPr="00C83E99">
        <w:rPr>
          <w:rFonts w:ascii="Calibri" w:hAnsi="Calibri"/>
          <w:b/>
          <w:sz w:val="24"/>
          <w:szCs w:val="24"/>
        </w:rPr>
        <w:t xml:space="preserve">'Calculate </w:t>
      </w:r>
      <w:proofErr w:type="spellStart"/>
      <w:r w:rsidRPr="00C83E99">
        <w:rPr>
          <w:rFonts w:ascii="Calibri" w:hAnsi="Calibri"/>
          <w:b/>
          <w:sz w:val="24"/>
          <w:szCs w:val="24"/>
        </w:rPr>
        <w:t>DCId</w:t>
      </w:r>
      <w:proofErr w:type="spellEnd"/>
      <w:r w:rsidRPr="00C83E99">
        <w:rPr>
          <w:rFonts w:ascii="Calibri" w:hAnsi="Calibri"/>
          <w:b/>
          <w:sz w:val="24"/>
          <w:szCs w:val="24"/>
        </w:rPr>
        <w:t xml:space="preserve"> and </w:t>
      </w:r>
      <w:proofErr w:type="spellStart"/>
      <w:r w:rsidRPr="00C83E99">
        <w:rPr>
          <w:rFonts w:ascii="Calibri" w:hAnsi="Calibri"/>
          <w:b/>
          <w:sz w:val="24"/>
          <w:szCs w:val="24"/>
        </w:rPr>
        <w:t>DCIp</w:t>
      </w:r>
      <w:proofErr w:type="spellEnd"/>
      <w:r w:rsidRPr="00C83E99">
        <w:rPr>
          <w:rFonts w:ascii="Calibri" w:hAnsi="Calibri"/>
          <w:b/>
          <w:sz w:val="24"/>
          <w:szCs w:val="24"/>
        </w:rPr>
        <w:t>'</w:t>
      </w:r>
      <w:r>
        <w:rPr>
          <w:rFonts w:ascii="Calibri" w:hAnsi="Calibri"/>
          <w:sz w:val="24"/>
          <w:szCs w:val="24"/>
        </w:rPr>
        <w:t xml:space="preserve"> and '</w:t>
      </w:r>
      <w:r w:rsidRPr="00C83E99">
        <w:rPr>
          <w:rFonts w:ascii="Calibri" w:hAnsi="Calibri"/>
          <w:b/>
          <w:sz w:val="24"/>
          <w:szCs w:val="24"/>
        </w:rPr>
        <w:t>Calculate Segmental DCI'</w:t>
      </w:r>
      <w:r>
        <w:rPr>
          <w:rFonts w:ascii="Calibri" w:hAnsi="Calibri"/>
          <w:sz w:val="24"/>
          <w:szCs w:val="24"/>
        </w:rPr>
        <w:t xml:space="preserve">.  </w:t>
      </w:r>
    </w:p>
    <w:p w14:paraId="34FE3B67" w14:textId="77777777" w:rsidR="00C83E99" w:rsidRDefault="00CF6A82" w:rsidP="00250F88">
      <w:pPr>
        <w:pStyle w:val="BodyText"/>
        <w:spacing w:after="120"/>
        <w:ind w:left="180" w:right="639"/>
        <w:rPr>
          <w:rFonts w:ascii="Calibri" w:hAnsi="Calibri"/>
          <w:sz w:val="24"/>
          <w:szCs w:val="24"/>
        </w:rPr>
      </w:pPr>
      <w:r>
        <w:rPr>
          <w:rFonts w:ascii="Calibri" w:hAnsi="Calibri"/>
          <w:sz w:val="24"/>
          <w:szCs w:val="24"/>
        </w:rPr>
        <w:t xml:space="preserve">5. Click </w:t>
      </w:r>
      <w:r w:rsidR="00947330">
        <w:rPr>
          <w:rFonts w:ascii="Calibri" w:hAnsi="Calibri"/>
          <w:sz w:val="24"/>
          <w:szCs w:val="24"/>
        </w:rPr>
        <w:t>'</w:t>
      </w:r>
      <w:r w:rsidRPr="00947330">
        <w:rPr>
          <w:rFonts w:ascii="Calibri" w:hAnsi="Calibri"/>
          <w:b/>
          <w:sz w:val="24"/>
          <w:szCs w:val="24"/>
        </w:rPr>
        <w:t>R Installation Directory</w:t>
      </w:r>
      <w:r w:rsidR="00947330" w:rsidRPr="00947330">
        <w:rPr>
          <w:rFonts w:ascii="Calibri" w:hAnsi="Calibri"/>
          <w:b/>
          <w:sz w:val="24"/>
          <w:szCs w:val="24"/>
        </w:rPr>
        <w:t>'</w:t>
      </w:r>
      <w:r>
        <w:rPr>
          <w:rFonts w:ascii="Calibri" w:hAnsi="Calibri"/>
          <w:sz w:val="24"/>
          <w:szCs w:val="24"/>
        </w:rPr>
        <w:t xml:space="preserve">.  Navigate to the location of the R Statistical Software.  </w:t>
      </w:r>
      <w:r w:rsidR="00CF47EE">
        <w:rPr>
          <w:rFonts w:ascii="Calibri" w:hAnsi="Calibri"/>
          <w:sz w:val="24"/>
          <w:szCs w:val="24"/>
        </w:rPr>
        <w:t xml:space="preserve">Select the directory and click </w:t>
      </w:r>
      <w:r w:rsidR="00CF47EE" w:rsidRPr="00947330">
        <w:rPr>
          <w:rFonts w:ascii="Calibri" w:hAnsi="Calibri"/>
          <w:b/>
          <w:sz w:val="24"/>
          <w:szCs w:val="24"/>
        </w:rPr>
        <w:t>'OK</w:t>
      </w:r>
      <w:r w:rsidR="00CF47EE">
        <w:rPr>
          <w:rFonts w:ascii="Calibri" w:hAnsi="Calibri"/>
          <w:sz w:val="24"/>
          <w:szCs w:val="24"/>
        </w:rPr>
        <w:t>.'</w:t>
      </w:r>
    </w:p>
    <w:p w14:paraId="18399D96" w14:textId="77777777" w:rsidR="00CF6A82" w:rsidRDefault="00CF6A82" w:rsidP="00865D8F">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696E82BD" wp14:editId="4F9A88F7">
            <wp:extent cx="3152775" cy="3533775"/>
            <wp:effectExtent l="19050" t="0" r="9525" b="0"/>
            <wp:docPr id="43" name="Picture 42" descr="R_Program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_ProgramNav.JPG"/>
                    <pic:cNvPicPr/>
                  </pic:nvPicPr>
                  <pic:blipFill>
                    <a:blip r:embed="rId90"/>
                    <a:stretch>
                      <a:fillRect/>
                    </a:stretch>
                  </pic:blipFill>
                  <pic:spPr>
                    <a:xfrm>
                      <a:off x="0" y="0"/>
                      <a:ext cx="3152775" cy="3533775"/>
                    </a:xfrm>
                    <a:prstGeom prst="rect">
                      <a:avLst/>
                    </a:prstGeom>
                  </pic:spPr>
                </pic:pic>
              </a:graphicData>
            </a:graphic>
          </wp:inline>
        </w:drawing>
      </w:r>
    </w:p>
    <w:p w14:paraId="755F3BAF" w14:textId="77777777" w:rsidR="00CF47EE" w:rsidRDefault="008727AE" w:rsidP="00CF6A82">
      <w:pPr>
        <w:pStyle w:val="BodyText"/>
        <w:spacing w:after="120"/>
        <w:ind w:left="180" w:right="639"/>
        <w:jc w:val="center"/>
        <w:rPr>
          <w:rFonts w:ascii="Calibri" w:hAnsi="Calibri"/>
          <w:sz w:val="24"/>
          <w:szCs w:val="24"/>
        </w:rPr>
      </w:pPr>
      <w:r>
        <w:rPr>
          <w:rFonts w:ascii="Calibri" w:hAnsi="Calibri"/>
          <w:sz w:val="24"/>
          <w:szCs w:val="24"/>
        </w:rPr>
      </w:r>
      <w:r>
        <w:rPr>
          <w:rFonts w:ascii="Calibri" w:hAnsi="Calibri"/>
          <w:sz w:val="24"/>
          <w:szCs w:val="24"/>
        </w:rPr>
        <w:pict w14:anchorId="73C1CD13">
          <v:shape id="_x0000_s1476" type="#_x0000_t202" style="width:442.2pt;height:37.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6">
              <w:txbxContent>
                <w:p w14:paraId="2FF43F22" w14:textId="77777777" w:rsidR="008727AE" w:rsidRPr="00626798" w:rsidRDefault="008727AE" w:rsidP="00CF47EE">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checks for the bin/rterm.exe program.  In subsequent versions of R, </w:t>
                  </w:r>
                  <w:proofErr w:type="spellStart"/>
                  <w:r>
                    <w:rPr>
                      <w:rFonts w:asciiTheme="minorHAnsi" w:hAnsiTheme="minorHAnsi" w:cstheme="minorHAnsi"/>
                      <w:color w:val="FFFFFF" w:themeColor="background1"/>
                      <w:sz w:val="22"/>
                      <w:szCs w:val="22"/>
                    </w:rPr>
                    <w:t>rterm</w:t>
                  </w:r>
                  <w:proofErr w:type="spellEnd"/>
                  <w:r>
                    <w:rPr>
                      <w:rFonts w:asciiTheme="minorHAnsi" w:hAnsiTheme="minorHAnsi" w:cstheme="minorHAnsi"/>
                      <w:color w:val="FFFFFF" w:themeColor="background1"/>
                      <w:sz w:val="22"/>
                      <w:szCs w:val="22"/>
                    </w:rPr>
                    <w:t xml:space="preserve"> is not located in the same bin/ directory.    </w:t>
                  </w:r>
                </w:p>
                <w:p w14:paraId="4826D231" w14:textId="77777777" w:rsidR="008727AE" w:rsidRPr="000A743B" w:rsidRDefault="008727AE" w:rsidP="00CF47EE">
                  <w:pPr>
                    <w:ind w:right="639"/>
                  </w:pPr>
                </w:p>
              </w:txbxContent>
            </v:textbox>
            <w10:anchorlock/>
          </v:shape>
        </w:pict>
      </w:r>
    </w:p>
    <w:p w14:paraId="6181B19E" w14:textId="77777777" w:rsidR="00CD7BC0" w:rsidRDefault="00CF47EE" w:rsidP="00CF6A82">
      <w:pPr>
        <w:pStyle w:val="BodyText"/>
        <w:spacing w:after="120"/>
        <w:ind w:left="180" w:right="639"/>
        <w:rPr>
          <w:rFonts w:ascii="Calibri" w:hAnsi="Calibri"/>
          <w:sz w:val="24"/>
          <w:szCs w:val="24"/>
        </w:rPr>
      </w:pPr>
      <w:r>
        <w:rPr>
          <w:rFonts w:ascii="Calibri" w:hAnsi="Calibri"/>
          <w:sz w:val="24"/>
          <w:szCs w:val="24"/>
        </w:rPr>
        <w:t xml:space="preserve">6. Click the </w:t>
      </w:r>
      <w:r w:rsidR="00947330">
        <w:rPr>
          <w:rFonts w:ascii="Calibri" w:hAnsi="Calibri"/>
          <w:sz w:val="24"/>
          <w:szCs w:val="24"/>
        </w:rPr>
        <w:t>'</w:t>
      </w:r>
      <w:r w:rsidRPr="00947330">
        <w:rPr>
          <w:rFonts w:ascii="Calibri" w:hAnsi="Calibri"/>
          <w:b/>
          <w:sz w:val="24"/>
          <w:szCs w:val="24"/>
        </w:rPr>
        <w:t>DCI Model Dir</w:t>
      </w:r>
      <w:r w:rsidR="00947330">
        <w:rPr>
          <w:rFonts w:ascii="Calibri" w:hAnsi="Calibri"/>
          <w:b/>
          <w:sz w:val="24"/>
          <w:szCs w:val="24"/>
        </w:rPr>
        <w:t>'</w:t>
      </w:r>
      <w:r>
        <w:rPr>
          <w:rFonts w:ascii="Calibri" w:hAnsi="Calibri"/>
          <w:sz w:val="24"/>
          <w:szCs w:val="24"/>
        </w:rPr>
        <w:t xml:space="preserve"> button.  Navigate to and select the directory provided with the FIPEX add-in. The name will be similar </w:t>
      </w:r>
      <w:proofErr w:type="gramStart"/>
      <w:r>
        <w:rPr>
          <w:rFonts w:ascii="Calibri" w:hAnsi="Calibri"/>
          <w:sz w:val="24"/>
          <w:szCs w:val="24"/>
        </w:rPr>
        <w:t>to:</w:t>
      </w:r>
      <w:proofErr w:type="gramEnd"/>
      <w:r>
        <w:rPr>
          <w:rFonts w:ascii="Calibri" w:hAnsi="Calibri"/>
          <w:sz w:val="24"/>
          <w:szCs w:val="24"/>
        </w:rPr>
        <w:t xml:space="preserve"> </w:t>
      </w:r>
      <w:r w:rsidRPr="00CF47EE">
        <w:rPr>
          <w:rFonts w:ascii="Calibri" w:hAnsi="Calibri"/>
          <w:i/>
          <w:sz w:val="24"/>
          <w:szCs w:val="24"/>
        </w:rPr>
        <w:t>DCI Model Files Mar 14</w:t>
      </w:r>
      <w:r>
        <w:rPr>
          <w:rFonts w:ascii="Calibri" w:hAnsi="Calibri"/>
          <w:sz w:val="24"/>
          <w:szCs w:val="24"/>
        </w:rPr>
        <w:t xml:space="preserve">.  </w:t>
      </w:r>
      <w:r w:rsidR="00CD7BC0" w:rsidRPr="00CD7BC0">
        <w:rPr>
          <w:rFonts w:ascii="Calibri" w:hAnsi="Calibri"/>
          <w:b/>
          <w:sz w:val="24"/>
          <w:szCs w:val="24"/>
        </w:rPr>
        <w:t>You must have read / write permissions to this directory.</w:t>
      </w:r>
      <w:r w:rsidR="00CD7BC0">
        <w:rPr>
          <w:rFonts w:ascii="Calibri" w:hAnsi="Calibri"/>
          <w:sz w:val="24"/>
          <w:szCs w:val="24"/>
        </w:rPr>
        <w:t xml:space="preserve">  </w:t>
      </w:r>
    </w:p>
    <w:p w14:paraId="4787DCC7" w14:textId="77777777" w:rsidR="00CD7BC0" w:rsidRDefault="008727AE" w:rsidP="00CF6A82">
      <w:pPr>
        <w:pStyle w:val="BodyText"/>
        <w:spacing w:after="120"/>
        <w:ind w:left="180" w:right="639"/>
        <w:rPr>
          <w:rFonts w:ascii="Calibri" w:hAnsi="Calibri"/>
          <w:sz w:val="24"/>
          <w:szCs w:val="24"/>
        </w:rPr>
      </w:pPr>
      <w:r>
        <w:rPr>
          <w:rFonts w:ascii="Calibri" w:hAnsi="Calibri"/>
          <w:sz w:val="24"/>
          <w:szCs w:val="24"/>
        </w:rPr>
      </w:r>
      <w:r>
        <w:rPr>
          <w:rFonts w:ascii="Calibri" w:hAnsi="Calibri"/>
          <w:sz w:val="24"/>
          <w:szCs w:val="24"/>
        </w:rPr>
        <w:pict w14:anchorId="35A55AE2">
          <v:shape id="_x0000_s1475" type="#_x0000_t202" style="width:442.2pt;height:66.2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5">
              <w:txbxContent>
                <w:p w14:paraId="714591B8" w14:textId="77777777" w:rsidR="008727AE" w:rsidRPr="00626798" w:rsidRDefault="008727AE" w:rsidP="00CD7BC0">
                  <w:pPr>
                    <w:pStyle w:val="BodyText"/>
                    <w:tabs>
                      <w:tab w:val="right" w:leader="dot" w:pos="9781"/>
                      <w:tab w:val="left" w:pos="9923"/>
                    </w:tabs>
                    <w:ind w:left="180" w:right="639"/>
                    <w:rPr>
                      <w:rFonts w:asciiTheme="minorHAnsi" w:hAnsiTheme="minorHAnsi" w:cstheme="minorHAnsi"/>
                      <w:b/>
                      <w:color w:val="FFFFFF" w:themeColor="background1"/>
                      <w:sz w:val="24"/>
                      <w:szCs w:val="24"/>
                    </w:rPr>
                  </w:pPr>
                  <w:r w:rsidRPr="00E73F57">
                    <w:rPr>
                      <w:rFonts w:asciiTheme="minorHAnsi" w:hAnsiTheme="minorHAnsi" w:cstheme="minorHAnsi"/>
                      <w:b/>
                      <w:color w:val="FFFFFF" w:themeColor="background1"/>
                      <w:sz w:val="22"/>
                      <w:szCs w:val="22"/>
                    </w:rPr>
                    <w:t xml:space="preserve">NOTE:  </w:t>
                  </w:r>
                  <w:r>
                    <w:rPr>
                      <w:rFonts w:asciiTheme="minorHAnsi" w:hAnsiTheme="minorHAnsi" w:cstheme="minorHAnsi"/>
                      <w:color w:val="FFFFFF" w:themeColor="background1"/>
                      <w:sz w:val="22"/>
                      <w:szCs w:val="22"/>
                    </w:rPr>
                    <w:t xml:space="preserve">FIPEX will attempt to read / write a temporary file to this directory upon declaring the directory in the Advanced Options.  This process will usually detect whether you have read / write access.    Usually a safe directory to place the DCI Model Files directory is the My Documents folder.  </w:t>
                  </w:r>
                </w:p>
                <w:p w14:paraId="14F42573" w14:textId="77777777" w:rsidR="008727AE" w:rsidRPr="000A743B" w:rsidRDefault="008727AE" w:rsidP="00CD7BC0">
                  <w:pPr>
                    <w:ind w:right="639"/>
                  </w:pPr>
                </w:p>
              </w:txbxContent>
            </v:textbox>
            <w10:anchorlock/>
          </v:shape>
        </w:pict>
      </w:r>
    </w:p>
    <w:p w14:paraId="422DAB17" w14:textId="77777777" w:rsidR="00CF6A82" w:rsidRDefault="00CD7BC0" w:rsidP="00CF6A82">
      <w:pPr>
        <w:pStyle w:val="BodyText"/>
        <w:spacing w:after="120"/>
        <w:ind w:left="180" w:right="639"/>
        <w:rPr>
          <w:rFonts w:ascii="Calibri" w:hAnsi="Calibri"/>
          <w:sz w:val="24"/>
          <w:szCs w:val="24"/>
        </w:rPr>
      </w:pPr>
      <w:r>
        <w:rPr>
          <w:rFonts w:ascii="Calibri" w:hAnsi="Calibri"/>
          <w:sz w:val="24"/>
          <w:szCs w:val="24"/>
        </w:rPr>
        <w:t xml:space="preserve">Make sure that the final setup looks </w:t>
      </w:r>
      <w:proofErr w:type="gramStart"/>
      <w:r>
        <w:rPr>
          <w:rFonts w:ascii="Calibri" w:hAnsi="Calibri"/>
          <w:sz w:val="24"/>
          <w:szCs w:val="24"/>
        </w:rPr>
        <w:t>similar to</w:t>
      </w:r>
      <w:proofErr w:type="gramEnd"/>
      <w:r>
        <w:rPr>
          <w:rFonts w:ascii="Calibri" w:hAnsi="Calibri"/>
          <w:sz w:val="24"/>
          <w:szCs w:val="24"/>
        </w:rPr>
        <w:t xml:space="preserve"> this:  </w:t>
      </w:r>
    </w:p>
    <w:p w14:paraId="6D09614D" w14:textId="77777777" w:rsidR="00947330" w:rsidRDefault="00947330" w:rsidP="00CF6A82">
      <w:pPr>
        <w:pStyle w:val="BodyText"/>
        <w:spacing w:after="120"/>
        <w:ind w:left="180" w:right="639"/>
        <w:rPr>
          <w:rFonts w:ascii="Calibri" w:hAnsi="Calibri"/>
          <w:sz w:val="24"/>
          <w:szCs w:val="24"/>
        </w:rPr>
      </w:pPr>
      <w:r>
        <w:rPr>
          <w:rFonts w:ascii="Calibri" w:hAnsi="Calibri"/>
          <w:noProof/>
          <w:sz w:val="24"/>
          <w:szCs w:val="24"/>
          <w:lang w:val="en-CA"/>
        </w:rPr>
        <w:lastRenderedPageBreak/>
        <w:drawing>
          <wp:inline distT="0" distB="0" distL="0" distR="0" wp14:anchorId="239C5C4E" wp14:editId="408DEBC3">
            <wp:extent cx="5248275" cy="3209925"/>
            <wp:effectExtent l="19050" t="0" r="9525" b="0"/>
            <wp:docPr id="45" name="Picture 44" descr="testeradvanced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radvancedtab.JPG"/>
                    <pic:cNvPicPr/>
                  </pic:nvPicPr>
                  <pic:blipFill>
                    <a:blip r:embed="rId91"/>
                    <a:stretch>
                      <a:fillRect/>
                    </a:stretch>
                  </pic:blipFill>
                  <pic:spPr>
                    <a:xfrm>
                      <a:off x="0" y="0"/>
                      <a:ext cx="5248275" cy="3209925"/>
                    </a:xfrm>
                    <a:prstGeom prst="rect">
                      <a:avLst/>
                    </a:prstGeom>
                  </pic:spPr>
                </pic:pic>
              </a:graphicData>
            </a:graphic>
          </wp:inline>
        </w:drawing>
      </w:r>
    </w:p>
    <w:p w14:paraId="1BE6BFE9"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7. Click '</w:t>
      </w:r>
      <w:r w:rsidRPr="00947330">
        <w:rPr>
          <w:rFonts w:ascii="Calibri" w:hAnsi="Calibri"/>
          <w:b/>
          <w:sz w:val="24"/>
          <w:szCs w:val="24"/>
        </w:rPr>
        <w:t>Save Settings'</w:t>
      </w:r>
      <w:r>
        <w:rPr>
          <w:rFonts w:ascii="Calibri" w:hAnsi="Calibri"/>
          <w:sz w:val="24"/>
          <w:szCs w:val="24"/>
        </w:rPr>
        <w:t>.</w:t>
      </w:r>
    </w:p>
    <w:p w14:paraId="7E5D07B6" w14:textId="77777777" w:rsidR="00947330" w:rsidRDefault="00947330" w:rsidP="00631335">
      <w:pPr>
        <w:pStyle w:val="BodyText"/>
        <w:spacing w:after="120"/>
        <w:ind w:left="180" w:right="639"/>
        <w:rPr>
          <w:rFonts w:ascii="Calibri" w:hAnsi="Calibri"/>
          <w:sz w:val="24"/>
          <w:szCs w:val="24"/>
        </w:rPr>
      </w:pPr>
      <w:r>
        <w:rPr>
          <w:rFonts w:ascii="Calibri" w:hAnsi="Calibri"/>
          <w:sz w:val="24"/>
          <w:szCs w:val="24"/>
        </w:rPr>
        <w:t xml:space="preserve">8. Review the network.  You should be using the demo MXD provided with FIPEX.  There should be barrier markers on each of the network barriers.  A green flag should be on the sink of the network.  </w:t>
      </w:r>
    </w:p>
    <w:p w14:paraId="51FDC88D" w14:textId="77777777" w:rsidR="00873107" w:rsidRDefault="00873107" w:rsidP="00631335">
      <w:pPr>
        <w:pStyle w:val="BodyText"/>
        <w:spacing w:after="120"/>
        <w:ind w:left="180" w:right="639"/>
        <w:rPr>
          <w:rFonts w:ascii="Calibri" w:hAnsi="Calibri"/>
          <w:sz w:val="24"/>
          <w:szCs w:val="24"/>
        </w:rPr>
      </w:pPr>
      <w:r>
        <w:rPr>
          <w:rFonts w:ascii="Calibri" w:hAnsi="Calibri"/>
          <w:sz w:val="24"/>
          <w:szCs w:val="24"/>
        </w:rPr>
        <w:t xml:space="preserve">9. Click the Advanced Analysis button. </w:t>
      </w:r>
      <w:r>
        <w:rPr>
          <w:rFonts w:ascii="Calibri" w:hAnsi="Calibri"/>
          <w:noProof/>
          <w:sz w:val="24"/>
          <w:szCs w:val="24"/>
          <w:lang w:val="en-CA"/>
        </w:rPr>
        <w:drawing>
          <wp:inline distT="0" distB="0" distL="0" distR="0" wp14:anchorId="1F9A6000" wp14:editId="00619068">
            <wp:extent cx="171450" cy="200025"/>
            <wp:effectExtent l="19050" t="0" r="0" b="0"/>
            <wp:docPr id="47" name="Picture 46" descr="advanced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analysis1.JPG"/>
                    <pic:cNvPicPr/>
                  </pic:nvPicPr>
                  <pic:blipFill>
                    <a:blip r:embed="rId83"/>
                    <a:stretch>
                      <a:fillRect/>
                    </a:stretch>
                  </pic:blipFill>
                  <pic:spPr>
                    <a:xfrm>
                      <a:off x="0" y="0"/>
                      <a:ext cx="171450" cy="200025"/>
                    </a:xfrm>
                    <a:prstGeom prst="rect">
                      <a:avLst/>
                    </a:prstGeom>
                  </pic:spPr>
                </pic:pic>
              </a:graphicData>
            </a:graphic>
          </wp:inline>
        </w:drawing>
      </w:r>
      <w:r>
        <w:rPr>
          <w:rFonts w:ascii="Calibri" w:hAnsi="Calibri"/>
          <w:sz w:val="24"/>
          <w:szCs w:val="24"/>
        </w:rPr>
        <w:t xml:space="preserve">Notice the FIPEX Options appears again.  This is provided to double-check settings.  Click the </w:t>
      </w:r>
      <w:r w:rsidRPr="00873107">
        <w:rPr>
          <w:rFonts w:ascii="Calibri" w:hAnsi="Calibri"/>
          <w:b/>
          <w:sz w:val="24"/>
          <w:szCs w:val="24"/>
        </w:rPr>
        <w:t>'Run'</w:t>
      </w:r>
      <w:r>
        <w:rPr>
          <w:rFonts w:ascii="Calibri" w:hAnsi="Calibri"/>
          <w:sz w:val="24"/>
          <w:szCs w:val="24"/>
        </w:rPr>
        <w:t xml:space="preserve"> button.  </w:t>
      </w:r>
    </w:p>
    <w:p w14:paraId="1003B7BF" w14:textId="77777777" w:rsidR="00BF1B50" w:rsidRDefault="00947330" w:rsidP="00865D8F">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9EDA64C" wp14:editId="6D117425">
            <wp:extent cx="2128989" cy="2695575"/>
            <wp:effectExtent l="19050" t="0" r="4611" b="0"/>
            <wp:docPr id="46" name="Picture 45" descr="the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network.JPG"/>
                    <pic:cNvPicPr/>
                  </pic:nvPicPr>
                  <pic:blipFill>
                    <a:blip r:embed="rId92"/>
                    <a:stretch>
                      <a:fillRect/>
                    </a:stretch>
                  </pic:blipFill>
                  <pic:spPr>
                    <a:xfrm>
                      <a:off x="0" y="0"/>
                      <a:ext cx="2128989" cy="2695575"/>
                    </a:xfrm>
                    <a:prstGeom prst="rect">
                      <a:avLst/>
                    </a:prstGeom>
                  </pic:spPr>
                </pic:pic>
              </a:graphicData>
            </a:graphic>
          </wp:inline>
        </w:drawing>
      </w:r>
    </w:p>
    <w:p w14:paraId="79ACCACA"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 xml:space="preserve">10. Results returned should look </w:t>
      </w:r>
      <w:proofErr w:type="gramStart"/>
      <w:r>
        <w:rPr>
          <w:rFonts w:ascii="Calibri" w:hAnsi="Calibri"/>
          <w:sz w:val="24"/>
          <w:szCs w:val="24"/>
        </w:rPr>
        <w:t>similar to</w:t>
      </w:r>
      <w:proofErr w:type="gramEnd"/>
      <w:r>
        <w:rPr>
          <w:rFonts w:ascii="Calibri" w:hAnsi="Calibri"/>
          <w:sz w:val="24"/>
          <w:szCs w:val="24"/>
        </w:rPr>
        <w:t xml:space="preserve">: </w:t>
      </w:r>
    </w:p>
    <w:p w14:paraId="74EC8E42" w14:textId="77777777" w:rsidR="00384E48" w:rsidRDefault="00384E48" w:rsidP="00384E48">
      <w:pPr>
        <w:pStyle w:val="BodyText"/>
        <w:spacing w:after="120"/>
        <w:ind w:left="180" w:right="639"/>
        <w:rPr>
          <w:rFonts w:ascii="Calibri" w:hAnsi="Calibri"/>
          <w:b/>
          <w:sz w:val="24"/>
          <w:szCs w:val="24"/>
        </w:rPr>
      </w:pPr>
      <w:r>
        <w:rPr>
          <w:rFonts w:ascii="Calibri" w:hAnsi="Calibri"/>
          <w:noProof/>
          <w:lang w:val="en-CA"/>
        </w:rPr>
        <w:lastRenderedPageBreak/>
        <w:drawing>
          <wp:inline distT="0" distB="0" distL="0" distR="0" wp14:anchorId="51A1A30E" wp14:editId="40F9346A">
            <wp:extent cx="5957570" cy="2229068"/>
            <wp:effectExtent l="19050" t="0" r="508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3"/>
                    <a:srcRect/>
                    <a:stretch>
                      <a:fillRect/>
                    </a:stretch>
                  </pic:blipFill>
                  <pic:spPr bwMode="auto">
                    <a:xfrm>
                      <a:off x="0" y="0"/>
                      <a:ext cx="5957570" cy="2229068"/>
                    </a:xfrm>
                    <a:prstGeom prst="rect">
                      <a:avLst/>
                    </a:prstGeom>
                    <a:noFill/>
                    <a:ln w="9525">
                      <a:noFill/>
                      <a:miter lim="800000"/>
                      <a:headEnd/>
                      <a:tailEnd/>
                    </a:ln>
                  </pic:spPr>
                </pic:pic>
              </a:graphicData>
            </a:graphic>
          </wp:inline>
        </w:drawing>
      </w:r>
    </w:p>
    <w:p w14:paraId="321A62F4" w14:textId="77777777" w:rsidR="00384E48" w:rsidRDefault="00384E48" w:rsidP="00384E48">
      <w:pPr>
        <w:pStyle w:val="BodyText"/>
        <w:spacing w:after="120"/>
        <w:ind w:left="180" w:right="639"/>
        <w:rPr>
          <w:rFonts w:ascii="Calibri" w:hAnsi="Calibri"/>
          <w:b/>
          <w:sz w:val="24"/>
          <w:szCs w:val="24"/>
        </w:rPr>
      </w:pPr>
    </w:p>
    <w:p w14:paraId="3952F08D" w14:textId="77777777" w:rsidR="00384E48" w:rsidRDefault="00384E48" w:rsidP="00384E48">
      <w:pPr>
        <w:pStyle w:val="BodyText"/>
        <w:spacing w:after="120"/>
        <w:ind w:left="180" w:right="639"/>
        <w:rPr>
          <w:rFonts w:ascii="Calibri" w:hAnsi="Calibri"/>
          <w:sz w:val="24"/>
          <w:szCs w:val="24"/>
        </w:rPr>
      </w:pPr>
      <w:r w:rsidRPr="00384E48">
        <w:rPr>
          <w:rFonts w:ascii="Calibri" w:hAnsi="Calibri"/>
          <w:sz w:val="24"/>
          <w:szCs w:val="24"/>
        </w:rPr>
        <w:t xml:space="preserve">Notice the </w:t>
      </w:r>
      <w:proofErr w:type="spellStart"/>
      <w:r w:rsidRPr="00384E48">
        <w:rPr>
          <w:rFonts w:ascii="Calibri" w:hAnsi="Calibri"/>
          <w:sz w:val="24"/>
          <w:szCs w:val="24"/>
        </w:rPr>
        <w:t>DCIp</w:t>
      </w:r>
      <w:proofErr w:type="spellEnd"/>
      <w:r w:rsidRPr="00384E48">
        <w:rPr>
          <w:rFonts w:ascii="Calibri" w:hAnsi="Calibri"/>
          <w:sz w:val="24"/>
          <w:szCs w:val="24"/>
        </w:rPr>
        <w:t xml:space="preserve"> and </w:t>
      </w:r>
      <w:proofErr w:type="spellStart"/>
      <w:r w:rsidRPr="00384E48">
        <w:rPr>
          <w:rFonts w:ascii="Calibri" w:hAnsi="Calibri"/>
          <w:sz w:val="24"/>
          <w:szCs w:val="24"/>
        </w:rPr>
        <w:t>DCId</w:t>
      </w:r>
      <w:proofErr w:type="spellEnd"/>
      <w:r w:rsidRPr="00384E48">
        <w:rPr>
          <w:rFonts w:ascii="Calibri" w:hAnsi="Calibri"/>
          <w:sz w:val="24"/>
          <w:szCs w:val="24"/>
        </w:rPr>
        <w:t xml:space="preserve"> are reported only in the row associated with the sink / flag.  This is because these metrics are associated with the entire river system.  The DCI Sectional is reported for each barrier (and the sink).  The 'Section' referred to is the immediately upstream section of river from the barrier to the next barrier(s) in the network.  </w:t>
      </w:r>
      <w:r>
        <w:rPr>
          <w:rFonts w:ascii="Calibri" w:hAnsi="Calibri"/>
          <w:sz w:val="24"/>
          <w:szCs w:val="24"/>
        </w:rPr>
        <w:t xml:space="preserve">The DCI Sectional is also given for the segment immediately upstream from the sink / flag which will always match the </w:t>
      </w:r>
      <w:proofErr w:type="spellStart"/>
      <w:r>
        <w:rPr>
          <w:rFonts w:ascii="Calibri" w:hAnsi="Calibri"/>
          <w:sz w:val="24"/>
          <w:szCs w:val="24"/>
        </w:rPr>
        <w:t>DCId</w:t>
      </w:r>
      <w:proofErr w:type="spellEnd"/>
      <w:r>
        <w:rPr>
          <w:rFonts w:ascii="Calibri" w:hAnsi="Calibri"/>
          <w:sz w:val="24"/>
          <w:szCs w:val="24"/>
        </w:rPr>
        <w:t xml:space="preserve"> (somewhat redundant).  </w:t>
      </w:r>
    </w:p>
    <w:p w14:paraId="3DE316C2" w14:textId="77777777" w:rsidR="00384E48" w:rsidRDefault="00384E48" w:rsidP="00384E48">
      <w:pPr>
        <w:pStyle w:val="BodyText"/>
        <w:spacing w:after="120"/>
        <w:ind w:left="180" w:right="639"/>
        <w:rPr>
          <w:rFonts w:ascii="Calibri" w:hAnsi="Calibri"/>
          <w:sz w:val="24"/>
          <w:szCs w:val="24"/>
        </w:rPr>
      </w:pPr>
      <w:r>
        <w:rPr>
          <w:rFonts w:ascii="Calibri" w:hAnsi="Calibri"/>
          <w:sz w:val="24"/>
          <w:szCs w:val="24"/>
        </w:rPr>
        <w:t>There is an extra table created and visible now in the Table of Contents.  This is titled 'DCI</w:t>
      </w:r>
      <w:proofErr w:type="gramStart"/>
      <w:r>
        <w:rPr>
          <w:rFonts w:ascii="Calibri" w:hAnsi="Calibri"/>
          <w:sz w:val="24"/>
          <w:szCs w:val="24"/>
        </w:rPr>
        <w:t>',  prefixed</w:t>
      </w:r>
      <w:proofErr w:type="gramEnd"/>
      <w:r>
        <w:rPr>
          <w:rFonts w:ascii="Calibri" w:hAnsi="Calibri"/>
          <w:sz w:val="24"/>
          <w:szCs w:val="24"/>
        </w:rPr>
        <w:t xml:space="preserve"> with the characters you chose in the FIPEX Options and suffixed with a random five character code.  This table contains exactly what was sent to the R Model to calculate DCI.  </w:t>
      </w:r>
    </w:p>
    <w:p w14:paraId="4BECD988" w14:textId="77777777" w:rsidR="00384E48" w:rsidRDefault="00384E48" w:rsidP="00384E48">
      <w:pPr>
        <w:pStyle w:val="BodyText"/>
        <w:spacing w:after="120"/>
        <w:ind w:left="180" w:right="639"/>
        <w:rPr>
          <w:rFonts w:ascii="Calibri" w:hAnsi="Calibri"/>
          <w:sz w:val="24"/>
          <w:szCs w:val="24"/>
        </w:rPr>
      </w:pPr>
      <w:r>
        <w:rPr>
          <w:rFonts w:ascii="Calibri" w:hAnsi="Calibri"/>
          <w:noProof/>
          <w:sz w:val="24"/>
          <w:szCs w:val="24"/>
          <w:lang w:val="en-CA"/>
        </w:rPr>
        <w:drawing>
          <wp:inline distT="0" distB="0" distL="0" distR="0" wp14:anchorId="335CA8AA" wp14:editId="04BF59A7">
            <wp:extent cx="5791200" cy="1257300"/>
            <wp:effectExtent l="19050" t="0" r="0" b="0"/>
            <wp:docPr id="48" name="Picture 47" descr="dci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itable.JPG"/>
                    <pic:cNvPicPr/>
                  </pic:nvPicPr>
                  <pic:blipFill>
                    <a:blip r:embed="rId94"/>
                    <a:srcRect r="1138" b="4348"/>
                    <a:stretch>
                      <a:fillRect/>
                    </a:stretch>
                  </pic:blipFill>
                  <pic:spPr>
                    <a:xfrm>
                      <a:off x="0" y="0"/>
                      <a:ext cx="5791200" cy="1257300"/>
                    </a:xfrm>
                    <a:prstGeom prst="rect">
                      <a:avLst/>
                    </a:prstGeom>
                  </pic:spPr>
                </pic:pic>
              </a:graphicData>
            </a:graphic>
          </wp:inline>
        </w:drawing>
      </w:r>
    </w:p>
    <w:p w14:paraId="58621411" w14:textId="77777777" w:rsidR="00384E48" w:rsidRPr="00384E48" w:rsidRDefault="00384E48" w:rsidP="00384E48">
      <w:pPr>
        <w:pStyle w:val="BodyText"/>
        <w:spacing w:after="120"/>
        <w:ind w:left="180" w:right="639"/>
        <w:rPr>
          <w:rFonts w:ascii="Calibri" w:hAnsi="Calibri"/>
          <w:sz w:val="24"/>
          <w:szCs w:val="24"/>
        </w:rPr>
      </w:pPr>
      <w:r>
        <w:rPr>
          <w:rFonts w:ascii="Calibri" w:hAnsi="Calibri"/>
          <w:sz w:val="24"/>
          <w:szCs w:val="24"/>
        </w:rPr>
        <w:t>This completes the walkthrough</w:t>
      </w:r>
    </w:p>
    <w:p w14:paraId="45A8ABF7" w14:textId="77777777" w:rsidR="00E34C41" w:rsidRDefault="00E34C41" w:rsidP="00631335">
      <w:pPr>
        <w:pStyle w:val="BodyText"/>
        <w:spacing w:after="120"/>
        <w:ind w:left="180" w:right="639"/>
        <w:rPr>
          <w:rFonts w:ascii="Calibri" w:hAnsi="Calibri"/>
          <w:sz w:val="24"/>
          <w:szCs w:val="24"/>
        </w:rPr>
      </w:pPr>
    </w:p>
    <w:p w14:paraId="72D9E9C2" w14:textId="77777777" w:rsidR="00E34C41" w:rsidRDefault="00E34C41" w:rsidP="00631335">
      <w:pPr>
        <w:pStyle w:val="BodyText"/>
        <w:spacing w:after="120"/>
        <w:ind w:left="180" w:right="639"/>
        <w:rPr>
          <w:rFonts w:ascii="Calibri" w:hAnsi="Calibri"/>
          <w:sz w:val="24"/>
          <w:szCs w:val="24"/>
        </w:rPr>
      </w:pPr>
    </w:p>
    <w:p w14:paraId="2CE9BF2C" w14:textId="5FD30981" w:rsidR="00BC71A3" w:rsidRDefault="00BC71A3" w:rsidP="00BC71A3">
      <w:pPr>
        <w:pStyle w:val="Heading1"/>
        <w:rPr>
          <w:lang w:val="en-CA"/>
        </w:rPr>
      </w:pPr>
      <w:bookmarkStart w:id="93" w:name="_10._Getting_Started"/>
      <w:bookmarkStart w:id="94" w:name="_Toc343038090"/>
      <w:bookmarkStart w:id="95" w:name="_Toc52295475"/>
      <w:bookmarkEnd w:id="93"/>
      <w:r>
        <w:rPr>
          <w:lang w:val="en-US"/>
        </w:rPr>
        <w:t>1</w:t>
      </w:r>
      <w:r w:rsidR="008727AE">
        <w:rPr>
          <w:lang w:val="en-US"/>
        </w:rPr>
        <w:t>1</w:t>
      </w:r>
      <w:r>
        <w:rPr>
          <w:lang w:val="en-US"/>
        </w:rPr>
        <w:t>.</w:t>
      </w:r>
      <w:r>
        <w:t xml:space="preserve"> </w:t>
      </w:r>
      <w:r w:rsidRPr="00A70226">
        <w:t xml:space="preserve">Getting Started -- </w:t>
      </w:r>
      <w:bookmarkEnd w:id="94"/>
      <w:r>
        <w:t>Network Building Tips</w:t>
      </w:r>
      <w:bookmarkEnd w:id="95"/>
    </w:p>
    <w:p w14:paraId="1E57D307" w14:textId="77777777" w:rsidR="0004138A" w:rsidRDefault="0004138A" w:rsidP="0004138A">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2A47776E" w14:textId="77777777" w:rsidR="0004138A" w:rsidRPr="0004138A" w:rsidRDefault="0004138A" w:rsidP="0004138A">
      <w:pPr>
        <w:rPr>
          <w:lang w:eastAsia="ru-RU"/>
        </w:rPr>
      </w:pPr>
    </w:p>
    <w:p w14:paraId="12BD802B" w14:textId="77777777" w:rsidR="00BC71A3" w:rsidRDefault="00BC71A3" w:rsidP="00BC71A3">
      <w:pPr>
        <w:ind w:left="86" w:right="639"/>
        <w:rPr>
          <w:rFonts w:ascii="Calibri" w:hAnsi="Calibri"/>
          <w:lang w:val="en-US"/>
        </w:rPr>
      </w:pPr>
      <w:bookmarkStart w:id="96" w:name="Installation_3480890897102843__378842386"/>
      <w:bookmarkEnd w:id="96"/>
    </w:p>
    <w:p w14:paraId="0AEAB6DC" w14:textId="77777777" w:rsidR="00BC71A3" w:rsidRPr="000A743B" w:rsidRDefault="00BC71A3" w:rsidP="00BC71A3">
      <w:pPr>
        <w:ind w:right="639"/>
        <w:rPr>
          <w:rFonts w:ascii="Calibri" w:hAnsi="Calibri"/>
          <w:lang w:val="en-US"/>
        </w:rPr>
      </w:pPr>
      <w:r w:rsidRPr="000A743B">
        <w:rPr>
          <w:rFonts w:ascii="Calibri" w:hAnsi="Calibri"/>
          <w:lang w:val="en-US"/>
        </w:rPr>
        <w:t xml:space="preserve">Building geometric networks and conducting quality assurance can be time consuming.  Here are a few pointers and tips to help.  </w:t>
      </w:r>
    </w:p>
    <w:p w14:paraId="6975C31A" w14:textId="77777777" w:rsidR="00BC71A3" w:rsidRPr="000A743B" w:rsidRDefault="00BC71A3" w:rsidP="00BC71A3">
      <w:pPr>
        <w:ind w:left="86" w:right="639"/>
        <w:rPr>
          <w:rFonts w:ascii="Calibri" w:hAnsi="Calibri"/>
          <w:lang w:val="en-US"/>
        </w:rPr>
      </w:pPr>
    </w:p>
    <w:p w14:paraId="65CAAA97" w14:textId="77777777" w:rsidR="00BC71A3" w:rsidRDefault="00BC71A3" w:rsidP="00BC71A3">
      <w:pPr>
        <w:pStyle w:val="Heading2"/>
        <w:rPr>
          <w:lang w:val="en-US"/>
        </w:rPr>
      </w:pPr>
      <w:bookmarkStart w:id="97" w:name="_Toc52295476"/>
      <w:r>
        <w:rPr>
          <w:lang w:val="en-US"/>
        </w:rPr>
        <w:lastRenderedPageBreak/>
        <w:t>Use a 'File Geodatabase'</w:t>
      </w:r>
      <w:bookmarkEnd w:id="97"/>
    </w:p>
    <w:p w14:paraId="2AFF3D25" w14:textId="77777777" w:rsidR="00BC71A3" w:rsidRDefault="0083153E" w:rsidP="00BC71A3">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1CD98990" w14:textId="77777777" w:rsidR="0083153E" w:rsidRPr="000B3F84" w:rsidRDefault="0083153E" w:rsidP="00BC71A3">
      <w:pPr>
        <w:rPr>
          <w:rFonts w:asciiTheme="minorHAnsi" w:hAnsiTheme="minorHAnsi" w:cstheme="minorHAnsi"/>
          <w:lang w:val="en-US" w:eastAsia="ru-RU"/>
        </w:rPr>
      </w:pPr>
    </w:p>
    <w:p w14:paraId="607F19F9" w14:textId="77777777" w:rsidR="00BC71A3" w:rsidRPr="000B3F84" w:rsidRDefault="00BC71A3" w:rsidP="00BC71A3">
      <w:pPr>
        <w:rPr>
          <w:rFonts w:asciiTheme="minorHAnsi" w:hAnsiTheme="minorHAnsi" w:cstheme="minorHAnsi"/>
          <w:lang w:val="en-US" w:eastAsia="ru-RU"/>
        </w:rPr>
      </w:pPr>
      <w:r w:rsidRPr="000B3F84">
        <w:rPr>
          <w:rFonts w:asciiTheme="minorHAnsi" w:hAnsiTheme="minorHAnsi" w:cstheme="minorHAnsi"/>
          <w:lang w:val="en-US" w:eastAsia="ru-RU"/>
        </w:rPr>
        <w:t xml:space="preserve">With FIPEX, a File Geodatabase as opposed to a Personal Geodatabase is more extensively tested.  Choosing a File Geodatabase to store and work with data is recommended.  </w:t>
      </w:r>
    </w:p>
    <w:p w14:paraId="07145C4C" w14:textId="77777777" w:rsidR="00BC71A3" w:rsidRDefault="00BC71A3" w:rsidP="00BC71A3">
      <w:pPr>
        <w:ind w:left="86" w:right="639"/>
        <w:rPr>
          <w:rFonts w:ascii="Calibri" w:hAnsi="Calibri"/>
          <w:lang w:val="en-US"/>
        </w:rPr>
      </w:pPr>
    </w:p>
    <w:p w14:paraId="3325863C" w14:textId="77777777" w:rsidR="00BC71A3" w:rsidRDefault="00BC71A3" w:rsidP="00BC71A3">
      <w:pPr>
        <w:pStyle w:val="Heading2"/>
      </w:pPr>
      <w:bookmarkStart w:id="98" w:name="_Ref343425000"/>
      <w:bookmarkStart w:id="99" w:name="_Toc52295477"/>
      <w:r>
        <w:t xml:space="preserve">'Clean' the </w:t>
      </w:r>
      <w:r>
        <w:rPr>
          <w:lang w:val="en-US"/>
        </w:rPr>
        <w:t>D</w:t>
      </w:r>
      <w:r>
        <w:t xml:space="preserve">ataset </w:t>
      </w:r>
      <w:r>
        <w:rPr>
          <w:lang w:val="en-US"/>
        </w:rPr>
        <w:t>P</w:t>
      </w:r>
      <w:r w:rsidRPr="000A743B">
        <w:t xml:space="preserve">rior to </w:t>
      </w:r>
      <w:r>
        <w:rPr>
          <w:lang w:val="en-US"/>
        </w:rPr>
        <w:t>Building the Network</w:t>
      </w:r>
      <w:bookmarkEnd w:id="98"/>
      <w:bookmarkEnd w:id="99"/>
      <w:r w:rsidRPr="000A743B">
        <w:t xml:space="preserve">  </w:t>
      </w:r>
    </w:p>
    <w:p w14:paraId="419B6F3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307168F" w14:textId="77777777" w:rsidR="00BC71A3" w:rsidRDefault="00BC71A3" w:rsidP="00BC71A3">
      <w:pPr>
        <w:ind w:left="86" w:right="639"/>
        <w:rPr>
          <w:rFonts w:ascii="Calibri" w:hAnsi="Calibri"/>
          <w:b/>
          <w:lang w:val="en-US"/>
        </w:rPr>
      </w:pPr>
    </w:p>
    <w:p w14:paraId="41F9238C" w14:textId="77777777" w:rsidR="00BC71A3" w:rsidRPr="002A3058" w:rsidRDefault="00BC71A3" w:rsidP="00BC71A3">
      <w:pPr>
        <w:ind w:left="86" w:right="639"/>
        <w:rPr>
          <w:rFonts w:ascii="Calibri" w:hAnsi="Calibri"/>
          <w:b/>
          <w:lang w:val="en-US"/>
        </w:rPr>
      </w:pPr>
      <w:r w:rsidRPr="002A3058">
        <w:rPr>
          <w:rFonts w:ascii="Calibri" w:hAnsi="Calibri"/>
          <w:lang w:val="en-US"/>
        </w:rPr>
        <w:t>The Build Geometric</w:t>
      </w:r>
      <w:r w:rsidRPr="000A743B">
        <w:rPr>
          <w:rFonts w:ascii="Calibri" w:hAnsi="Calibri"/>
          <w:b/>
          <w:lang w:val="en-US"/>
        </w:rPr>
        <w:t xml:space="preserve"> </w:t>
      </w:r>
      <w:r w:rsidRPr="000A743B">
        <w:rPr>
          <w:rFonts w:ascii="Calibri" w:hAnsi="Calibri"/>
          <w:lang w:val="en-US"/>
        </w:rPr>
        <w:t>Network Wizard ha</w:t>
      </w:r>
      <w:r>
        <w:rPr>
          <w:rFonts w:ascii="Calibri" w:hAnsi="Calibri"/>
          <w:lang w:val="en-US"/>
        </w:rPr>
        <w:t>s</w:t>
      </w:r>
      <w:r w:rsidRPr="000A743B">
        <w:rPr>
          <w:rFonts w:ascii="Calibri" w:hAnsi="Calibri"/>
          <w:lang w:val="en-US"/>
        </w:rPr>
        <w:t xml:space="preserve"> a 'snapping' feature, but it rarely worked as expected.  ESRI recommends 'cleaning' the dataset prior to geometric network creation.  In this case, 'cleaning' the dataset means that barrier points fall exactly on top (are coincident with) river network lines.  ESRI recommends using Topology rules in the geodatabase to achieve this:</w:t>
      </w:r>
    </w:p>
    <w:p w14:paraId="0DD5832A" w14:textId="77777777" w:rsidR="00BC71A3" w:rsidRPr="000A743B" w:rsidRDefault="00BC71A3" w:rsidP="00BC71A3">
      <w:pPr>
        <w:ind w:left="86" w:right="639"/>
        <w:rPr>
          <w:rFonts w:ascii="Calibri" w:hAnsi="Calibri"/>
          <w:lang w:val="en-US"/>
        </w:rPr>
      </w:pPr>
    </w:p>
    <w:p w14:paraId="53158972" w14:textId="77777777" w:rsidR="00BC71A3" w:rsidRPr="000A743B" w:rsidRDefault="00BC71A3" w:rsidP="00BC71A3">
      <w:pPr>
        <w:ind w:left="86" w:right="639"/>
        <w:rPr>
          <w:rFonts w:ascii="Calibri" w:hAnsi="Calibri"/>
          <w:lang w:val="en-US"/>
        </w:rPr>
      </w:pPr>
      <w:r w:rsidRPr="000A743B">
        <w:rPr>
          <w:rFonts w:ascii="Calibri" w:hAnsi="Calibri"/>
          <w:lang w:val="en-US"/>
        </w:rPr>
        <w:t>http://help.arcgis.com/en/arcgisdesktop/10.0/help/index.html#//002r00000008000000</w:t>
      </w:r>
    </w:p>
    <w:p w14:paraId="7C46B42D" w14:textId="77777777" w:rsidR="00BC71A3" w:rsidRPr="000A743B" w:rsidRDefault="00BC71A3" w:rsidP="00BC71A3">
      <w:pPr>
        <w:ind w:left="86" w:right="639"/>
        <w:rPr>
          <w:rFonts w:ascii="Calibri" w:hAnsi="Calibri"/>
          <w:lang w:val="en-US"/>
        </w:rPr>
      </w:pPr>
      <w:r w:rsidRPr="000A743B">
        <w:rPr>
          <w:rFonts w:ascii="Calibri" w:hAnsi="Calibri"/>
          <w:lang w:val="en-US"/>
        </w:rPr>
        <w:t>http://gis.stackexchange.com/questions/35270/arcgis-10-sp-3-geometric-network-which-features-are-moved</w:t>
      </w:r>
    </w:p>
    <w:p w14:paraId="3F7B136A" w14:textId="77777777" w:rsidR="00BC71A3" w:rsidRPr="000A743B" w:rsidRDefault="00BC71A3" w:rsidP="00BC71A3">
      <w:pPr>
        <w:ind w:left="86" w:right="639"/>
        <w:rPr>
          <w:rFonts w:ascii="Calibri" w:hAnsi="Calibri"/>
          <w:lang w:val="en-US"/>
        </w:rPr>
      </w:pPr>
    </w:p>
    <w:p w14:paraId="6FA4A717" w14:textId="77777777" w:rsidR="00BC71A3" w:rsidRDefault="00BC71A3" w:rsidP="00BC71A3">
      <w:pPr>
        <w:ind w:left="86" w:right="639"/>
        <w:rPr>
          <w:rFonts w:ascii="Calibri" w:hAnsi="Calibri"/>
          <w:lang w:val="en-US"/>
        </w:rPr>
      </w:pPr>
      <w:r w:rsidRPr="000A743B">
        <w:rPr>
          <w:rFonts w:ascii="Calibri" w:hAnsi="Calibri"/>
          <w:lang w:val="en-US"/>
        </w:rPr>
        <w:t xml:space="preserve">There are </w:t>
      </w:r>
      <w:proofErr w:type="gramStart"/>
      <w:r w:rsidRPr="000A743B">
        <w:rPr>
          <w:rFonts w:ascii="Calibri" w:hAnsi="Calibri"/>
          <w:lang w:val="en-US"/>
        </w:rPr>
        <w:t>a number of</w:t>
      </w:r>
      <w:proofErr w:type="gramEnd"/>
      <w:r w:rsidRPr="000A743B">
        <w:rPr>
          <w:rFonts w:ascii="Calibri" w:hAnsi="Calibri"/>
          <w:lang w:val="en-US"/>
        </w:rPr>
        <w:t xml:space="preserve"> ways to do this, and topology can be complicated. </w:t>
      </w:r>
      <w:r>
        <w:rPr>
          <w:rFonts w:ascii="Calibri" w:hAnsi="Calibri"/>
          <w:lang w:val="en-US"/>
        </w:rPr>
        <w:t xml:space="preserve">  If you choose not to use topology, </w:t>
      </w:r>
      <w:r w:rsidRPr="000A743B">
        <w:rPr>
          <w:rFonts w:ascii="Calibri" w:hAnsi="Calibri"/>
          <w:lang w:val="en-US"/>
        </w:rPr>
        <w:t xml:space="preserve">FIPEX </w:t>
      </w:r>
      <w:r>
        <w:rPr>
          <w:rFonts w:ascii="Calibri" w:hAnsi="Calibri"/>
          <w:lang w:val="en-US"/>
        </w:rPr>
        <w:t xml:space="preserve">contains </w:t>
      </w:r>
      <w:r w:rsidRPr="000A743B">
        <w:rPr>
          <w:rFonts w:ascii="Calibri" w:hAnsi="Calibri"/>
          <w:lang w:val="en-US"/>
        </w:rPr>
        <w:t xml:space="preserve">a tool called 'Batch Snap Points to Lines.'  </w:t>
      </w:r>
    </w:p>
    <w:p w14:paraId="1AAB188A" w14:textId="77777777" w:rsidR="00BC71A3" w:rsidRDefault="00BC71A3" w:rsidP="00865D8F">
      <w:pPr>
        <w:ind w:left="86" w:right="639"/>
        <w:rPr>
          <w:rFonts w:ascii="Calibri" w:hAnsi="Calibri"/>
          <w:lang w:val="en-US"/>
        </w:rPr>
      </w:pPr>
      <w:r>
        <w:rPr>
          <w:rFonts w:ascii="Calibri" w:hAnsi="Calibri"/>
          <w:noProof/>
        </w:rPr>
        <w:drawing>
          <wp:inline distT="0" distB="0" distL="0" distR="0" wp14:anchorId="3BDF119E" wp14:editId="77B3ABD8">
            <wp:extent cx="819150" cy="704850"/>
            <wp:effectExtent l="19050" t="0" r="0" b="0"/>
            <wp:docPr id="51" name="Picture 4" descr="BatchS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Snap.JPG"/>
                    <pic:cNvPicPr/>
                  </pic:nvPicPr>
                  <pic:blipFill>
                    <a:blip r:embed="rId95"/>
                    <a:stretch>
                      <a:fillRect/>
                    </a:stretch>
                  </pic:blipFill>
                  <pic:spPr>
                    <a:xfrm>
                      <a:off x="0" y="0"/>
                      <a:ext cx="819150" cy="704850"/>
                    </a:xfrm>
                    <a:prstGeom prst="rect">
                      <a:avLst/>
                    </a:prstGeom>
                  </pic:spPr>
                </pic:pic>
              </a:graphicData>
            </a:graphic>
          </wp:inline>
        </w:drawing>
      </w:r>
    </w:p>
    <w:p w14:paraId="30D9314A" w14:textId="77777777" w:rsidR="00BC71A3" w:rsidRPr="000A743B" w:rsidRDefault="00BC71A3" w:rsidP="00BC71A3">
      <w:pPr>
        <w:ind w:left="86" w:right="639"/>
        <w:rPr>
          <w:rFonts w:ascii="Calibri" w:hAnsi="Calibri"/>
          <w:lang w:val="en-US"/>
        </w:rPr>
      </w:pPr>
      <w:r w:rsidRPr="000A743B">
        <w:rPr>
          <w:rFonts w:ascii="Calibri" w:hAnsi="Calibri"/>
          <w:lang w:val="en-US"/>
        </w:rPr>
        <w:t xml:space="preserve"> This tool operates using an active edit session, a selection of point features, and the settings in the Snapping Window of the General Editing Options.  </w:t>
      </w:r>
      <w:r>
        <w:rPr>
          <w:rFonts w:ascii="Calibri" w:hAnsi="Calibri"/>
          <w:lang w:val="en-US"/>
        </w:rPr>
        <w:t>It will snap points to lines based on snapping settings in ArcMap.</w:t>
      </w:r>
    </w:p>
    <w:p w14:paraId="17449E7B" w14:textId="77777777" w:rsidR="00BC71A3" w:rsidRPr="000A743B" w:rsidRDefault="00BC71A3" w:rsidP="00BC71A3">
      <w:pPr>
        <w:ind w:left="86" w:right="639"/>
        <w:rPr>
          <w:rFonts w:ascii="Calibri" w:hAnsi="Calibri"/>
          <w:lang w:val="en-US"/>
        </w:rPr>
      </w:pPr>
    </w:p>
    <w:p w14:paraId="3E8089CF" w14:textId="77777777" w:rsidR="00BC71A3" w:rsidRPr="000A743B" w:rsidRDefault="008727AE" w:rsidP="00BC71A3">
      <w:pPr>
        <w:ind w:right="639"/>
        <w:rPr>
          <w:rFonts w:ascii="Calibri" w:hAnsi="Calibri"/>
          <w:lang w:val="en-US"/>
        </w:rPr>
      </w:pPr>
      <w:r>
        <w:rPr>
          <w:rFonts w:ascii="Calibri" w:hAnsi="Calibri"/>
          <w:lang w:val="en-US"/>
        </w:rPr>
      </w:r>
      <w:r>
        <w:rPr>
          <w:rFonts w:ascii="Calibri" w:hAnsi="Calibri"/>
          <w:lang w:val="en-US"/>
        </w:rPr>
        <w:pict w14:anchorId="69B2C629">
          <v:shape id="_x0000_s1474" type="#_x0000_t202" style="width:442.2pt;height:88.2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4">
              <w:txbxContent>
                <w:p w14:paraId="3632DB1C" w14:textId="77777777" w:rsidR="008727AE" w:rsidRDefault="008727AE"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You may need to turn on 'Classic Snapping' in the General Editing Options of ArcMap.  Click on the Editor Toolbar (with an active edit session), 'Editor' -&gt; 'Options' -&gt; General Tab, click 'Use classic snapping'.  Then snapping options can be set </w:t>
                  </w:r>
                  <w:proofErr w:type="spellStart"/>
                  <w:r w:rsidRPr="000A743B">
                    <w:rPr>
                      <w:rFonts w:ascii="Calibri" w:hAnsi="Calibri"/>
                      <w:color w:val="FFFFFF" w:themeColor="background1"/>
                      <w:lang w:val="en-US"/>
                    </w:rPr>
                    <w:t>via'Editor</w:t>
                  </w:r>
                  <w:proofErr w:type="spellEnd"/>
                  <w:r w:rsidRPr="000A743B">
                    <w:rPr>
                      <w:rFonts w:ascii="Calibri" w:hAnsi="Calibri"/>
                      <w:color w:val="FFFFFF" w:themeColor="background1"/>
                      <w:lang w:val="en-US"/>
                    </w:rPr>
                    <w:t>'-&gt; 'Snapping'-&gt; 'Snapping Window'</w:t>
                  </w:r>
                  <w:r>
                    <w:rPr>
                      <w:rFonts w:ascii="Calibri" w:hAnsi="Calibri"/>
                      <w:color w:val="FFFFFF" w:themeColor="background1"/>
                      <w:lang w:val="en-US"/>
                    </w:rPr>
                    <w:t xml:space="preserve">. </w:t>
                  </w:r>
                </w:p>
                <w:p w14:paraId="580CA400" w14:textId="77777777" w:rsidR="008727AE" w:rsidRPr="000A743B" w:rsidRDefault="008727AE" w:rsidP="00BC71A3">
                  <w:pPr>
                    <w:ind w:right="639"/>
                    <w:rPr>
                      <w:rFonts w:ascii="Calibri" w:hAnsi="Calibri"/>
                      <w:color w:val="FFFFFF" w:themeColor="background1"/>
                      <w:lang w:val="en-US"/>
                    </w:rPr>
                  </w:pPr>
                  <w:proofErr w:type="gramStart"/>
                  <w:r>
                    <w:rPr>
                      <w:rFonts w:ascii="Calibri" w:hAnsi="Calibri"/>
                      <w:color w:val="FFFFFF" w:themeColor="background1"/>
                      <w:lang w:val="en-US"/>
                    </w:rPr>
                    <w:t>Don't</w:t>
                  </w:r>
                  <w:proofErr w:type="gramEnd"/>
                  <w:r>
                    <w:rPr>
                      <w:rFonts w:ascii="Calibri" w:hAnsi="Calibri"/>
                      <w:color w:val="FFFFFF" w:themeColor="background1"/>
                      <w:lang w:val="en-US"/>
                    </w:rPr>
                    <w:t xml:space="preserve"> forget to set the Snapping tolerance!  'Editor' -&gt; 'Snapping' -&gt; 'Options...'</w:t>
                  </w:r>
                </w:p>
                <w:p w14:paraId="77FC843D" w14:textId="77777777" w:rsidR="008727AE" w:rsidRPr="000A743B" w:rsidRDefault="008727AE" w:rsidP="00BC71A3"/>
              </w:txbxContent>
            </v:textbox>
            <w10:anchorlock/>
          </v:shape>
        </w:pict>
      </w:r>
    </w:p>
    <w:p w14:paraId="64339BB8" w14:textId="77777777" w:rsidR="00BC71A3" w:rsidRDefault="00BC71A3" w:rsidP="00BC71A3">
      <w:pPr>
        <w:ind w:left="86" w:right="639"/>
        <w:rPr>
          <w:rFonts w:ascii="Calibri" w:hAnsi="Calibri"/>
          <w:b/>
          <w:lang w:val="en-US"/>
        </w:rPr>
      </w:pPr>
    </w:p>
    <w:p w14:paraId="2AE9D3A9" w14:textId="77777777" w:rsidR="00BC71A3" w:rsidRDefault="00BC71A3" w:rsidP="00BC71A3">
      <w:pPr>
        <w:ind w:left="86" w:right="639"/>
        <w:rPr>
          <w:rFonts w:ascii="Calibri" w:hAnsi="Calibri"/>
          <w:b/>
          <w:lang w:val="en-US"/>
        </w:rPr>
      </w:pPr>
      <w:r>
        <w:rPr>
          <w:rFonts w:ascii="Calibri" w:hAnsi="Calibri"/>
          <w:b/>
          <w:lang w:val="en-US"/>
        </w:rPr>
        <w:t>To Snap Points to Lines</w:t>
      </w:r>
    </w:p>
    <w:p w14:paraId="6769D0DC" w14:textId="77777777" w:rsidR="00BC71A3" w:rsidRPr="002A3058" w:rsidRDefault="00BC71A3" w:rsidP="00BC71A3">
      <w:pPr>
        <w:ind w:left="86" w:right="639"/>
        <w:rPr>
          <w:rFonts w:ascii="Calibri" w:hAnsi="Calibri"/>
          <w:lang w:val="en-US"/>
        </w:rPr>
      </w:pPr>
      <w:r w:rsidRPr="002A3058">
        <w:rPr>
          <w:rFonts w:ascii="Calibri" w:hAnsi="Calibri"/>
          <w:lang w:val="en-US"/>
        </w:rPr>
        <w:t xml:space="preserve">1. Select all point features you wish to have snapped to lines.  The </w:t>
      </w:r>
      <w:r w:rsidRPr="001F6B02">
        <w:rPr>
          <w:rFonts w:ascii="Calibri" w:hAnsi="Calibri"/>
          <w:b/>
          <w:lang w:val="en-US"/>
        </w:rPr>
        <w:t>'Batch Snap Points to Lines</w:t>
      </w:r>
      <w:r w:rsidRPr="002A3058">
        <w:rPr>
          <w:rFonts w:ascii="Calibri" w:hAnsi="Calibri"/>
          <w:lang w:val="en-US"/>
        </w:rPr>
        <w:t xml:space="preserve">' command should now activate on the FIPEX Toolbar.  </w:t>
      </w:r>
    </w:p>
    <w:p w14:paraId="617E7949" w14:textId="77777777" w:rsidR="00BC71A3" w:rsidRDefault="00BC71A3" w:rsidP="00BC71A3">
      <w:pPr>
        <w:ind w:left="86" w:right="639"/>
        <w:rPr>
          <w:rFonts w:ascii="Calibri" w:hAnsi="Calibri"/>
          <w:lang w:val="en-US"/>
        </w:rPr>
      </w:pPr>
      <w:r w:rsidRPr="002A3058">
        <w:rPr>
          <w:rFonts w:ascii="Calibri" w:hAnsi="Calibri"/>
          <w:lang w:val="en-US"/>
        </w:rPr>
        <w:t xml:space="preserve">2. Click on the </w:t>
      </w:r>
      <w:r w:rsidRPr="001F6B02">
        <w:rPr>
          <w:rFonts w:ascii="Calibri" w:hAnsi="Calibri"/>
          <w:b/>
          <w:lang w:val="en-US"/>
        </w:rPr>
        <w:t>'Batch Snap Points'</w:t>
      </w:r>
      <w:r w:rsidRPr="002A3058">
        <w:rPr>
          <w:rFonts w:ascii="Calibri" w:hAnsi="Calibri"/>
          <w:lang w:val="en-US"/>
        </w:rPr>
        <w:t xml:space="preserve"> command. </w:t>
      </w:r>
    </w:p>
    <w:p w14:paraId="4BFFDEE7" w14:textId="77777777" w:rsidR="00BC71A3" w:rsidRDefault="00BC71A3" w:rsidP="00BC71A3">
      <w:pPr>
        <w:ind w:left="86" w:right="639"/>
        <w:rPr>
          <w:rFonts w:ascii="Calibri" w:hAnsi="Calibri"/>
          <w:lang w:val="en-US"/>
        </w:rPr>
      </w:pPr>
    </w:p>
    <w:p w14:paraId="321727A6" w14:textId="77777777" w:rsidR="00BC71A3" w:rsidRPr="002A3058" w:rsidRDefault="008727AE" w:rsidP="00BC71A3">
      <w:pPr>
        <w:ind w:left="86" w:right="639"/>
        <w:rPr>
          <w:rFonts w:ascii="Calibri" w:hAnsi="Calibri"/>
          <w:lang w:val="en-US"/>
        </w:rPr>
      </w:pPr>
      <w:r>
        <w:rPr>
          <w:rFonts w:ascii="Calibri" w:hAnsi="Calibri"/>
          <w:lang w:val="en-US"/>
        </w:rPr>
      </w:r>
      <w:r>
        <w:rPr>
          <w:rFonts w:ascii="Calibri" w:hAnsi="Calibri"/>
          <w:lang w:val="en-US"/>
        </w:rPr>
        <w:pict w14:anchorId="7BDD99F3">
          <v:shape id="_x0000_s1473" type="#_x0000_t202" style="width:442.2pt;height:26.9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3">
              <w:txbxContent>
                <w:p w14:paraId="5AC53310" w14:textId="77777777" w:rsidR="008727AE" w:rsidRPr="000A743B" w:rsidRDefault="008727AE"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Always have a backup of your data prior to editing.  </w:t>
                  </w:r>
                </w:p>
                <w:p w14:paraId="5A44E54C" w14:textId="77777777" w:rsidR="008727AE" w:rsidRPr="000A743B" w:rsidRDefault="008727AE" w:rsidP="00BC71A3"/>
              </w:txbxContent>
            </v:textbox>
            <w10:anchorlock/>
          </v:shape>
        </w:pict>
      </w:r>
    </w:p>
    <w:p w14:paraId="3D58DC14" w14:textId="77777777" w:rsidR="00BC71A3" w:rsidRPr="002A3058" w:rsidRDefault="00BC71A3" w:rsidP="00BC71A3">
      <w:pPr>
        <w:ind w:left="86" w:right="639"/>
        <w:rPr>
          <w:rFonts w:ascii="Calibri" w:hAnsi="Calibri"/>
          <w:lang w:val="en-US"/>
        </w:rPr>
      </w:pPr>
      <w:r w:rsidRPr="002A3058">
        <w:rPr>
          <w:rFonts w:ascii="Calibri" w:hAnsi="Calibri"/>
          <w:lang w:val="en-US"/>
        </w:rPr>
        <w:lastRenderedPageBreak/>
        <w:t xml:space="preserve">3. Click </w:t>
      </w:r>
      <w:r w:rsidRPr="001F6B02">
        <w:rPr>
          <w:rFonts w:ascii="Calibri" w:hAnsi="Calibri"/>
          <w:b/>
          <w:lang w:val="en-US"/>
        </w:rPr>
        <w:t>OK</w:t>
      </w:r>
      <w:r w:rsidRPr="002A3058">
        <w:rPr>
          <w:rFonts w:ascii="Calibri" w:hAnsi="Calibri"/>
          <w:lang w:val="en-US"/>
        </w:rPr>
        <w:t xml:space="preserve">. </w:t>
      </w:r>
    </w:p>
    <w:p w14:paraId="14FFBDC4" w14:textId="77777777" w:rsidR="00BC71A3" w:rsidRPr="002A3058" w:rsidRDefault="00BC71A3" w:rsidP="00BC71A3">
      <w:pPr>
        <w:ind w:left="86" w:right="639"/>
        <w:rPr>
          <w:rFonts w:ascii="Calibri" w:hAnsi="Calibri"/>
          <w:lang w:val="en-US"/>
        </w:rPr>
      </w:pPr>
      <w:r w:rsidRPr="002A3058">
        <w:rPr>
          <w:rFonts w:ascii="Calibri" w:hAnsi="Calibri"/>
          <w:lang w:val="en-US"/>
        </w:rPr>
        <w:t xml:space="preserve">4. Results should be reported. </w:t>
      </w:r>
    </w:p>
    <w:p w14:paraId="321FBB28"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7F67F85C" wp14:editId="52AFCFA4">
            <wp:extent cx="3619500" cy="1876425"/>
            <wp:effectExtent l="19050" t="0" r="0" b="0"/>
            <wp:docPr id="52" name="Picture 29" descr="Snapping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pingResults.JPG"/>
                    <pic:cNvPicPr/>
                  </pic:nvPicPr>
                  <pic:blipFill>
                    <a:blip r:embed="rId96"/>
                    <a:stretch>
                      <a:fillRect/>
                    </a:stretch>
                  </pic:blipFill>
                  <pic:spPr>
                    <a:xfrm>
                      <a:off x="0" y="0"/>
                      <a:ext cx="3619500" cy="1876425"/>
                    </a:xfrm>
                    <a:prstGeom prst="rect">
                      <a:avLst/>
                    </a:prstGeom>
                  </pic:spPr>
                </pic:pic>
              </a:graphicData>
            </a:graphic>
          </wp:inline>
        </w:drawing>
      </w:r>
    </w:p>
    <w:p w14:paraId="065BB4CB" w14:textId="77777777" w:rsidR="00BC71A3" w:rsidRDefault="00BC71A3" w:rsidP="00BC71A3">
      <w:pPr>
        <w:ind w:left="86" w:right="639"/>
        <w:rPr>
          <w:rFonts w:ascii="Calibri" w:hAnsi="Calibri"/>
          <w:lang w:val="en-US"/>
        </w:rPr>
      </w:pPr>
      <w:r w:rsidRPr="002A3058">
        <w:rPr>
          <w:rFonts w:ascii="Calibri" w:hAnsi="Calibri"/>
          <w:lang w:val="en-US"/>
        </w:rPr>
        <w:t>5. Save Edit</w:t>
      </w:r>
      <w:r>
        <w:rPr>
          <w:rFonts w:ascii="Calibri" w:hAnsi="Calibri"/>
          <w:lang w:val="en-US"/>
        </w:rPr>
        <w:t xml:space="preserve">s: </w:t>
      </w:r>
      <w:r w:rsidRPr="001F6B02">
        <w:rPr>
          <w:rFonts w:ascii="Calibri" w:hAnsi="Calibri"/>
          <w:b/>
          <w:lang w:val="en-US"/>
        </w:rPr>
        <w:t>'Editor'</w:t>
      </w:r>
      <w:r>
        <w:rPr>
          <w:rFonts w:ascii="Calibri" w:hAnsi="Calibri"/>
          <w:lang w:val="en-US"/>
        </w:rPr>
        <w:t xml:space="preserve"> -&gt; </w:t>
      </w:r>
      <w:r w:rsidRPr="001F6B02">
        <w:rPr>
          <w:rFonts w:ascii="Calibri" w:hAnsi="Calibri"/>
          <w:b/>
          <w:lang w:val="en-US"/>
        </w:rPr>
        <w:t>'Save Edits'</w:t>
      </w:r>
      <w:r>
        <w:rPr>
          <w:rFonts w:ascii="Calibri" w:hAnsi="Calibri"/>
          <w:lang w:val="en-US"/>
        </w:rPr>
        <w:t>.  Do not end the edit session.</w:t>
      </w:r>
    </w:p>
    <w:p w14:paraId="07337943" w14:textId="77777777" w:rsidR="00BC71A3" w:rsidRDefault="00BC71A3" w:rsidP="00BC71A3">
      <w:pPr>
        <w:ind w:left="86" w:right="639"/>
        <w:rPr>
          <w:rFonts w:ascii="Calibri" w:hAnsi="Calibri"/>
          <w:lang w:val="en-US"/>
        </w:rPr>
      </w:pPr>
      <w:r>
        <w:rPr>
          <w:rFonts w:ascii="Calibri" w:hAnsi="Calibri"/>
          <w:lang w:val="en-US"/>
        </w:rPr>
        <w:t xml:space="preserve">6. The changes in the barrier locations must now be registered with the geometric network.  Use the </w:t>
      </w:r>
      <w:r w:rsidRPr="001F6B02">
        <w:rPr>
          <w:rFonts w:ascii="Calibri" w:hAnsi="Calibri"/>
          <w:b/>
          <w:lang w:val="en-US"/>
        </w:rPr>
        <w:t>Geometric Network Editing Toolbar</w:t>
      </w:r>
      <w:r>
        <w:rPr>
          <w:rFonts w:ascii="Calibri" w:hAnsi="Calibri"/>
          <w:lang w:val="en-US"/>
        </w:rPr>
        <w:t xml:space="preserve"> to do this. Click the </w:t>
      </w:r>
      <w:r w:rsidRPr="001F6B02">
        <w:rPr>
          <w:rFonts w:ascii="Calibri" w:hAnsi="Calibri"/>
          <w:b/>
          <w:lang w:val="en-US"/>
        </w:rPr>
        <w:t>'Connect'</w:t>
      </w:r>
      <w:r>
        <w:rPr>
          <w:rFonts w:ascii="Calibri" w:hAnsi="Calibri"/>
          <w:lang w:val="en-US"/>
        </w:rPr>
        <w:t xml:space="preserve"> button on the toolbar.</w:t>
      </w:r>
    </w:p>
    <w:p w14:paraId="5CBFA494" w14:textId="77777777" w:rsidR="00BC71A3" w:rsidRDefault="00BC71A3" w:rsidP="00865D8F">
      <w:pPr>
        <w:ind w:left="86" w:right="639"/>
        <w:rPr>
          <w:rFonts w:ascii="Calibri" w:hAnsi="Calibri"/>
          <w:lang w:val="en-US"/>
        </w:rPr>
      </w:pPr>
      <w:r>
        <w:rPr>
          <w:rFonts w:ascii="Calibri" w:hAnsi="Calibri"/>
          <w:noProof/>
        </w:rPr>
        <w:drawing>
          <wp:inline distT="0" distB="0" distL="0" distR="0" wp14:anchorId="3DBDA7E9" wp14:editId="2FDF6D9D">
            <wp:extent cx="523875" cy="523875"/>
            <wp:effectExtent l="19050" t="0" r="9525" b="0"/>
            <wp:docPr id="53" name="Picture 96"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7"/>
                    <a:srcRect r="75771"/>
                    <a:stretch>
                      <a:fillRect/>
                    </a:stretch>
                  </pic:blipFill>
                  <pic:spPr>
                    <a:xfrm>
                      <a:off x="0" y="0"/>
                      <a:ext cx="523875" cy="523875"/>
                    </a:xfrm>
                    <a:prstGeom prst="rect">
                      <a:avLst/>
                    </a:prstGeom>
                  </pic:spPr>
                </pic:pic>
              </a:graphicData>
            </a:graphic>
          </wp:inline>
        </w:drawing>
      </w:r>
    </w:p>
    <w:p w14:paraId="3F19A62B" w14:textId="77777777" w:rsidR="00BC71A3" w:rsidRDefault="00BC71A3" w:rsidP="00BC71A3">
      <w:pPr>
        <w:ind w:left="86" w:right="639"/>
        <w:rPr>
          <w:rFonts w:ascii="Calibri" w:hAnsi="Calibri"/>
          <w:lang w:val="en-US"/>
        </w:rPr>
      </w:pPr>
    </w:p>
    <w:p w14:paraId="5608A8BF" w14:textId="77777777" w:rsidR="00BC71A3" w:rsidRDefault="008727AE" w:rsidP="00BC71A3">
      <w:pPr>
        <w:ind w:left="86" w:right="639"/>
        <w:rPr>
          <w:rFonts w:ascii="Calibri" w:hAnsi="Calibri"/>
          <w:lang w:val="en-US"/>
        </w:rPr>
      </w:pPr>
      <w:r>
        <w:rPr>
          <w:rFonts w:ascii="Calibri" w:hAnsi="Calibri"/>
          <w:lang w:val="en-US"/>
        </w:rPr>
      </w:r>
      <w:r>
        <w:rPr>
          <w:rFonts w:ascii="Calibri" w:hAnsi="Calibri"/>
          <w:lang w:val="en-US"/>
        </w:rPr>
        <w:pict w14:anchorId="363549F8">
          <v:shape id="_x0000_s1472" type="#_x0000_t202" style="width:442.2pt;height:86.8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2">
              <w:txbxContent>
                <w:p w14:paraId="2495FE47" w14:textId="77777777" w:rsidR="008727AE" w:rsidRDefault="008727AE" w:rsidP="00865D8F">
                  <w:pPr>
                    <w:spacing w:after="120"/>
                    <w:ind w:left="85" w:right="641"/>
                    <w:rPr>
                      <w:rFonts w:ascii="Calibri" w:hAnsi="Calibri"/>
                      <w:b/>
                      <w:color w:val="FFFFFF" w:themeColor="background1"/>
                      <w:lang w:val="en-US"/>
                    </w:rPr>
                  </w:pPr>
                  <w:r w:rsidRPr="005F096B">
                    <w:rPr>
                      <w:rFonts w:ascii="Calibri" w:hAnsi="Calibri"/>
                      <w:b/>
                      <w:color w:val="FFFFFF" w:themeColor="background1"/>
                      <w:lang w:val="en-US"/>
                    </w:rPr>
                    <w:t xml:space="preserve">IMPORTANT: Use the 'Connect' button on the Geometric Network Editing Toolbar (built-in with ArcMap) to register your snapping changes with the geometric network. </w:t>
                  </w:r>
                </w:p>
                <w:p w14:paraId="2948B7CC" w14:textId="77777777" w:rsidR="008727AE" w:rsidRPr="005F096B" w:rsidRDefault="008727AE" w:rsidP="00865D8F">
                  <w:pPr>
                    <w:ind w:left="86" w:right="639"/>
                    <w:rPr>
                      <w:rFonts w:ascii="Calibri" w:hAnsi="Calibri"/>
                      <w:color w:val="FFFFFF" w:themeColor="background1"/>
                      <w:lang w:val="en-US"/>
                    </w:rPr>
                  </w:pPr>
                  <w:r>
                    <w:rPr>
                      <w:rFonts w:ascii="Calibri" w:hAnsi="Calibri"/>
                      <w:noProof/>
                      <w:color w:val="FFFFFF" w:themeColor="background1"/>
                    </w:rPr>
                    <w:drawing>
                      <wp:inline distT="0" distB="0" distL="0" distR="0" wp14:anchorId="506ED227" wp14:editId="468103A6">
                        <wp:extent cx="1905000" cy="390525"/>
                        <wp:effectExtent l="19050" t="0" r="0" b="0"/>
                        <wp:docPr id="5"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7"/>
                                <a:srcRect l="5727" t="12727" r="6167" b="12727"/>
                                <a:stretch>
                                  <a:fillRect/>
                                </a:stretch>
                              </pic:blipFill>
                              <pic:spPr>
                                <a:xfrm>
                                  <a:off x="0" y="0"/>
                                  <a:ext cx="1905000" cy="390525"/>
                                </a:xfrm>
                                <a:prstGeom prst="rect">
                                  <a:avLst/>
                                </a:prstGeom>
                              </pic:spPr>
                            </pic:pic>
                          </a:graphicData>
                        </a:graphic>
                      </wp:inline>
                    </w:drawing>
                  </w:r>
                </w:p>
                <w:p w14:paraId="65BFC3F4" w14:textId="77777777" w:rsidR="008727AE" w:rsidRPr="000A743B" w:rsidRDefault="008727AE" w:rsidP="00BC71A3"/>
              </w:txbxContent>
            </v:textbox>
            <w10:anchorlock/>
          </v:shape>
        </w:pict>
      </w:r>
    </w:p>
    <w:p w14:paraId="253E7B29" w14:textId="77777777" w:rsidR="00BC71A3" w:rsidRDefault="00BC71A3" w:rsidP="00BC71A3">
      <w:pPr>
        <w:ind w:left="86" w:right="639"/>
        <w:rPr>
          <w:rFonts w:ascii="Calibri" w:hAnsi="Calibri"/>
          <w:b/>
          <w:lang w:val="en-US"/>
        </w:rPr>
      </w:pPr>
    </w:p>
    <w:p w14:paraId="69078A37"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7. </w:t>
      </w:r>
      <w:r w:rsidRPr="001F6B02">
        <w:rPr>
          <w:rFonts w:ascii="Calibri" w:hAnsi="Calibri"/>
          <w:b/>
          <w:lang w:val="en-US"/>
        </w:rPr>
        <w:t>Save Edits</w:t>
      </w:r>
      <w:r w:rsidRPr="0074232A">
        <w:rPr>
          <w:rFonts w:ascii="Calibri" w:hAnsi="Calibri"/>
          <w:lang w:val="en-US"/>
        </w:rPr>
        <w:t xml:space="preserve">, </w:t>
      </w:r>
      <w:r w:rsidRPr="001F6B02">
        <w:rPr>
          <w:rFonts w:ascii="Calibri" w:hAnsi="Calibri"/>
          <w:b/>
          <w:lang w:val="en-US"/>
        </w:rPr>
        <w:t>End Edit Session</w:t>
      </w:r>
      <w:r w:rsidRPr="001F6B02">
        <w:rPr>
          <w:rFonts w:ascii="Calibri" w:hAnsi="Calibri"/>
          <w:lang w:val="en-US"/>
        </w:rPr>
        <w:t>.</w:t>
      </w:r>
      <w:r w:rsidRPr="0074232A">
        <w:rPr>
          <w:rFonts w:ascii="Calibri" w:hAnsi="Calibri"/>
          <w:lang w:val="en-US"/>
        </w:rPr>
        <w:t xml:space="preserve"> </w:t>
      </w:r>
    </w:p>
    <w:p w14:paraId="614E5444" w14:textId="77777777" w:rsidR="00BC71A3" w:rsidRDefault="00BC71A3" w:rsidP="00BC71A3">
      <w:pPr>
        <w:ind w:left="86" w:right="639"/>
        <w:rPr>
          <w:rFonts w:ascii="Calibri" w:hAnsi="Calibri"/>
          <w:b/>
          <w:lang w:val="en-US"/>
        </w:rPr>
      </w:pPr>
    </w:p>
    <w:p w14:paraId="1503B150" w14:textId="77777777" w:rsidR="00BC71A3" w:rsidRDefault="00BC71A3" w:rsidP="00BC71A3">
      <w:pPr>
        <w:ind w:left="86" w:right="639"/>
        <w:rPr>
          <w:rFonts w:ascii="Calibri" w:hAnsi="Calibri"/>
          <w:b/>
          <w:lang w:val="en-US"/>
        </w:rPr>
      </w:pPr>
    </w:p>
    <w:p w14:paraId="49B60029" w14:textId="77777777" w:rsidR="00BC71A3" w:rsidRDefault="00BC71A3" w:rsidP="00BC71A3">
      <w:pPr>
        <w:pStyle w:val="Heading2"/>
      </w:pPr>
      <w:r>
        <w:t xml:space="preserve"> </w:t>
      </w:r>
      <w:bookmarkStart w:id="100" w:name="_Toc52295478"/>
      <w:r>
        <w:t xml:space="preserve">Use a </w:t>
      </w:r>
      <w:r>
        <w:rPr>
          <w:lang w:val="en-US"/>
        </w:rPr>
        <w:t>Temporary</w:t>
      </w:r>
      <w:r>
        <w:t xml:space="preserve"> </w:t>
      </w:r>
      <w:r>
        <w:rPr>
          <w:lang w:val="en-US"/>
        </w:rPr>
        <w:t>N</w:t>
      </w:r>
      <w:r>
        <w:t xml:space="preserve">etwork to </w:t>
      </w:r>
      <w:r>
        <w:rPr>
          <w:lang w:val="en-US"/>
        </w:rPr>
        <w:t>H</w:t>
      </w:r>
      <w:r>
        <w:t xml:space="preserve">elp 'Clean' the </w:t>
      </w:r>
      <w:r>
        <w:rPr>
          <w:lang w:val="en-US"/>
        </w:rPr>
        <w:t>D</w:t>
      </w:r>
      <w:r>
        <w:t>ataset</w:t>
      </w:r>
      <w:bookmarkEnd w:id="100"/>
    </w:p>
    <w:p w14:paraId="6631044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017DFA67" w14:textId="77777777" w:rsidR="0083153E" w:rsidRDefault="0083153E" w:rsidP="00BC71A3">
      <w:pPr>
        <w:ind w:left="86" w:right="639"/>
        <w:rPr>
          <w:rFonts w:ascii="Calibri" w:hAnsi="Calibri"/>
          <w:b/>
          <w:lang w:val="en-US"/>
        </w:rPr>
      </w:pPr>
    </w:p>
    <w:p w14:paraId="58FBF66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Creating a geometric network with points and lines as they are (imperfect) will be useful because the tools provided with the Utility Network Analyst Toolbar provide means to troubleshoot the network.  After troubleshooting and editing, the network can be deleted and rebuilt (if need be).  </w:t>
      </w:r>
    </w:p>
    <w:p w14:paraId="55284447" w14:textId="77777777" w:rsidR="00BC71A3" w:rsidRPr="005F096B" w:rsidRDefault="00BC71A3" w:rsidP="00BC71A3">
      <w:pPr>
        <w:ind w:left="86" w:right="639"/>
        <w:rPr>
          <w:rFonts w:ascii="Calibri" w:hAnsi="Calibri"/>
          <w:lang w:val="en-US"/>
        </w:rPr>
      </w:pPr>
    </w:p>
    <w:p w14:paraId="04D036F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Specific tools provided with the Utility Network Analyst Toolbar that can be used to help troubleshoot a network are: </w:t>
      </w:r>
    </w:p>
    <w:p w14:paraId="42D8FC57"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 xml:space="preserve">Find Connected </w:t>
      </w:r>
    </w:p>
    <w:p w14:paraId="19557D4F"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Disconnected</w:t>
      </w:r>
    </w:p>
    <w:p w14:paraId="7FB50228" w14:textId="77777777" w:rsidR="00BC71A3" w:rsidRPr="005F096B" w:rsidRDefault="00BC71A3" w:rsidP="00B964A2">
      <w:pPr>
        <w:pStyle w:val="ListParagraph"/>
        <w:numPr>
          <w:ilvl w:val="0"/>
          <w:numId w:val="11"/>
        </w:numPr>
        <w:ind w:right="639"/>
        <w:rPr>
          <w:rFonts w:ascii="Calibri" w:hAnsi="Calibri"/>
          <w:b/>
          <w:lang w:val="en-US"/>
        </w:rPr>
      </w:pPr>
      <w:r w:rsidRPr="005F096B">
        <w:rPr>
          <w:rFonts w:ascii="Calibri" w:hAnsi="Calibri"/>
          <w:b/>
          <w:lang w:val="en-US"/>
        </w:rPr>
        <w:t>Find Loops</w:t>
      </w:r>
    </w:p>
    <w:p w14:paraId="5E20BD27" w14:textId="77777777" w:rsidR="00BC71A3" w:rsidRDefault="00BC71A3" w:rsidP="00BC71A3">
      <w:pPr>
        <w:ind w:left="86" w:right="639"/>
        <w:rPr>
          <w:rFonts w:ascii="Calibri" w:hAnsi="Calibri"/>
          <w:b/>
          <w:lang w:val="en-US"/>
        </w:rPr>
      </w:pPr>
    </w:p>
    <w:p w14:paraId="29056E7D" w14:textId="77777777" w:rsidR="00BC71A3" w:rsidRDefault="00BC71A3" w:rsidP="00BC71A3">
      <w:pPr>
        <w:ind w:left="86" w:right="639"/>
        <w:rPr>
          <w:rFonts w:ascii="Calibri" w:hAnsi="Calibri"/>
          <w:lang w:val="en-US"/>
        </w:rPr>
      </w:pPr>
      <w:r w:rsidRPr="005F096B">
        <w:rPr>
          <w:rFonts w:ascii="Calibri" w:hAnsi="Calibri"/>
          <w:lang w:val="en-US"/>
        </w:rPr>
        <w:t>By setting the Analysis Options on the Utility Network Analyst Toolbar to return results as a selection, using Find Disconnected can be useful in identifying which barriers are not currently participating in the network.  A useful process is combining this functionality with the 'Bulk Snap Points to Barriers' command provided with FIPEX.  The general process is:</w:t>
      </w:r>
    </w:p>
    <w:p w14:paraId="506C8BC6" w14:textId="77777777" w:rsidR="00BC71A3" w:rsidRPr="005F096B" w:rsidRDefault="00BC71A3" w:rsidP="00BC71A3">
      <w:pPr>
        <w:ind w:left="86" w:right="639"/>
        <w:rPr>
          <w:rFonts w:ascii="Calibri" w:hAnsi="Calibri"/>
          <w:lang w:val="en-US"/>
        </w:rPr>
      </w:pPr>
    </w:p>
    <w:p w14:paraId="6F3B0704"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 Start an edit session by </w:t>
      </w:r>
      <w:proofErr w:type="gramStart"/>
      <w:r w:rsidRPr="005F096B">
        <w:rPr>
          <w:rFonts w:ascii="Calibri" w:hAnsi="Calibri"/>
          <w:lang w:val="en-US"/>
        </w:rPr>
        <w:t>right-clicking</w:t>
      </w:r>
      <w:proofErr w:type="gramEnd"/>
      <w:r w:rsidRPr="005F096B">
        <w:rPr>
          <w:rFonts w:ascii="Calibri" w:hAnsi="Calibri"/>
          <w:lang w:val="en-US"/>
        </w:rPr>
        <w:t xml:space="preserve"> the barrier features you wish to snap in the Table of Contents. </w:t>
      </w:r>
      <w:r w:rsidRPr="001F6B02">
        <w:rPr>
          <w:rFonts w:ascii="Calibri" w:hAnsi="Calibri"/>
          <w:b/>
          <w:lang w:val="en-US"/>
        </w:rPr>
        <w:t>'Edit Features'</w:t>
      </w:r>
      <w:r w:rsidRPr="005F096B">
        <w:rPr>
          <w:rFonts w:ascii="Calibri" w:hAnsi="Calibri"/>
          <w:lang w:val="en-US"/>
        </w:rPr>
        <w:t xml:space="preserve"> -&gt; </w:t>
      </w:r>
      <w:r w:rsidRPr="001F6B02">
        <w:rPr>
          <w:rFonts w:ascii="Calibri" w:hAnsi="Calibri"/>
          <w:b/>
          <w:lang w:val="en-US"/>
        </w:rPr>
        <w:t>'Start Editing'</w:t>
      </w:r>
    </w:p>
    <w:p w14:paraId="4689075C" w14:textId="77777777" w:rsidR="00BC71A3" w:rsidRPr="005F096B" w:rsidRDefault="00BC71A3" w:rsidP="00BC71A3">
      <w:pPr>
        <w:ind w:left="86" w:right="639"/>
        <w:rPr>
          <w:rFonts w:ascii="Calibri" w:hAnsi="Calibri"/>
          <w:lang w:val="en-US"/>
        </w:rPr>
      </w:pPr>
      <w:r>
        <w:rPr>
          <w:rFonts w:ascii="Calibri" w:hAnsi="Calibri"/>
          <w:lang w:val="en-US"/>
        </w:rPr>
        <w:t>2</w:t>
      </w:r>
      <w:r w:rsidRPr="005F096B">
        <w:rPr>
          <w:rFonts w:ascii="Calibri" w:hAnsi="Calibri"/>
          <w:lang w:val="en-US"/>
        </w:rPr>
        <w:t xml:space="preserve">. Set a junction or edge flag using the </w:t>
      </w:r>
      <w:r w:rsidRPr="001F6B02">
        <w:rPr>
          <w:rFonts w:ascii="Calibri" w:hAnsi="Calibri"/>
          <w:b/>
          <w:lang w:val="en-US"/>
        </w:rPr>
        <w:t>Utility Network Analyst</w:t>
      </w:r>
      <w:r w:rsidRPr="005F096B">
        <w:rPr>
          <w:rFonts w:ascii="Calibri" w:hAnsi="Calibri"/>
          <w:lang w:val="en-US"/>
        </w:rPr>
        <w:t xml:space="preserve"> tools</w:t>
      </w:r>
    </w:p>
    <w:p w14:paraId="11EC2546" w14:textId="77777777" w:rsidR="00BC71A3" w:rsidRPr="005F096B" w:rsidRDefault="00BC71A3" w:rsidP="00BC71A3">
      <w:pPr>
        <w:ind w:left="86" w:right="639"/>
        <w:rPr>
          <w:rFonts w:ascii="Calibri" w:hAnsi="Calibri"/>
          <w:lang w:val="en-US"/>
        </w:rPr>
      </w:pPr>
      <w:r>
        <w:rPr>
          <w:rFonts w:ascii="Calibri" w:hAnsi="Calibri"/>
          <w:lang w:val="en-US"/>
        </w:rPr>
        <w:t>3</w:t>
      </w:r>
      <w:r w:rsidRPr="005F096B">
        <w:rPr>
          <w:rFonts w:ascii="Calibri" w:hAnsi="Calibri"/>
          <w:lang w:val="en-US"/>
        </w:rPr>
        <w:t>. Set the Analysis Options (</w:t>
      </w:r>
      <w:r w:rsidRPr="001F6B02">
        <w:rPr>
          <w:rFonts w:ascii="Calibri" w:hAnsi="Calibri"/>
          <w:b/>
          <w:lang w:val="en-US"/>
        </w:rPr>
        <w:t>'Analysis'</w:t>
      </w:r>
      <w:r w:rsidRPr="005F096B">
        <w:rPr>
          <w:rFonts w:ascii="Calibri" w:hAnsi="Calibri"/>
          <w:lang w:val="en-US"/>
        </w:rPr>
        <w:t>-&gt;</w:t>
      </w:r>
      <w:r w:rsidRPr="001F6B02">
        <w:rPr>
          <w:rFonts w:ascii="Calibri" w:hAnsi="Calibri"/>
          <w:b/>
          <w:lang w:val="en-US"/>
        </w:rPr>
        <w:t>'Options'</w:t>
      </w:r>
      <w:r w:rsidRPr="005F096B">
        <w:rPr>
          <w:rFonts w:ascii="Calibri" w:hAnsi="Calibri"/>
          <w:lang w:val="en-US"/>
        </w:rPr>
        <w:t xml:space="preserve">) to trace on all features and trace indeterminate flow: </w:t>
      </w:r>
      <w:r w:rsidRPr="001F6B02">
        <w:rPr>
          <w:rFonts w:ascii="Calibri" w:hAnsi="Calibri"/>
          <w:b/>
          <w:lang w:val="en-US"/>
        </w:rPr>
        <w:t>General Tab</w:t>
      </w:r>
      <w:r w:rsidRPr="005F096B">
        <w:rPr>
          <w:rFonts w:ascii="Calibri" w:hAnsi="Calibri"/>
          <w:lang w:val="en-US"/>
        </w:rPr>
        <w:t xml:space="preserve">, check </w:t>
      </w:r>
      <w:r w:rsidRPr="001F6B02">
        <w:rPr>
          <w:rFonts w:ascii="Calibri" w:hAnsi="Calibri"/>
          <w:b/>
          <w:lang w:val="en-US"/>
        </w:rPr>
        <w:t>'Directed trace tasks include edges with indeterminate and uninitialized flow'</w:t>
      </w:r>
      <w:r w:rsidRPr="005F096B">
        <w:rPr>
          <w:rFonts w:ascii="Calibri" w:hAnsi="Calibri"/>
          <w:lang w:val="en-US"/>
        </w:rPr>
        <w:t xml:space="preserve">. </w:t>
      </w:r>
    </w:p>
    <w:p w14:paraId="2B5EA188" w14:textId="77777777" w:rsidR="00BC71A3" w:rsidRPr="005F096B" w:rsidRDefault="00BC71A3" w:rsidP="00BC71A3">
      <w:pPr>
        <w:ind w:left="86" w:right="639"/>
        <w:rPr>
          <w:rFonts w:ascii="Calibri" w:hAnsi="Calibri"/>
          <w:lang w:val="en-US"/>
        </w:rPr>
      </w:pPr>
      <w:r>
        <w:rPr>
          <w:rFonts w:ascii="Calibri" w:hAnsi="Calibri"/>
          <w:lang w:val="en-US"/>
        </w:rPr>
        <w:t>4</w:t>
      </w:r>
      <w:r w:rsidRPr="005F096B">
        <w:rPr>
          <w:rFonts w:ascii="Calibri" w:hAnsi="Calibri"/>
          <w:lang w:val="en-US"/>
        </w:rPr>
        <w:t xml:space="preserve">. Set the results to return a selection: </w:t>
      </w:r>
      <w:r w:rsidRPr="001F6B02">
        <w:rPr>
          <w:rFonts w:ascii="Calibri" w:hAnsi="Calibri"/>
          <w:b/>
          <w:lang w:val="en-US"/>
        </w:rPr>
        <w:t>Results Tab</w:t>
      </w:r>
      <w:r w:rsidRPr="005F096B">
        <w:rPr>
          <w:rFonts w:ascii="Calibri" w:hAnsi="Calibri"/>
          <w:lang w:val="en-US"/>
        </w:rPr>
        <w:t xml:space="preserve">, </w:t>
      </w:r>
      <w:r w:rsidRPr="001F6B02">
        <w:rPr>
          <w:rFonts w:ascii="Calibri" w:hAnsi="Calibri"/>
          <w:b/>
          <w:lang w:val="en-US"/>
        </w:rPr>
        <w:t>'Selection'</w:t>
      </w:r>
      <w:r w:rsidRPr="005F096B">
        <w:rPr>
          <w:rFonts w:ascii="Calibri" w:hAnsi="Calibri"/>
          <w:lang w:val="en-US"/>
        </w:rPr>
        <w:t xml:space="preserve"> radio button.  </w:t>
      </w:r>
    </w:p>
    <w:p w14:paraId="6867B399" w14:textId="77777777" w:rsidR="00BC71A3" w:rsidRDefault="00BC71A3" w:rsidP="00865D8F">
      <w:pPr>
        <w:ind w:left="86" w:right="639"/>
        <w:rPr>
          <w:rFonts w:ascii="Calibri" w:hAnsi="Calibri"/>
          <w:b/>
          <w:lang w:val="en-US"/>
        </w:rPr>
      </w:pPr>
      <w:r>
        <w:rPr>
          <w:rFonts w:ascii="Calibri" w:hAnsi="Calibri"/>
          <w:b/>
          <w:noProof/>
        </w:rPr>
        <w:drawing>
          <wp:inline distT="0" distB="0" distL="0" distR="0" wp14:anchorId="356373F4" wp14:editId="43642EB5">
            <wp:extent cx="3438525" cy="4162425"/>
            <wp:effectExtent l="19050" t="0" r="9525" b="0"/>
            <wp:docPr id="54" name="Picture 77" descr="UNA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AOptions.JPG"/>
                    <pic:cNvPicPr/>
                  </pic:nvPicPr>
                  <pic:blipFill>
                    <a:blip r:embed="rId98"/>
                    <a:stretch>
                      <a:fillRect/>
                    </a:stretch>
                  </pic:blipFill>
                  <pic:spPr>
                    <a:xfrm>
                      <a:off x="0" y="0"/>
                      <a:ext cx="3438525" cy="4162425"/>
                    </a:xfrm>
                    <a:prstGeom prst="rect">
                      <a:avLst/>
                    </a:prstGeom>
                  </pic:spPr>
                </pic:pic>
              </a:graphicData>
            </a:graphic>
          </wp:inline>
        </w:drawing>
      </w:r>
    </w:p>
    <w:p w14:paraId="6D61E293" w14:textId="77777777" w:rsidR="00BC71A3" w:rsidRDefault="00BC71A3" w:rsidP="00BC71A3">
      <w:pPr>
        <w:ind w:left="86" w:right="639"/>
        <w:rPr>
          <w:rFonts w:ascii="Calibri" w:hAnsi="Calibri"/>
          <w:b/>
          <w:lang w:val="en-US"/>
        </w:rPr>
      </w:pPr>
    </w:p>
    <w:p w14:paraId="5F3E141E"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4. In the </w:t>
      </w:r>
      <w:r w:rsidRPr="001F6B02">
        <w:rPr>
          <w:rFonts w:ascii="Calibri" w:hAnsi="Calibri"/>
          <w:b/>
          <w:lang w:val="en-US"/>
        </w:rPr>
        <w:t>'List by Selection</w:t>
      </w:r>
      <w:r w:rsidRPr="005F096B">
        <w:rPr>
          <w:rFonts w:ascii="Calibri" w:hAnsi="Calibri"/>
          <w:lang w:val="en-US"/>
        </w:rPr>
        <w:t xml:space="preserve">' tab of ArcMap's </w:t>
      </w:r>
      <w:r w:rsidRPr="001F6B02">
        <w:rPr>
          <w:rFonts w:ascii="Calibri" w:hAnsi="Calibri"/>
          <w:b/>
          <w:lang w:val="en-US"/>
        </w:rPr>
        <w:t>Table of Contents</w:t>
      </w:r>
      <w:r w:rsidRPr="005F096B">
        <w:rPr>
          <w:rFonts w:ascii="Calibri" w:hAnsi="Calibri"/>
          <w:lang w:val="en-US"/>
        </w:rPr>
        <w:t xml:space="preserve">, right click your barrier(s) layer and click </w:t>
      </w:r>
      <w:r w:rsidRPr="001F6B02">
        <w:rPr>
          <w:rFonts w:ascii="Calibri" w:hAnsi="Calibri"/>
          <w:b/>
          <w:lang w:val="en-US"/>
        </w:rPr>
        <w:t>'Make This the Only Selectable Layer'</w:t>
      </w:r>
      <w:r w:rsidRPr="005F096B">
        <w:rPr>
          <w:rFonts w:ascii="Calibri" w:hAnsi="Calibri"/>
          <w:lang w:val="en-US"/>
        </w:rPr>
        <w:t xml:space="preserve">.  </w:t>
      </w:r>
    </w:p>
    <w:p w14:paraId="6B96A05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5. Select a Trace Task in the dropdown of the </w:t>
      </w:r>
      <w:r w:rsidRPr="001F6B02">
        <w:rPr>
          <w:rFonts w:ascii="Calibri" w:hAnsi="Calibri"/>
          <w:b/>
          <w:lang w:val="en-US"/>
        </w:rPr>
        <w:t>Utility Network Analyst Toolbar</w:t>
      </w:r>
      <w:r w:rsidRPr="005F096B">
        <w:rPr>
          <w:rFonts w:ascii="Calibri" w:hAnsi="Calibri"/>
          <w:lang w:val="en-US"/>
        </w:rPr>
        <w:t xml:space="preserve">.  </w:t>
      </w:r>
    </w:p>
    <w:p w14:paraId="0C91CA21"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6. Click the </w:t>
      </w:r>
      <w:r w:rsidRPr="001F6B02">
        <w:rPr>
          <w:rFonts w:ascii="Calibri" w:hAnsi="Calibri"/>
          <w:b/>
          <w:lang w:val="en-US"/>
        </w:rPr>
        <w:t>'Solve'</w:t>
      </w:r>
      <w:r w:rsidRPr="005F096B">
        <w:rPr>
          <w:rFonts w:ascii="Calibri" w:hAnsi="Calibri"/>
          <w:lang w:val="en-US"/>
        </w:rPr>
        <w:t xml:space="preserve"> button.  Only disconnected barrier features should be returned.  </w:t>
      </w:r>
    </w:p>
    <w:p w14:paraId="5004012B" w14:textId="77777777" w:rsidR="00BC71A3" w:rsidRPr="005F096B" w:rsidRDefault="00BC71A3" w:rsidP="00BC71A3">
      <w:pPr>
        <w:ind w:left="86" w:right="639"/>
        <w:rPr>
          <w:rFonts w:ascii="Calibri" w:hAnsi="Calibri"/>
          <w:lang w:val="en-US"/>
        </w:rPr>
      </w:pPr>
      <w:r w:rsidRPr="005F096B">
        <w:rPr>
          <w:rFonts w:ascii="Calibri" w:hAnsi="Calibri"/>
          <w:lang w:val="en-US"/>
        </w:rPr>
        <w:t>7. Click the</w:t>
      </w:r>
      <w:r>
        <w:rPr>
          <w:rFonts w:ascii="Calibri" w:hAnsi="Calibri"/>
          <w:lang w:val="en-US"/>
        </w:rPr>
        <w:t xml:space="preserve"> </w:t>
      </w:r>
      <w:r w:rsidRPr="001F6B02">
        <w:rPr>
          <w:rFonts w:ascii="Calibri" w:hAnsi="Calibri"/>
          <w:b/>
          <w:lang w:val="en-US"/>
        </w:rPr>
        <w:t>'Bulk Snap Points to Barriers'</w:t>
      </w:r>
      <w:r w:rsidRPr="005F096B">
        <w:rPr>
          <w:rFonts w:ascii="Calibri" w:hAnsi="Calibri"/>
          <w:lang w:val="en-US"/>
        </w:rPr>
        <w:t xml:space="preserve"> button (be sure to follow instructions from earlier on setting Snap Tolerances).  The barriers should snap to lines.  </w:t>
      </w:r>
    </w:p>
    <w:p w14:paraId="44ADBCC4" w14:textId="77777777" w:rsidR="00BC71A3" w:rsidRPr="005F096B" w:rsidRDefault="00BC71A3" w:rsidP="00BC71A3">
      <w:pPr>
        <w:ind w:left="86" w:right="639"/>
        <w:rPr>
          <w:rFonts w:ascii="Calibri" w:hAnsi="Calibri"/>
          <w:lang w:val="en-US"/>
        </w:rPr>
      </w:pPr>
    </w:p>
    <w:p w14:paraId="582F857E" w14:textId="77777777" w:rsidR="00BC71A3" w:rsidRPr="005F096B" w:rsidRDefault="008727AE" w:rsidP="00BC71A3">
      <w:pPr>
        <w:ind w:left="86" w:right="639"/>
        <w:rPr>
          <w:rFonts w:ascii="Calibri" w:hAnsi="Calibri"/>
          <w:lang w:val="en-US"/>
        </w:rPr>
      </w:pPr>
      <w:r>
        <w:rPr>
          <w:rFonts w:ascii="Calibri" w:hAnsi="Calibri"/>
          <w:lang w:val="en-US"/>
        </w:rPr>
      </w:r>
      <w:r>
        <w:rPr>
          <w:rFonts w:ascii="Calibri" w:hAnsi="Calibri"/>
          <w:lang w:val="en-US"/>
        </w:rPr>
        <w:pict w14:anchorId="199EE77F">
          <v:shape id="_x0000_s1471" type="#_x0000_t202" style="width:442.2pt;height:88.4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1">
              <w:txbxContent>
                <w:p w14:paraId="4ADC1DBA" w14:textId="77777777" w:rsidR="008727AE" w:rsidRDefault="008727AE" w:rsidP="00865D8F">
                  <w:pPr>
                    <w:spacing w:after="120"/>
                    <w:ind w:right="641"/>
                    <w:rPr>
                      <w:rFonts w:ascii="Calibri" w:hAnsi="Calibri"/>
                      <w:b/>
                      <w:color w:val="FFFFFF" w:themeColor="background1"/>
                      <w:lang w:val="en-US"/>
                    </w:rPr>
                  </w:pPr>
                  <w:r w:rsidRPr="005F096B">
                    <w:rPr>
                      <w:rFonts w:ascii="Calibri" w:hAnsi="Calibri"/>
                      <w:b/>
                      <w:color w:val="FFFFFF" w:themeColor="background1"/>
                      <w:lang w:val="en-US"/>
                    </w:rPr>
                    <w:t>IMPORTANT: Use the 'Connect' button on the Geometric Network Editing Toolbar (built-in with ArcMap) to register your snapping changes with the geometric network.</w:t>
                  </w:r>
                </w:p>
                <w:p w14:paraId="796D47A7" w14:textId="77777777" w:rsidR="008727AE" w:rsidRPr="005F096B" w:rsidRDefault="008727AE" w:rsidP="00865D8F">
                  <w:pPr>
                    <w:ind w:right="639"/>
                    <w:rPr>
                      <w:color w:val="FFFFFF" w:themeColor="background1"/>
                    </w:rPr>
                  </w:pPr>
                  <w:r w:rsidRPr="0074232A">
                    <w:rPr>
                      <w:noProof/>
                      <w:color w:val="FFFFFF" w:themeColor="background1"/>
                    </w:rPr>
                    <w:drawing>
                      <wp:inline distT="0" distB="0" distL="0" distR="0" wp14:anchorId="5E75DD35" wp14:editId="6AB4154A">
                        <wp:extent cx="1905000" cy="390525"/>
                        <wp:effectExtent l="19050" t="0" r="0" b="0"/>
                        <wp:docPr id="9" name="Picture 95" descr="geometricnetowrkeditortool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metricnetowrkeditortoolbar.JPG"/>
                                <pic:cNvPicPr/>
                              </pic:nvPicPr>
                              <pic:blipFill>
                                <a:blip r:embed="rId97"/>
                                <a:srcRect l="5727" t="12727" r="6167" b="12727"/>
                                <a:stretch>
                                  <a:fillRect/>
                                </a:stretch>
                              </pic:blipFill>
                              <pic:spPr>
                                <a:xfrm>
                                  <a:off x="0" y="0"/>
                                  <a:ext cx="1905000" cy="390525"/>
                                </a:xfrm>
                                <a:prstGeom prst="rect">
                                  <a:avLst/>
                                </a:prstGeom>
                              </pic:spPr>
                            </pic:pic>
                          </a:graphicData>
                        </a:graphic>
                      </wp:inline>
                    </w:drawing>
                  </w:r>
                </w:p>
              </w:txbxContent>
            </v:textbox>
            <w10:anchorlock/>
          </v:shape>
        </w:pict>
      </w:r>
    </w:p>
    <w:p w14:paraId="322107E5" w14:textId="77777777" w:rsidR="00BC71A3" w:rsidRPr="005F096B" w:rsidRDefault="00BC71A3" w:rsidP="00BC71A3">
      <w:pPr>
        <w:ind w:left="86" w:right="639"/>
        <w:rPr>
          <w:rFonts w:ascii="Calibri" w:hAnsi="Calibri"/>
          <w:lang w:val="en-US"/>
        </w:rPr>
      </w:pPr>
    </w:p>
    <w:p w14:paraId="38389CDB"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8. (see above note) Click </w:t>
      </w:r>
      <w:r w:rsidRPr="001F6B02">
        <w:rPr>
          <w:rFonts w:ascii="Calibri" w:hAnsi="Calibri"/>
          <w:b/>
          <w:lang w:val="en-US"/>
        </w:rPr>
        <w:t>'Connect'</w:t>
      </w:r>
      <w:r w:rsidRPr="005F096B">
        <w:rPr>
          <w:rFonts w:ascii="Calibri" w:hAnsi="Calibri"/>
          <w:lang w:val="en-US"/>
        </w:rPr>
        <w:t xml:space="preserve"> on the </w:t>
      </w:r>
      <w:r w:rsidRPr="001F6B02">
        <w:rPr>
          <w:rFonts w:ascii="Calibri" w:hAnsi="Calibri"/>
          <w:b/>
          <w:lang w:val="en-US"/>
        </w:rPr>
        <w:t>Geometric Network Editing Toolbar</w:t>
      </w:r>
      <w:r w:rsidRPr="005F096B">
        <w:rPr>
          <w:rFonts w:ascii="Calibri" w:hAnsi="Calibri"/>
          <w:lang w:val="en-US"/>
        </w:rPr>
        <w:t xml:space="preserve">.  </w:t>
      </w:r>
    </w:p>
    <w:p w14:paraId="6EE64E07"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9. Save your edits.  </w:t>
      </w:r>
      <w:r w:rsidRPr="001F6B02">
        <w:rPr>
          <w:rFonts w:ascii="Calibri" w:hAnsi="Calibri"/>
          <w:b/>
          <w:lang w:val="en-US"/>
        </w:rPr>
        <w:t>'Editor'</w:t>
      </w:r>
      <w:r w:rsidRPr="005F096B">
        <w:rPr>
          <w:rFonts w:ascii="Calibri" w:hAnsi="Calibri"/>
          <w:lang w:val="en-US"/>
        </w:rPr>
        <w:t xml:space="preserve"> -&gt; </w:t>
      </w:r>
      <w:r w:rsidRPr="001F6B02">
        <w:rPr>
          <w:rFonts w:ascii="Calibri" w:hAnsi="Calibri"/>
          <w:b/>
          <w:lang w:val="en-US"/>
        </w:rPr>
        <w:t>'Save Edits'</w:t>
      </w:r>
      <w:r w:rsidRPr="005F096B">
        <w:rPr>
          <w:rFonts w:ascii="Calibri" w:hAnsi="Calibri"/>
          <w:lang w:val="en-US"/>
        </w:rPr>
        <w:t xml:space="preserve"> </w:t>
      </w:r>
    </w:p>
    <w:p w14:paraId="144C65E5" w14:textId="77777777" w:rsidR="00BC71A3" w:rsidRPr="005F096B" w:rsidRDefault="00BC71A3" w:rsidP="00BC71A3">
      <w:pPr>
        <w:ind w:left="86" w:right="639"/>
        <w:rPr>
          <w:rFonts w:ascii="Calibri" w:hAnsi="Calibri"/>
          <w:lang w:val="en-US"/>
        </w:rPr>
      </w:pPr>
      <w:r w:rsidRPr="005F096B">
        <w:rPr>
          <w:rFonts w:ascii="Calibri" w:hAnsi="Calibri"/>
          <w:lang w:val="en-US"/>
        </w:rPr>
        <w:t xml:space="preserve">10. Re-run trace results and see what barriers are still unconnected.  </w:t>
      </w:r>
    </w:p>
    <w:p w14:paraId="51EDC5B3" w14:textId="77777777" w:rsidR="00BC71A3" w:rsidRDefault="00BC71A3" w:rsidP="00BC71A3">
      <w:pPr>
        <w:ind w:left="86" w:right="639"/>
        <w:rPr>
          <w:rFonts w:ascii="Calibri" w:hAnsi="Calibri"/>
          <w:b/>
          <w:lang w:val="en-US"/>
        </w:rPr>
      </w:pPr>
    </w:p>
    <w:p w14:paraId="29C6571E" w14:textId="77777777" w:rsidR="00BC71A3" w:rsidRDefault="00BC71A3" w:rsidP="00BC71A3">
      <w:pPr>
        <w:pStyle w:val="Heading2"/>
      </w:pPr>
      <w:bookmarkStart w:id="101" w:name="_Toc52295479"/>
      <w:r>
        <w:t>Problem Lines or Points may Cause Other Features to be Disconnected</w:t>
      </w:r>
      <w:bookmarkEnd w:id="101"/>
      <w:r>
        <w:t xml:space="preserve"> </w:t>
      </w:r>
    </w:p>
    <w:p w14:paraId="3908F3BD"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277B6B55" w14:textId="77777777" w:rsidR="00BC71A3" w:rsidRDefault="00BC71A3" w:rsidP="00BC71A3">
      <w:pPr>
        <w:ind w:left="86" w:right="639"/>
        <w:rPr>
          <w:rFonts w:ascii="Calibri" w:hAnsi="Calibri"/>
          <w:b/>
          <w:lang w:val="en-US"/>
        </w:rPr>
      </w:pPr>
    </w:p>
    <w:p w14:paraId="44D17545"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If a </w:t>
      </w:r>
      <w:r w:rsidRPr="001F6B02">
        <w:rPr>
          <w:rFonts w:ascii="Calibri" w:hAnsi="Calibri"/>
          <w:b/>
          <w:lang w:val="en-US"/>
        </w:rPr>
        <w:t>'Find Disconnected'</w:t>
      </w:r>
      <w:r w:rsidRPr="00CC5CEC">
        <w:rPr>
          <w:rFonts w:ascii="Calibri" w:hAnsi="Calibri"/>
          <w:lang w:val="en-US"/>
        </w:rPr>
        <w:t xml:space="preserve"> trace reveals lines or points to be unexpectedly disconnected from the geometric network a select few of these lines or points may be causing the others to remain disconnected -- fixing these few may fix the others.  </w:t>
      </w:r>
    </w:p>
    <w:p w14:paraId="328CA64B" w14:textId="77777777" w:rsidR="00BC71A3" w:rsidRPr="00CC5CEC" w:rsidRDefault="00BC71A3" w:rsidP="00BC71A3">
      <w:pPr>
        <w:ind w:left="86" w:right="639"/>
        <w:rPr>
          <w:rFonts w:ascii="Calibri" w:hAnsi="Calibri"/>
          <w:lang w:val="en-US"/>
        </w:rPr>
      </w:pPr>
    </w:p>
    <w:p w14:paraId="58D456FF" w14:textId="77777777" w:rsidR="00BC71A3" w:rsidRPr="00CC5CEC" w:rsidRDefault="00BC71A3" w:rsidP="00BC71A3">
      <w:pPr>
        <w:ind w:left="86" w:right="639"/>
        <w:rPr>
          <w:rFonts w:ascii="Calibri" w:hAnsi="Calibri"/>
          <w:lang w:val="en-US"/>
        </w:rPr>
      </w:pPr>
      <w:r w:rsidRPr="00CC5CEC">
        <w:rPr>
          <w:rFonts w:ascii="Calibri" w:hAnsi="Calibri"/>
          <w:lang w:val="en-US"/>
        </w:rPr>
        <w:t xml:space="preserve">TIP: When first building and troubleshooting a network, simply selecting points and </w:t>
      </w:r>
      <w:proofErr w:type="gramStart"/>
      <w:r w:rsidRPr="00CC5CEC">
        <w:rPr>
          <w:rFonts w:ascii="Calibri" w:hAnsi="Calibri"/>
          <w:lang w:val="en-US"/>
        </w:rPr>
        <w:t>lines</w:t>
      </w:r>
      <w:proofErr w:type="gramEnd"/>
      <w:r w:rsidRPr="00CC5CEC">
        <w:rPr>
          <w:rFonts w:ascii="Calibri" w:hAnsi="Calibri"/>
          <w:lang w:val="en-US"/>
        </w:rPr>
        <w:t xml:space="preserve"> and clicking the 'connect' button on the Geometric Network Editing toolbar (with an edit session started) may fix some of these errors.  </w:t>
      </w:r>
    </w:p>
    <w:p w14:paraId="651A66FA" w14:textId="77777777" w:rsidR="00BC71A3" w:rsidRDefault="00BC71A3" w:rsidP="00BC71A3">
      <w:pPr>
        <w:ind w:left="86" w:right="639"/>
        <w:rPr>
          <w:rFonts w:ascii="Calibri" w:hAnsi="Calibri"/>
          <w:b/>
          <w:lang w:val="en-US"/>
        </w:rPr>
      </w:pPr>
    </w:p>
    <w:p w14:paraId="40ED65B4" w14:textId="77777777" w:rsidR="00BC71A3" w:rsidRDefault="00BC71A3" w:rsidP="00BC71A3">
      <w:pPr>
        <w:pStyle w:val="Heading2"/>
      </w:pPr>
      <w:bookmarkStart w:id="102" w:name="_Toc52295480"/>
      <w:r>
        <w:t>Check the table of Network Build Errors for Error Codes</w:t>
      </w:r>
      <w:bookmarkEnd w:id="102"/>
    </w:p>
    <w:p w14:paraId="6E637EE8"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A088649" w14:textId="77777777" w:rsidR="00BC71A3" w:rsidRDefault="00BC71A3" w:rsidP="00BC71A3">
      <w:pPr>
        <w:ind w:left="86" w:right="639"/>
        <w:rPr>
          <w:rFonts w:ascii="Calibri" w:hAnsi="Calibri"/>
          <w:b/>
          <w:lang w:val="en-US"/>
        </w:rPr>
      </w:pPr>
    </w:p>
    <w:p w14:paraId="34149009" w14:textId="77777777" w:rsidR="00BC71A3" w:rsidRDefault="00BC71A3" w:rsidP="00BC71A3">
      <w:pPr>
        <w:ind w:left="86" w:right="639"/>
        <w:rPr>
          <w:rFonts w:ascii="Calibri" w:hAnsi="Calibri"/>
          <w:lang w:val="en-US"/>
        </w:rPr>
      </w:pPr>
      <w:r w:rsidRPr="00CC5CEC">
        <w:rPr>
          <w:rFonts w:ascii="Calibri" w:hAnsi="Calibri"/>
          <w:lang w:val="en-US"/>
        </w:rPr>
        <w:t xml:space="preserve">During network creation, </w:t>
      </w:r>
      <w:proofErr w:type="gramStart"/>
      <w:r w:rsidRPr="00CC5CEC">
        <w:rPr>
          <w:rFonts w:ascii="Calibri" w:hAnsi="Calibri"/>
          <w:lang w:val="en-US"/>
        </w:rPr>
        <w:t>a number of</w:t>
      </w:r>
      <w:proofErr w:type="gramEnd"/>
      <w:r w:rsidRPr="00CC5CEC">
        <w:rPr>
          <w:rFonts w:ascii="Calibri" w:hAnsi="Calibri"/>
          <w:lang w:val="en-US"/>
        </w:rPr>
        <w:t xml:space="preserve"> build errors may occur.  </w:t>
      </w:r>
      <w:r>
        <w:rPr>
          <w:rFonts w:ascii="Calibri" w:hAnsi="Calibri"/>
          <w:lang w:val="en-US"/>
        </w:rPr>
        <w:t>The Geometric Network Editing Toolbar can help identify the problem features.  In an edit session you can use the Network Build Errors command of this toolbar to highlight problem features.   For more information, see:</w:t>
      </w:r>
    </w:p>
    <w:p w14:paraId="13E68A4E" w14:textId="77777777" w:rsidR="00BC71A3" w:rsidRDefault="00BC71A3" w:rsidP="00BC71A3">
      <w:pPr>
        <w:ind w:left="86" w:right="639"/>
        <w:rPr>
          <w:rFonts w:ascii="Calibri" w:hAnsi="Calibri"/>
          <w:lang w:val="en-US"/>
        </w:rPr>
      </w:pPr>
      <w:r w:rsidRPr="00CC5CEC">
        <w:rPr>
          <w:rFonts w:ascii="Calibri" w:hAnsi="Calibri"/>
          <w:lang w:val="en-US"/>
        </w:rPr>
        <w:t>http://help.arcgis.com/en/arcgisdesktop/10.0/help/index.html#//002r0000000z000000</w:t>
      </w:r>
    </w:p>
    <w:p w14:paraId="0E548E6F" w14:textId="77777777" w:rsidR="00BC71A3" w:rsidRDefault="00BC71A3" w:rsidP="00BC71A3">
      <w:pPr>
        <w:ind w:left="86" w:right="639"/>
        <w:rPr>
          <w:rFonts w:ascii="Calibri" w:hAnsi="Calibri"/>
          <w:lang w:val="en-US"/>
        </w:rPr>
      </w:pPr>
    </w:p>
    <w:p w14:paraId="5CE8DF5C" w14:textId="77777777" w:rsidR="00BC71A3" w:rsidRPr="00CC5CEC" w:rsidRDefault="00BC71A3" w:rsidP="00BC71A3">
      <w:pPr>
        <w:ind w:left="86" w:right="639"/>
        <w:rPr>
          <w:rFonts w:asciiTheme="minorHAnsi" w:hAnsiTheme="minorHAnsi" w:cstheme="minorHAnsi"/>
          <w:lang w:val="en-US"/>
        </w:rPr>
      </w:pPr>
      <w:r w:rsidRPr="00CC5CEC">
        <w:rPr>
          <w:rFonts w:asciiTheme="minorHAnsi" w:hAnsiTheme="minorHAnsi" w:cstheme="minorHAnsi"/>
          <w:lang w:val="en-US"/>
        </w:rPr>
        <w:t>The build errors are also stored in a table</w:t>
      </w:r>
      <w:r w:rsidRPr="00CC5CEC">
        <w:rPr>
          <w:rFonts w:asciiTheme="minorHAnsi" w:hAnsiTheme="minorHAnsi" w:cstheme="minorHAnsi"/>
          <w:color w:val="000000"/>
          <w:shd w:val="clear" w:color="auto" w:fill="FFFFFF"/>
        </w:rPr>
        <w:t xml:space="preserve"> identified as the geometric network's name appended with _BUILDERR</w:t>
      </w:r>
      <w:r>
        <w:rPr>
          <w:rFonts w:asciiTheme="minorHAnsi" w:hAnsiTheme="minorHAnsi" w:cstheme="minorHAnsi"/>
          <w:lang w:val="en-US"/>
        </w:rPr>
        <w:t xml:space="preserve">.  The table is found in the root of the </w:t>
      </w:r>
      <w:proofErr w:type="spellStart"/>
      <w:r>
        <w:rPr>
          <w:rFonts w:asciiTheme="minorHAnsi" w:hAnsiTheme="minorHAnsi" w:cstheme="minorHAnsi"/>
          <w:lang w:val="en-US"/>
        </w:rPr>
        <w:t>geodatbase</w:t>
      </w:r>
      <w:proofErr w:type="spellEnd"/>
      <w:r>
        <w:rPr>
          <w:rFonts w:asciiTheme="minorHAnsi" w:hAnsiTheme="minorHAnsi" w:cstheme="minorHAnsi"/>
          <w:lang w:val="en-US"/>
        </w:rPr>
        <w:t>.  A</w:t>
      </w:r>
      <w:r w:rsidRPr="00CC5CEC">
        <w:rPr>
          <w:rFonts w:asciiTheme="minorHAnsi" w:hAnsiTheme="minorHAnsi" w:cstheme="minorHAnsi"/>
          <w:lang w:val="en-US"/>
        </w:rPr>
        <w:t xml:space="preserve">s of </w:t>
      </w:r>
      <w:proofErr w:type="gramStart"/>
      <w:r w:rsidRPr="00CC5CEC">
        <w:rPr>
          <w:rFonts w:asciiTheme="minorHAnsi" w:hAnsiTheme="minorHAnsi" w:cstheme="minorHAnsi"/>
          <w:lang w:val="en-US"/>
        </w:rPr>
        <w:t>D</w:t>
      </w:r>
      <w:r>
        <w:rPr>
          <w:rFonts w:asciiTheme="minorHAnsi" w:hAnsiTheme="minorHAnsi" w:cstheme="minorHAnsi"/>
          <w:lang w:val="en-US"/>
        </w:rPr>
        <w:t>ecember,</w:t>
      </w:r>
      <w:proofErr w:type="gramEnd"/>
      <w:r>
        <w:rPr>
          <w:rFonts w:asciiTheme="minorHAnsi" w:hAnsiTheme="minorHAnsi" w:cstheme="minorHAnsi"/>
          <w:lang w:val="en-US"/>
        </w:rPr>
        <w:t xml:space="preserve"> 2012, the codes refer to: </w:t>
      </w:r>
    </w:p>
    <w:p w14:paraId="6CCDBE9C" w14:textId="77777777" w:rsidR="00BC71A3" w:rsidRDefault="00BC71A3" w:rsidP="00BC71A3">
      <w:pPr>
        <w:ind w:left="86" w:right="639"/>
        <w:rPr>
          <w:rFonts w:ascii="Calibri" w:hAnsi="Calibri"/>
          <w:b/>
          <w:lang w:val="en-US"/>
        </w:rPr>
      </w:pPr>
    </w:p>
    <w:p w14:paraId="2C165FFB" w14:textId="77777777" w:rsidR="00BC71A3" w:rsidRDefault="00BC71A3" w:rsidP="00BC71A3">
      <w:pPr>
        <w:ind w:left="86" w:right="639"/>
        <w:rPr>
          <w:rFonts w:ascii="Calibri" w:hAnsi="Calibri"/>
          <w:b/>
          <w:lang w:val="en-US"/>
        </w:rPr>
      </w:pPr>
      <w:r>
        <w:rPr>
          <w:rFonts w:ascii="Calibri" w:hAnsi="Calibri"/>
          <w:b/>
          <w:noProof/>
        </w:rPr>
        <w:lastRenderedPageBreak/>
        <w:drawing>
          <wp:inline distT="0" distB="0" distL="0" distR="0" wp14:anchorId="0023B381" wp14:editId="74AA1076">
            <wp:extent cx="5957570" cy="2299335"/>
            <wp:effectExtent l="19050" t="0" r="5080" b="0"/>
            <wp:docPr id="63" name="Picture 99" descr="error c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 codes.JPG"/>
                    <pic:cNvPicPr/>
                  </pic:nvPicPr>
                  <pic:blipFill>
                    <a:blip r:embed="rId99"/>
                    <a:stretch>
                      <a:fillRect/>
                    </a:stretch>
                  </pic:blipFill>
                  <pic:spPr>
                    <a:xfrm>
                      <a:off x="0" y="0"/>
                      <a:ext cx="5957570" cy="2299335"/>
                    </a:xfrm>
                    <a:prstGeom prst="rect">
                      <a:avLst/>
                    </a:prstGeom>
                  </pic:spPr>
                </pic:pic>
              </a:graphicData>
            </a:graphic>
          </wp:inline>
        </w:drawing>
      </w:r>
    </w:p>
    <w:p w14:paraId="716CFD04" w14:textId="77777777" w:rsidR="00BC71A3" w:rsidRPr="00CC5CEC" w:rsidRDefault="00BC71A3" w:rsidP="00BC71A3">
      <w:pPr>
        <w:ind w:left="86" w:right="639"/>
        <w:rPr>
          <w:rFonts w:ascii="Calibri" w:hAnsi="Calibri"/>
          <w:lang w:val="en-US"/>
        </w:rPr>
      </w:pPr>
    </w:p>
    <w:p w14:paraId="7D3384AD" w14:textId="77777777" w:rsidR="00BC71A3" w:rsidRPr="00CC5CEC" w:rsidRDefault="00BC71A3" w:rsidP="00BC71A3">
      <w:pPr>
        <w:ind w:left="86" w:right="639"/>
        <w:rPr>
          <w:rFonts w:ascii="Calibri" w:hAnsi="Calibri"/>
          <w:lang w:val="en-US"/>
        </w:rPr>
      </w:pPr>
      <w:r w:rsidRPr="00CC5CEC">
        <w:rPr>
          <w:rFonts w:ascii="Calibri" w:hAnsi="Calibri"/>
          <w:lang w:val="en-US"/>
        </w:rPr>
        <w:t>-- from http://help.arcgis.com/en/arcgisdesktop/10.0/help/index.html#//002r00000006000000</w:t>
      </w:r>
    </w:p>
    <w:p w14:paraId="3C75D55D" w14:textId="77777777" w:rsidR="00BC71A3" w:rsidRDefault="00BC71A3" w:rsidP="00BC71A3">
      <w:pPr>
        <w:ind w:left="86" w:right="639"/>
        <w:rPr>
          <w:rFonts w:ascii="Calibri" w:hAnsi="Calibri"/>
          <w:b/>
          <w:lang w:val="en-US"/>
        </w:rPr>
      </w:pPr>
    </w:p>
    <w:p w14:paraId="0F8715A6" w14:textId="77777777" w:rsidR="00BC71A3" w:rsidRDefault="00BC71A3" w:rsidP="00BC71A3">
      <w:pPr>
        <w:ind w:left="86" w:right="639"/>
        <w:rPr>
          <w:rFonts w:ascii="Calibri" w:hAnsi="Calibri"/>
          <w:b/>
          <w:lang w:val="en-US"/>
        </w:rPr>
      </w:pPr>
    </w:p>
    <w:p w14:paraId="4C563202" w14:textId="77777777" w:rsidR="00BC71A3" w:rsidRDefault="00BC71A3" w:rsidP="00BC71A3">
      <w:pPr>
        <w:pStyle w:val="Heading2"/>
      </w:pPr>
      <w:bookmarkStart w:id="103" w:name="_Toc52295481"/>
      <w:r>
        <w:t>Deal with 'Loops' or 'Braids' on a Case-by-Case Basis</w:t>
      </w:r>
      <w:bookmarkEnd w:id="103"/>
    </w:p>
    <w:p w14:paraId="21C9531E"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438657F3" w14:textId="77777777" w:rsidR="00BC71A3" w:rsidRDefault="00BC71A3" w:rsidP="00BC71A3">
      <w:pPr>
        <w:ind w:left="86" w:right="639"/>
        <w:rPr>
          <w:rFonts w:ascii="Calibri" w:hAnsi="Calibri"/>
          <w:b/>
          <w:lang w:val="en-US"/>
        </w:rPr>
      </w:pPr>
    </w:p>
    <w:p w14:paraId="13E8EC02" w14:textId="77777777" w:rsidR="00BC71A3" w:rsidRPr="0074232A" w:rsidRDefault="00BC71A3" w:rsidP="00BC71A3">
      <w:pPr>
        <w:ind w:left="86" w:right="639"/>
        <w:rPr>
          <w:rFonts w:ascii="Calibri" w:hAnsi="Calibri"/>
          <w:lang w:val="en-US"/>
        </w:rPr>
      </w:pPr>
      <w:r w:rsidRPr="0074232A">
        <w:rPr>
          <w:rFonts w:ascii="Calibri" w:hAnsi="Calibri"/>
          <w:lang w:val="en-US"/>
        </w:rPr>
        <w:t>The geometric network determines flow direction based on the 'tree' structure of a river network.  When that structure is broken</w:t>
      </w:r>
      <w:r>
        <w:rPr>
          <w:rFonts w:ascii="Calibri" w:hAnsi="Calibri"/>
          <w:lang w:val="en-US"/>
        </w:rPr>
        <w:t xml:space="preserve"> - </w:t>
      </w:r>
      <w:r w:rsidRPr="0074232A">
        <w:rPr>
          <w:rFonts w:ascii="Calibri" w:hAnsi="Calibri"/>
          <w:lang w:val="en-US"/>
        </w:rPr>
        <w:t>as is the case with segments of river that are braided</w:t>
      </w:r>
      <w:r>
        <w:rPr>
          <w:rFonts w:ascii="Calibri" w:hAnsi="Calibri"/>
          <w:lang w:val="en-US"/>
        </w:rPr>
        <w:t xml:space="preserve"> or in a river delta -</w:t>
      </w:r>
      <w:r w:rsidRPr="0074232A">
        <w:rPr>
          <w:rFonts w:ascii="Calibri" w:hAnsi="Calibri"/>
          <w:lang w:val="en-US"/>
        </w:rPr>
        <w:t xml:space="preserve"> the direction of flow as seen by the network is categorized as 'indeterminate'.  </w:t>
      </w:r>
    </w:p>
    <w:p w14:paraId="69B2BD53" w14:textId="77777777" w:rsidR="00BC71A3" w:rsidRDefault="00BC71A3" w:rsidP="00BC71A3">
      <w:pPr>
        <w:ind w:left="86" w:right="639"/>
        <w:rPr>
          <w:rFonts w:ascii="Calibri" w:hAnsi="Calibri"/>
          <w:b/>
          <w:lang w:val="en-US"/>
        </w:rPr>
      </w:pPr>
    </w:p>
    <w:p w14:paraId="091606A0" w14:textId="77777777" w:rsidR="00BC71A3" w:rsidRDefault="008727AE" w:rsidP="00BC71A3">
      <w:pPr>
        <w:ind w:left="86" w:right="639"/>
        <w:rPr>
          <w:rFonts w:ascii="Calibri" w:hAnsi="Calibri"/>
          <w:b/>
          <w:lang w:val="en-US"/>
        </w:rPr>
      </w:pPr>
      <w:r>
        <w:rPr>
          <w:rFonts w:ascii="Calibri" w:hAnsi="Calibri"/>
          <w:lang w:val="en-US"/>
        </w:rPr>
      </w:r>
      <w:r>
        <w:rPr>
          <w:rFonts w:ascii="Calibri" w:hAnsi="Calibri"/>
          <w:lang w:val="en-US"/>
        </w:rPr>
        <w:pict w14:anchorId="17B71602">
          <v:shape id="_x0000_s1470" type="#_x0000_t202" style="width:442.2pt;height:69.35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70">
              <w:txbxContent>
                <w:p w14:paraId="173D2AAA" w14:textId="77777777" w:rsidR="008727AE" w:rsidRPr="000A743B" w:rsidRDefault="008727AE"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sidRPr="0074232A">
                    <w:rPr>
                      <w:rFonts w:ascii="Calibri" w:hAnsi="Calibri"/>
                      <w:color w:val="FFFFFF" w:themeColor="background1"/>
                      <w:lang w:val="en-US"/>
                    </w:rPr>
                    <w:t xml:space="preserve">FIPEX is able to handle areas of indeterminate flow but only if no barriers are situated on a </w:t>
                  </w:r>
                  <w:r>
                    <w:rPr>
                      <w:rFonts w:ascii="Calibri" w:hAnsi="Calibri"/>
                      <w:color w:val="FFFFFF" w:themeColor="background1"/>
                      <w:lang w:val="en-US"/>
                    </w:rPr>
                    <w:t xml:space="preserve">segment with indeterminate flow -- if there are two possible routes from headwaters to sink of a system past a barrier, then this may cause errors.  </w:t>
                  </w:r>
                </w:p>
                <w:p w14:paraId="209A7DEC" w14:textId="77777777" w:rsidR="008727AE" w:rsidRPr="000A743B" w:rsidRDefault="008727AE" w:rsidP="00BC71A3"/>
              </w:txbxContent>
            </v:textbox>
            <w10:anchorlock/>
          </v:shape>
        </w:pict>
      </w:r>
    </w:p>
    <w:p w14:paraId="2D08EA10" w14:textId="77777777" w:rsidR="00BC71A3" w:rsidRDefault="00BC71A3" w:rsidP="00BC71A3">
      <w:pPr>
        <w:ind w:left="86" w:right="639"/>
        <w:rPr>
          <w:rFonts w:ascii="Calibri" w:hAnsi="Calibri"/>
          <w:b/>
          <w:lang w:val="en-US"/>
        </w:rPr>
      </w:pPr>
    </w:p>
    <w:p w14:paraId="4A083BA8"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Currently, the only way to handle 'Loops' and 'Braids' is on a case-by-case basis.  In the case of smaller braids with no barrier present on any of the braids, they may be ignored.  In the case of braids over large areas of network or in braids that contain a barrier, a decision will have to be made.  If it is decided that the flow and subsequent FIPEX analyses should be forced 'through' the barrier, network line elements may be 'disabled' in the attribute table.  </w:t>
      </w:r>
    </w:p>
    <w:p w14:paraId="38E57FB0" w14:textId="77777777" w:rsidR="00BC71A3" w:rsidRDefault="00BC71A3" w:rsidP="00BC71A3">
      <w:pPr>
        <w:ind w:left="86" w:right="639"/>
        <w:rPr>
          <w:rFonts w:ascii="Calibri" w:hAnsi="Calibri"/>
          <w:b/>
          <w:lang w:val="en-US"/>
        </w:rPr>
      </w:pPr>
    </w:p>
    <w:p w14:paraId="57604CBE"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'Disabling' a network element means that network traces may not pass through the element.  To 'disable' a network element: </w:t>
      </w:r>
    </w:p>
    <w:p w14:paraId="246CEBA4" w14:textId="77777777" w:rsidR="00BC71A3" w:rsidRPr="0074232A" w:rsidRDefault="00BC71A3" w:rsidP="00BC71A3">
      <w:pPr>
        <w:ind w:left="86" w:right="639"/>
        <w:rPr>
          <w:rFonts w:ascii="Calibri" w:hAnsi="Calibri"/>
          <w:lang w:val="en-US"/>
        </w:rPr>
      </w:pPr>
      <w:r w:rsidRPr="0074232A">
        <w:rPr>
          <w:rFonts w:ascii="Calibri" w:hAnsi="Calibri"/>
          <w:lang w:val="en-US"/>
        </w:rPr>
        <w:t xml:space="preserve">1. Start an edit session for the layer containing the network element (line, usually) you wish to disable. </w:t>
      </w:r>
    </w:p>
    <w:p w14:paraId="0198CB86" w14:textId="77777777" w:rsidR="00BC71A3" w:rsidRPr="0074232A" w:rsidRDefault="00BC71A3" w:rsidP="00BC71A3">
      <w:pPr>
        <w:ind w:left="86" w:right="639"/>
        <w:rPr>
          <w:rFonts w:ascii="Calibri" w:hAnsi="Calibri"/>
          <w:lang w:val="en-US"/>
        </w:rPr>
      </w:pPr>
      <w:r w:rsidRPr="0074232A">
        <w:rPr>
          <w:rFonts w:ascii="Calibri" w:hAnsi="Calibri"/>
          <w:lang w:val="en-US"/>
        </w:rPr>
        <w:t>2. Go to the '</w:t>
      </w:r>
      <w:r w:rsidRPr="001F6B02">
        <w:rPr>
          <w:rFonts w:ascii="Calibri" w:hAnsi="Calibri"/>
          <w:b/>
          <w:i/>
          <w:lang w:val="en-US"/>
        </w:rPr>
        <w:t>Enabled</w:t>
      </w:r>
      <w:r w:rsidRPr="0074232A">
        <w:rPr>
          <w:rFonts w:ascii="Calibri" w:hAnsi="Calibri"/>
          <w:lang w:val="en-US"/>
        </w:rPr>
        <w:t xml:space="preserve">' field and change the value for that feature to </w:t>
      </w:r>
      <w:r w:rsidRPr="001F6B02">
        <w:rPr>
          <w:rFonts w:ascii="Calibri" w:hAnsi="Calibri"/>
          <w:b/>
          <w:i/>
          <w:lang w:val="en-US"/>
        </w:rPr>
        <w:t>'false'</w:t>
      </w:r>
      <w:r w:rsidRPr="0074232A">
        <w:rPr>
          <w:rFonts w:ascii="Calibri" w:hAnsi="Calibri"/>
          <w:lang w:val="en-US"/>
        </w:rPr>
        <w:t xml:space="preserve">.  </w:t>
      </w:r>
    </w:p>
    <w:p w14:paraId="5DC47818" w14:textId="77777777" w:rsidR="00BC71A3" w:rsidRPr="0074232A" w:rsidRDefault="00BC71A3" w:rsidP="00BC71A3">
      <w:pPr>
        <w:ind w:left="86" w:right="639"/>
        <w:rPr>
          <w:rFonts w:ascii="Calibri" w:hAnsi="Calibri"/>
          <w:lang w:val="en-US"/>
        </w:rPr>
      </w:pPr>
      <w:r w:rsidRPr="0074232A">
        <w:rPr>
          <w:rFonts w:ascii="Calibri" w:hAnsi="Calibri"/>
          <w:lang w:val="en-US"/>
        </w:rPr>
        <w:lastRenderedPageBreak/>
        <w:t xml:space="preserve">3. </w:t>
      </w:r>
      <w:r>
        <w:rPr>
          <w:rFonts w:ascii="Calibri" w:hAnsi="Calibri"/>
          <w:lang w:val="en-US"/>
        </w:rPr>
        <w:t>C</w:t>
      </w:r>
      <w:r w:rsidRPr="0074232A">
        <w:rPr>
          <w:rFonts w:ascii="Calibri" w:hAnsi="Calibri"/>
          <w:lang w:val="en-US"/>
        </w:rPr>
        <w:t xml:space="preserve">lick </w:t>
      </w:r>
      <w:r w:rsidRPr="001F6B02">
        <w:rPr>
          <w:rFonts w:ascii="Calibri" w:hAnsi="Calibri"/>
          <w:b/>
          <w:lang w:val="en-US"/>
        </w:rPr>
        <w:t>'Connect'</w:t>
      </w:r>
      <w:r w:rsidRPr="0074232A">
        <w:rPr>
          <w:rFonts w:ascii="Calibri" w:hAnsi="Calibri"/>
          <w:lang w:val="en-US"/>
        </w:rPr>
        <w:t xml:space="preserve"> on the </w:t>
      </w:r>
      <w:r w:rsidRPr="001F6B02">
        <w:rPr>
          <w:rFonts w:ascii="Calibri" w:hAnsi="Calibri"/>
          <w:b/>
          <w:lang w:val="en-US"/>
        </w:rPr>
        <w:t>Geometric Network Editing Toolbar'</w:t>
      </w:r>
      <w:r w:rsidRPr="0074232A">
        <w:rPr>
          <w:rFonts w:ascii="Calibri" w:hAnsi="Calibri"/>
          <w:lang w:val="en-US"/>
        </w:rPr>
        <w:t xml:space="preserve">. </w:t>
      </w:r>
    </w:p>
    <w:p w14:paraId="55401533" w14:textId="77777777" w:rsidR="00BC71A3" w:rsidRPr="0074232A" w:rsidRDefault="00BC71A3" w:rsidP="00BC71A3">
      <w:pPr>
        <w:ind w:left="86" w:right="639"/>
        <w:rPr>
          <w:rFonts w:ascii="Calibri" w:hAnsi="Calibri"/>
          <w:lang w:val="en-US"/>
        </w:rPr>
      </w:pPr>
      <w:r w:rsidRPr="0074232A">
        <w:rPr>
          <w:rFonts w:ascii="Calibri" w:hAnsi="Calibri"/>
          <w:lang w:val="en-US"/>
        </w:rPr>
        <w:t>4</w:t>
      </w:r>
      <w:r w:rsidRPr="001F6B02">
        <w:rPr>
          <w:rFonts w:ascii="Calibri" w:hAnsi="Calibri"/>
          <w:b/>
          <w:lang w:val="en-US"/>
        </w:rPr>
        <w:t>. Save Edits. End Edit Session</w:t>
      </w:r>
    </w:p>
    <w:p w14:paraId="167A1AB9" w14:textId="77777777" w:rsidR="00BC71A3" w:rsidRDefault="00BC71A3" w:rsidP="00BC71A3">
      <w:pPr>
        <w:ind w:left="86" w:right="639"/>
        <w:rPr>
          <w:rFonts w:ascii="Calibri" w:hAnsi="Calibri"/>
          <w:b/>
          <w:lang w:val="en-US"/>
        </w:rPr>
      </w:pPr>
    </w:p>
    <w:p w14:paraId="655FF2D6" w14:textId="77777777" w:rsidR="00BC71A3" w:rsidRPr="001F6B02" w:rsidRDefault="00BC71A3" w:rsidP="00BC71A3">
      <w:pPr>
        <w:ind w:left="86" w:right="639"/>
        <w:rPr>
          <w:rFonts w:ascii="Calibri" w:hAnsi="Calibri"/>
          <w:lang w:val="en-US"/>
        </w:rPr>
      </w:pPr>
      <w:r w:rsidRPr="001F6B02">
        <w:rPr>
          <w:rFonts w:ascii="Calibri" w:hAnsi="Calibri"/>
          <w:lang w:val="en-US"/>
        </w:rPr>
        <w:t xml:space="preserve">The 'enabled' or 'disabled' setting is saved in the attribute table of the network layer.  This is useful if the network needs to be rebuilt, as the state of the feature is saved.  </w:t>
      </w:r>
    </w:p>
    <w:p w14:paraId="2CF3EE75" w14:textId="77777777" w:rsidR="00BC71A3" w:rsidRDefault="00BC71A3" w:rsidP="00BC71A3">
      <w:pPr>
        <w:ind w:left="86" w:right="639"/>
        <w:rPr>
          <w:rFonts w:ascii="Calibri" w:hAnsi="Calibri"/>
          <w:b/>
          <w:lang w:val="en-US"/>
        </w:rPr>
      </w:pPr>
    </w:p>
    <w:p w14:paraId="250FDBDE" w14:textId="77777777" w:rsidR="00BC71A3" w:rsidRDefault="00BC71A3" w:rsidP="00865D8F">
      <w:pPr>
        <w:keepNext/>
        <w:ind w:left="86" w:right="639"/>
      </w:pPr>
      <w:r w:rsidRPr="0074232A">
        <w:rPr>
          <w:rFonts w:ascii="Calibri" w:hAnsi="Calibri"/>
          <w:b/>
          <w:noProof/>
        </w:rPr>
        <w:drawing>
          <wp:inline distT="0" distB="0" distL="0" distR="0" wp14:anchorId="65D3FA61" wp14:editId="10394929">
            <wp:extent cx="5000625" cy="4695825"/>
            <wp:effectExtent l="19050" t="0" r="9525" b="0"/>
            <wp:docPr id="224" name="Picture 4" descr="Three_Systems10_MER_FigureShowingBraided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_Systems10_MER_FigureShowingBraidedStructure.jpg"/>
                    <pic:cNvPicPr/>
                  </pic:nvPicPr>
                  <pic:blipFill>
                    <a:blip r:embed="rId100"/>
                    <a:srcRect l="8967" t="5574" r="6965" b="33358"/>
                    <a:stretch>
                      <a:fillRect/>
                    </a:stretch>
                  </pic:blipFill>
                  <pic:spPr>
                    <a:xfrm>
                      <a:off x="0" y="0"/>
                      <a:ext cx="5000625" cy="4695825"/>
                    </a:xfrm>
                    <a:prstGeom prst="rect">
                      <a:avLst/>
                    </a:prstGeom>
                  </pic:spPr>
                </pic:pic>
              </a:graphicData>
            </a:graphic>
          </wp:inline>
        </w:drawing>
      </w:r>
    </w:p>
    <w:p w14:paraId="6C72938F" w14:textId="6B079B93" w:rsidR="00BC71A3" w:rsidRDefault="00BC71A3" w:rsidP="00BC71A3">
      <w:pPr>
        <w:pStyle w:val="Caption"/>
        <w:rPr>
          <w:rFonts w:ascii="Calibri" w:hAnsi="Calibri"/>
          <w:b w:val="0"/>
          <w:lang w:val="en-US"/>
        </w:rPr>
      </w:pPr>
      <w:r>
        <w:t xml:space="preserve">Figure </w:t>
      </w:r>
      <w:r w:rsidR="0023278A">
        <w:fldChar w:fldCharType="begin"/>
      </w:r>
      <w:r w:rsidR="0023278A">
        <w:instrText xml:space="preserve"> SEQ Figure \* ARABIC </w:instrText>
      </w:r>
      <w:r w:rsidR="0023278A">
        <w:fldChar w:fldCharType="separate"/>
      </w:r>
      <w:r w:rsidR="00A9124E">
        <w:rPr>
          <w:noProof/>
        </w:rPr>
        <w:t>8</w:t>
      </w:r>
      <w:r w:rsidR="0023278A">
        <w:rPr>
          <w:noProof/>
        </w:rPr>
        <w:fldChar w:fldCharType="end"/>
      </w:r>
      <w:r>
        <w:t>: In the case of a braided section of this river, the barrier features titled '</w:t>
      </w:r>
      <w:proofErr w:type="spellStart"/>
      <w:r>
        <w:t>NoName</w:t>
      </w:r>
      <w:proofErr w:type="spellEnd"/>
      <w:r>
        <w:t>' were disabled, forcing analysis traces through Deep Brook Dam.</w:t>
      </w:r>
    </w:p>
    <w:p w14:paraId="0293D2D5" w14:textId="77777777" w:rsidR="00BC71A3" w:rsidRDefault="00BC71A3" w:rsidP="00BC71A3">
      <w:pPr>
        <w:ind w:left="86" w:right="639"/>
        <w:rPr>
          <w:rFonts w:ascii="Calibri" w:hAnsi="Calibri"/>
          <w:b/>
          <w:lang w:val="en-US"/>
        </w:rPr>
      </w:pPr>
    </w:p>
    <w:p w14:paraId="7C0BEED8" w14:textId="77777777" w:rsidR="00BC71A3" w:rsidRDefault="00BC71A3" w:rsidP="00BC71A3">
      <w:pPr>
        <w:pStyle w:val="Heading2"/>
      </w:pPr>
      <w:bookmarkStart w:id="104" w:name="_Toc52295482"/>
      <w:r>
        <w:t>Thoroughly Check for Duplicate (i.e. stacked) Barriers</w:t>
      </w:r>
      <w:bookmarkEnd w:id="104"/>
    </w:p>
    <w:p w14:paraId="70D6E0E2"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7E7E3E27" w14:textId="77777777" w:rsidR="00BC71A3" w:rsidRDefault="00BC71A3" w:rsidP="00BC71A3">
      <w:pPr>
        <w:ind w:left="86" w:right="639"/>
        <w:rPr>
          <w:rFonts w:ascii="Calibri" w:hAnsi="Calibri"/>
          <w:b/>
          <w:lang w:val="en-US"/>
        </w:rPr>
      </w:pPr>
    </w:p>
    <w:p w14:paraId="4C234857"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In many circumstances, barriers can be 'stacked' on top of each other.  This can cause problems when 'setting' these barriers.  </w:t>
      </w:r>
    </w:p>
    <w:p w14:paraId="009B1A49" w14:textId="77777777" w:rsidR="00BC71A3" w:rsidRDefault="00BC71A3" w:rsidP="00BC71A3">
      <w:pPr>
        <w:ind w:left="86" w:right="639"/>
        <w:rPr>
          <w:rFonts w:ascii="Calibri" w:hAnsi="Calibri"/>
          <w:b/>
          <w:lang w:val="en-US"/>
        </w:rPr>
      </w:pPr>
    </w:p>
    <w:p w14:paraId="594C0C7A" w14:textId="77777777" w:rsidR="00BC71A3" w:rsidRDefault="008727AE" w:rsidP="00BC71A3">
      <w:pPr>
        <w:ind w:left="86" w:right="639"/>
        <w:rPr>
          <w:rFonts w:ascii="Calibri" w:hAnsi="Calibri"/>
          <w:b/>
          <w:lang w:val="en-US"/>
        </w:rPr>
      </w:pPr>
      <w:r>
        <w:rPr>
          <w:rFonts w:ascii="Calibri" w:hAnsi="Calibri"/>
          <w:lang w:val="en-US"/>
        </w:rPr>
      </w:r>
      <w:r>
        <w:rPr>
          <w:rFonts w:ascii="Calibri" w:hAnsi="Calibri"/>
          <w:lang w:val="en-US"/>
        </w:rPr>
        <w:pict w14:anchorId="3E91D846">
          <v:shape id="_x0000_s1469" type="#_x0000_t202" style="width:442.2pt;height:41.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9">
              <w:txbxContent>
                <w:p w14:paraId="0AE2418F" w14:textId="77777777" w:rsidR="008727AE" w:rsidRPr="000A743B" w:rsidRDefault="008727AE"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 xml:space="preserve">If barriers continue to show up as 'disconnected' from the geometric network, it may be due to multiple barriers stacked on top of each other. </w:t>
                  </w:r>
                </w:p>
                <w:p w14:paraId="24F9AF84" w14:textId="77777777" w:rsidR="008727AE" w:rsidRPr="000A743B" w:rsidRDefault="008727AE" w:rsidP="00BC71A3"/>
              </w:txbxContent>
            </v:textbox>
            <w10:anchorlock/>
          </v:shape>
        </w:pict>
      </w:r>
    </w:p>
    <w:p w14:paraId="558799BC" w14:textId="77777777" w:rsidR="00BC71A3" w:rsidRDefault="00BC71A3" w:rsidP="00BC71A3">
      <w:pPr>
        <w:ind w:left="86" w:right="639"/>
        <w:rPr>
          <w:rFonts w:ascii="Calibri" w:hAnsi="Calibri"/>
          <w:b/>
          <w:lang w:val="en-US"/>
        </w:rPr>
      </w:pPr>
    </w:p>
    <w:p w14:paraId="4E219870" w14:textId="77777777" w:rsidR="00BC71A3" w:rsidRPr="00DD6FFD" w:rsidRDefault="00BC71A3" w:rsidP="00BC71A3">
      <w:pPr>
        <w:ind w:left="86" w:right="639"/>
        <w:rPr>
          <w:rFonts w:ascii="Calibri" w:hAnsi="Calibri"/>
          <w:lang w:val="en-US"/>
        </w:rPr>
      </w:pPr>
      <w:r w:rsidRPr="00DD6FFD">
        <w:rPr>
          <w:rFonts w:ascii="Calibri" w:hAnsi="Calibri"/>
          <w:lang w:val="en-US"/>
        </w:rPr>
        <w:t xml:space="preserve">Currently, there is no easy way to clean these duplicate barriers.  Scripts may be available with other extensions or on the Internet.  Alternatively, manually check for duplicates after all other checks have been done.  A 'Find Disconnected' search with Utility Network Analyst will help identify potential problems.  </w:t>
      </w:r>
    </w:p>
    <w:p w14:paraId="79E1E40A" w14:textId="77777777" w:rsidR="00BC71A3" w:rsidRDefault="00BC71A3" w:rsidP="00BC71A3">
      <w:pPr>
        <w:ind w:left="86" w:right="639"/>
        <w:rPr>
          <w:rFonts w:ascii="Calibri" w:hAnsi="Calibri"/>
          <w:b/>
          <w:lang w:val="en-US"/>
        </w:rPr>
      </w:pPr>
    </w:p>
    <w:p w14:paraId="69F64E4A" w14:textId="77777777" w:rsidR="00BC71A3" w:rsidRDefault="00BC71A3" w:rsidP="00BC71A3">
      <w:pPr>
        <w:pStyle w:val="Heading2"/>
      </w:pPr>
      <w:bookmarkStart w:id="105" w:name="_Toc52295483"/>
      <w:r>
        <w:t xml:space="preserve">Check with the Data Provider </w:t>
      </w:r>
      <w:r>
        <w:rPr>
          <w:lang w:val="en-US"/>
        </w:rPr>
        <w:t>for</w:t>
      </w:r>
      <w:r>
        <w:t xml:space="preserve"> Hydrographic Specifications</w:t>
      </w:r>
      <w:bookmarkEnd w:id="105"/>
      <w:r>
        <w:t xml:space="preserve">  </w:t>
      </w:r>
    </w:p>
    <w:p w14:paraId="29265410"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E73A1DC" w14:textId="77777777" w:rsidR="00BC71A3" w:rsidRDefault="00BC71A3" w:rsidP="00BC71A3">
      <w:pPr>
        <w:ind w:left="86" w:right="639"/>
        <w:rPr>
          <w:rFonts w:ascii="Calibri" w:hAnsi="Calibri"/>
          <w:b/>
          <w:lang w:val="en-US"/>
        </w:rPr>
      </w:pPr>
    </w:p>
    <w:p w14:paraId="751549AA" w14:textId="77777777" w:rsidR="00BC71A3" w:rsidRDefault="00BC71A3" w:rsidP="00BC71A3">
      <w:pPr>
        <w:ind w:left="86" w:right="639"/>
        <w:rPr>
          <w:rFonts w:ascii="Calibri" w:hAnsi="Calibri"/>
          <w:lang w:val="en-US"/>
        </w:rPr>
      </w:pPr>
      <w:r w:rsidRPr="00960192">
        <w:rPr>
          <w:rFonts w:ascii="Calibri" w:hAnsi="Calibri"/>
          <w:lang w:val="en-US"/>
        </w:rPr>
        <w:t xml:space="preserve">Most regions have a government authority who manages spatial data including a hydrographic dataset.  These datasets are increasingly maintained with adherence so some basic hydrographic standards.  One key standard, for example, is the continuance of river network lines through lakes and large water bodies to maintain network connectivity throughout.  Knowledge of what standards your data already meet will be helpful during network analysis with FIPEX. </w:t>
      </w:r>
    </w:p>
    <w:p w14:paraId="4CB7E94E" w14:textId="77777777" w:rsidR="00BC71A3" w:rsidRDefault="00BC71A3" w:rsidP="00BC71A3">
      <w:pPr>
        <w:ind w:left="86" w:right="639"/>
        <w:rPr>
          <w:rFonts w:ascii="Calibri" w:hAnsi="Calibri"/>
          <w:lang w:val="en-US"/>
        </w:rPr>
      </w:pPr>
    </w:p>
    <w:p w14:paraId="467E3A90" w14:textId="77777777" w:rsidR="00BC71A3" w:rsidRPr="003D35C4" w:rsidRDefault="00BC71A3" w:rsidP="00BC71A3">
      <w:pPr>
        <w:pStyle w:val="Heading2"/>
      </w:pPr>
      <w:bookmarkStart w:id="106" w:name="_Toc52295484"/>
      <w:r w:rsidRPr="003D35C4">
        <w:t>Creat</w:t>
      </w:r>
      <w:r>
        <w:t xml:space="preserve">e </w:t>
      </w:r>
      <w:r>
        <w:rPr>
          <w:lang w:val="en-US"/>
        </w:rPr>
        <w:t>a separate 'Sinks' layer</w:t>
      </w:r>
      <w:bookmarkEnd w:id="106"/>
      <w:r>
        <w:rPr>
          <w:lang w:val="en-US"/>
        </w:rPr>
        <w:t xml:space="preserve"> </w:t>
      </w:r>
      <w:r w:rsidRPr="003D35C4">
        <w:t xml:space="preserve"> </w:t>
      </w:r>
    </w:p>
    <w:p w14:paraId="73998F5C"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651DAF96" w14:textId="77777777" w:rsidR="00BC71A3" w:rsidRPr="0083153E" w:rsidRDefault="00BC71A3" w:rsidP="00BC71A3">
      <w:pPr>
        <w:ind w:left="86" w:right="639"/>
        <w:rPr>
          <w:rFonts w:ascii="Calibri" w:hAnsi="Calibri"/>
          <w:lang w:val="en-US"/>
        </w:rPr>
      </w:pPr>
    </w:p>
    <w:p w14:paraId="3EE5EE60" w14:textId="77777777" w:rsidR="00BC71A3" w:rsidRDefault="00BC71A3" w:rsidP="00BC71A3">
      <w:pPr>
        <w:ind w:left="86" w:right="639"/>
        <w:rPr>
          <w:rFonts w:ascii="Calibri" w:hAnsi="Calibri"/>
        </w:rPr>
      </w:pPr>
      <w:r>
        <w:rPr>
          <w:rFonts w:ascii="Calibri" w:hAnsi="Calibri"/>
        </w:rPr>
        <w:t xml:space="preserve">A sink represents the outflow of a river system.  The function of the sink is to determine network flow in the geometric network -- everything connected to the sink flows towards it.  A separate sinks layer is a good idea and it is recommended for using FIPEX (in FIPEX Options you will choose a layer to be used as a 'barriers' layer by FIPEX.  Combining a 'sinks' layer with a 'barriers' layer may have unintended consequences.).  </w:t>
      </w:r>
    </w:p>
    <w:p w14:paraId="15F6AD66" w14:textId="77777777" w:rsidR="00BC71A3" w:rsidRDefault="00BC71A3" w:rsidP="00BC71A3">
      <w:pPr>
        <w:ind w:left="86" w:right="639"/>
        <w:rPr>
          <w:rFonts w:ascii="Calibri" w:hAnsi="Calibri"/>
        </w:rPr>
      </w:pPr>
    </w:p>
    <w:p w14:paraId="3366D156" w14:textId="77777777" w:rsidR="00BC71A3" w:rsidRDefault="008727AE" w:rsidP="00BC71A3">
      <w:pPr>
        <w:ind w:left="86" w:right="639"/>
        <w:rPr>
          <w:rFonts w:ascii="Calibri" w:hAnsi="Calibri"/>
        </w:rPr>
      </w:pPr>
      <w:r>
        <w:rPr>
          <w:rFonts w:ascii="Calibri" w:hAnsi="Calibri"/>
          <w:lang w:val="en-US"/>
        </w:rPr>
      </w:r>
      <w:r>
        <w:rPr>
          <w:rFonts w:ascii="Calibri" w:hAnsi="Calibri"/>
          <w:lang w:val="en-US"/>
        </w:rPr>
        <w:pict w14:anchorId="60453261">
          <v:shape id="_x0000_s1468" type="#_x0000_t202" style="width:442.2pt;height:84.3pt;mso-left-percent:-10001;mso-top-percent:-10001;mso-position-horizontal:absolute;mso-position-horizontal-relative:char;mso-position-vertical:absolute;mso-position-vertical-relative:line;mso-left-percent:-10001;mso-top-percent:-10001;mso-width-relative:margin;mso-height-relative:margin" fillcolor="#5a5a5a [2109]">
            <v:textbox style="mso-next-textbox:#_x0000_s1468">
              <w:txbxContent>
                <w:p w14:paraId="3B183937" w14:textId="77777777" w:rsidR="008727AE" w:rsidRPr="000A743B" w:rsidRDefault="008727AE" w:rsidP="00BC71A3">
                  <w:pPr>
                    <w:ind w:right="639"/>
                    <w:rPr>
                      <w:rFonts w:ascii="Calibri" w:hAnsi="Calibri"/>
                      <w:color w:val="FFFFFF" w:themeColor="background1"/>
                      <w:lang w:val="en-US"/>
                    </w:rPr>
                  </w:pPr>
                  <w:r w:rsidRPr="000A743B">
                    <w:rPr>
                      <w:rFonts w:ascii="Calibri" w:hAnsi="Calibri"/>
                      <w:color w:val="FFFFFF" w:themeColor="background1"/>
                      <w:lang w:val="en-US"/>
                    </w:rPr>
                    <w:t xml:space="preserve">NOTE: </w:t>
                  </w:r>
                  <w:r>
                    <w:rPr>
                      <w:rFonts w:ascii="Calibri" w:hAnsi="Calibri"/>
                      <w:color w:val="FFFFFF" w:themeColor="background1"/>
                      <w:lang w:val="en-US"/>
                    </w:rPr>
                    <w:t>You can also declare 'sources'.  Network 'sources' and 'sinks' can be combined into one layer.  After creating a 'source' or 'sink' feature it must be declared as a source or sink in the attribute table of that layer.  To apply this change, the network flow must be recalculated using the Utility Network Analyst toolbar.</w:t>
                  </w:r>
                </w:p>
                <w:p w14:paraId="2B57C361" w14:textId="77777777" w:rsidR="008727AE" w:rsidRPr="000A743B" w:rsidRDefault="008727AE" w:rsidP="00BC71A3"/>
              </w:txbxContent>
            </v:textbox>
            <w10:anchorlock/>
          </v:shape>
        </w:pict>
      </w:r>
    </w:p>
    <w:p w14:paraId="0A799B53" w14:textId="77777777" w:rsidR="00BC71A3" w:rsidRDefault="00BC71A3" w:rsidP="00BC71A3">
      <w:pPr>
        <w:ind w:left="86" w:right="639"/>
        <w:rPr>
          <w:rFonts w:ascii="Calibri" w:hAnsi="Calibri"/>
        </w:rPr>
      </w:pPr>
    </w:p>
    <w:p w14:paraId="764872C6" w14:textId="77777777" w:rsidR="00BC71A3" w:rsidRDefault="00BC71A3" w:rsidP="00BC71A3">
      <w:pPr>
        <w:pStyle w:val="Heading2"/>
      </w:pPr>
      <w:bookmarkStart w:id="107" w:name="_Toc52295485"/>
      <w:r>
        <w:t>Create a single sink for multiple watersheds</w:t>
      </w:r>
      <w:bookmarkEnd w:id="107"/>
    </w:p>
    <w:p w14:paraId="54681BE7" w14:textId="77777777" w:rsidR="0083153E" w:rsidRDefault="0083153E" w:rsidP="0083153E">
      <w:pPr>
        <w:rPr>
          <w:rFonts w:asciiTheme="minorHAnsi" w:hAnsiTheme="minorHAnsi" w:cstheme="minorHAnsi"/>
          <w:lang w:val="en-US" w:eastAsia="ru-RU"/>
        </w:rPr>
      </w:pPr>
      <w:r>
        <w:rPr>
          <w:rFonts w:asciiTheme="minorHAnsi" w:hAnsiTheme="minorHAnsi" w:cstheme="minorHAnsi"/>
          <w:lang w:val="en-US" w:eastAsia="ru-RU"/>
        </w:rPr>
        <w:t xml:space="preserve">{ </w:t>
      </w:r>
      <w:hyperlink w:anchor="_10._Getting_Started" w:history="1">
        <w:r>
          <w:rPr>
            <w:rStyle w:val="Hyperlink"/>
            <w:rFonts w:asciiTheme="minorHAnsi" w:hAnsiTheme="minorHAnsi" w:cstheme="minorHAnsi"/>
            <w:lang w:val="en-US" w:eastAsia="ru-RU"/>
          </w:rPr>
          <w:t xml:space="preserve">Back to 10: </w:t>
        </w:r>
        <w:r w:rsidRPr="0083153E">
          <w:rPr>
            <w:rStyle w:val="Hyperlink"/>
            <w:rFonts w:asciiTheme="minorHAnsi" w:hAnsiTheme="minorHAnsi" w:cstheme="minorHAnsi"/>
            <w:lang w:val="en-US" w:eastAsia="ru-RU"/>
          </w:rPr>
          <w:t>Getting Started -- Network Building Tips</w:t>
        </w:r>
      </w:hyperlink>
      <w:r>
        <w:rPr>
          <w:rFonts w:asciiTheme="minorHAnsi" w:hAnsiTheme="minorHAnsi" w:cstheme="minorHAnsi"/>
          <w:lang w:val="en-US" w:eastAsia="ru-RU"/>
        </w:rPr>
        <w:t xml:space="preserve"> }</w:t>
      </w:r>
    </w:p>
    <w:p w14:paraId="39033E11" w14:textId="77777777" w:rsidR="00BC71A3" w:rsidRPr="0083153E" w:rsidRDefault="00BC71A3" w:rsidP="00BC71A3">
      <w:pPr>
        <w:ind w:left="86" w:right="639"/>
        <w:rPr>
          <w:rFonts w:ascii="Calibri" w:hAnsi="Calibri"/>
          <w:lang w:val="en-US"/>
        </w:rPr>
      </w:pPr>
    </w:p>
    <w:p w14:paraId="4C70E126"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t xml:space="preserve">To minimize time spent locating and creating sinks for many river systems, you can create a single sink for multiple networks by editing network lines to connect multiple river systems.  These lines are unrepresentative of actual river network and therefore serve a function </w:t>
      </w:r>
      <w:proofErr w:type="gramStart"/>
      <w:r w:rsidRPr="005D1102">
        <w:rPr>
          <w:rFonts w:asciiTheme="minorHAnsi" w:hAnsiTheme="minorHAnsi" w:cstheme="minorHAnsi"/>
        </w:rPr>
        <w:t>similar to</w:t>
      </w:r>
      <w:proofErr w:type="gramEnd"/>
      <w:r w:rsidRPr="005D1102">
        <w:rPr>
          <w:rFonts w:asciiTheme="minorHAnsi" w:hAnsiTheme="minorHAnsi" w:cstheme="minorHAnsi"/>
        </w:rPr>
        <w:t xml:space="preserve"> lake 'spines,' for example.  In similar practice, an attribute can be assigned to these features to use in the Exclusions tab of the FIPEX Options menu.  </w:t>
      </w:r>
    </w:p>
    <w:p w14:paraId="217A59E1" w14:textId="77777777" w:rsidR="00BC71A3" w:rsidRPr="005D1102" w:rsidRDefault="00BC71A3" w:rsidP="00BC71A3">
      <w:pPr>
        <w:ind w:left="86" w:right="639"/>
        <w:rPr>
          <w:rFonts w:asciiTheme="minorHAnsi" w:hAnsiTheme="minorHAnsi" w:cstheme="minorHAnsi"/>
        </w:rPr>
      </w:pPr>
    </w:p>
    <w:p w14:paraId="6DD6D5DE" w14:textId="77777777" w:rsidR="00BC71A3" w:rsidRPr="005D1102" w:rsidRDefault="00BC71A3" w:rsidP="00BC71A3">
      <w:pPr>
        <w:ind w:left="86" w:right="639"/>
        <w:rPr>
          <w:rFonts w:asciiTheme="minorHAnsi" w:hAnsiTheme="minorHAnsi" w:cstheme="minorHAnsi"/>
        </w:rPr>
      </w:pPr>
      <w:r w:rsidRPr="005D1102">
        <w:rPr>
          <w:rFonts w:asciiTheme="minorHAnsi" w:hAnsiTheme="minorHAnsi" w:cstheme="minorHAnsi"/>
        </w:rPr>
        <w:lastRenderedPageBreak/>
        <w:t xml:space="preserve">It is possible to use a coastline layer of a region to intersect with rivers.  Using a tool like </w:t>
      </w:r>
      <w:proofErr w:type="spellStart"/>
      <w:r w:rsidRPr="005D1102">
        <w:rPr>
          <w:rFonts w:asciiTheme="minorHAnsi" w:hAnsiTheme="minorHAnsi" w:cstheme="minorHAnsi"/>
        </w:rPr>
        <w:t>Hawth's</w:t>
      </w:r>
      <w:proofErr w:type="spellEnd"/>
      <w:r w:rsidRPr="005D1102">
        <w:rPr>
          <w:rFonts w:asciiTheme="minorHAnsi" w:hAnsiTheme="minorHAnsi" w:cstheme="minorHAnsi"/>
        </w:rPr>
        <w:t xml:space="preserve"> Tools "Intersect Lines (Make Points) Tool" (</w:t>
      </w:r>
      <w:r w:rsidRPr="005D1102">
        <w:rPr>
          <w:rFonts w:asciiTheme="minorHAnsi" w:hAnsiTheme="minorHAnsi" w:cstheme="minorHAnsi"/>
          <w:lang w:val="en-US"/>
        </w:rPr>
        <w:t>http://www.spatialecology.com/htools/tooldesc.php)</w:t>
      </w:r>
      <w:r w:rsidRPr="005D1102">
        <w:rPr>
          <w:rFonts w:asciiTheme="minorHAnsi" w:hAnsiTheme="minorHAnsi" w:cstheme="minorHAnsi"/>
        </w:rPr>
        <w:t xml:space="preserve"> you can create points at the intersection of two lines layers.  This method does not always yield the desired results because large coastal rivers often are segmented by tributaries (see example below) and therefore a custom generalized coastline layer often must be created to properly place a sink </w:t>
      </w:r>
      <w:proofErr w:type="gramStart"/>
      <w:r w:rsidRPr="005D1102">
        <w:rPr>
          <w:rFonts w:asciiTheme="minorHAnsi" w:hAnsiTheme="minorHAnsi" w:cstheme="minorHAnsi"/>
        </w:rPr>
        <w:t>along large rivers</w:t>
      </w:r>
      <w:proofErr w:type="gramEnd"/>
      <w:r w:rsidRPr="005D1102">
        <w:rPr>
          <w:rFonts w:asciiTheme="minorHAnsi" w:hAnsiTheme="minorHAnsi" w:cstheme="minorHAnsi"/>
        </w:rPr>
        <w:t xml:space="preserve">. </w:t>
      </w:r>
    </w:p>
    <w:p w14:paraId="65D78A46" w14:textId="77777777" w:rsidR="00BC71A3" w:rsidRPr="005D1102" w:rsidRDefault="00BC71A3" w:rsidP="00BC71A3">
      <w:pPr>
        <w:ind w:left="86" w:right="639"/>
        <w:rPr>
          <w:rFonts w:asciiTheme="minorHAnsi" w:hAnsiTheme="minorHAnsi" w:cstheme="minorHAnsi"/>
        </w:rPr>
      </w:pPr>
    </w:p>
    <w:p w14:paraId="18E09D89" w14:textId="77777777" w:rsidR="00BC71A3" w:rsidRPr="005D1102" w:rsidRDefault="00BC71A3" w:rsidP="00865D8F">
      <w:pPr>
        <w:ind w:left="86" w:right="639"/>
        <w:rPr>
          <w:rFonts w:asciiTheme="minorHAnsi" w:hAnsiTheme="minorHAnsi" w:cstheme="minorHAnsi"/>
        </w:rPr>
      </w:pPr>
      <w:r w:rsidRPr="005D1102">
        <w:rPr>
          <w:rFonts w:asciiTheme="minorHAnsi" w:hAnsiTheme="minorHAnsi" w:cstheme="minorHAnsi"/>
          <w:noProof/>
        </w:rPr>
        <w:drawing>
          <wp:inline distT="0" distB="0" distL="0" distR="0" wp14:anchorId="59AA9FA9" wp14:editId="01BBE9DE">
            <wp:extent cx="5210175" cy="2902582"/>
            <wp:effectExtent l="19050" t="0" r="9525" b="0"/>
            <wp:docPr id="225" name="Picture 11" descr="DocDemo_CoastlineIntersect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Demo_CoastlineIntersectIssue"/>
                    <pic:cNvPicPr>
                      <a:picLocks noChangeAspect="1" noChangeArrowheads="1"/>
                    </pic:cNvPicPr>
                  </pic:nvPicPr>
                  <pic:blipFill>
                    <a:blip r:embed="rId101"/>
                    <a:srcRect/>
                    <a:stretch>
                      <a:fillRect/>
                    </a:stretch>
                  </pic:blipFill>
                  <pic:spPr bwMode="auto">
                    <a:xfrm>
                      <a:off x="0" y="0"/>
                      <a:ext cx="5210175" cy="2902582"/>
                    </a:xfrm>
                    <a:prstGeom prst="rect">
                      <a:avLst/>
                    </a:prstGeom>
                    <a:noFill/>
                    <a:ln w="9525">
                      <a:noFill/>
                      <a:miter lim="800000"/>
                      <a:headEnd/>
                      <a:tailEnd/>
                    </a:ln>
                  </pic:spPr>
                </pic:pic>
              </a:graphicData>
            </a:graphic>
          </wp:inline>
        </w:drawing>
      </w:r>
    </w:p>
    <w:p w14:paraId="7C085F24" w14:textId="77777777" w:rsidR="00BC71A3" w:rsidRPr="005D1102" w:rsidRDefault="00BC71A3" w:rsidP="00BC71A3">
      <w:pPr>
        <w:ind w:left="86" w:right="639"/>
        <w:rPr>
          <w:rFonts w:asciiTheme="minorHAnsi" w:hAnsiTheme="minorHAnsi" w:cstheme="minorHAnsi"/>
          <w:lang w:val="en-US"/>
        </w:rPr>
      </w:pPr>
    </w:p>
    <w:p w14:paraId="6836E821" w14:textId="77777777" w:rsidR="00BC71A3" w:rsidRPr="005D1102" w:rsidRDefault="00BC71A3" w:rsidP="00BC71A3">
      <w:pPr>
        <w:ind w:left="86" w:right="639"/>
        <w:rPr>
          <w:rFonts w:asciiTheme="minorHAnsi" w:hAnsiTheme="minorHAnsi" w:cstheme="minorHAnsi"/>
          <w:b/>
          <w:lang w:val="en-US"/>
        </w:rPr>
      </w:pPr>
    </w:p>
    <w:p w14:paraId="1D74242A" w14:textId="77777777" w:rsidR="00BC71A3" w:rsidRDefault="00BC71A3" w:rsidP="00BC71A3"/>
    <w:p w14:paraId="0B9C217F" w14:textId="77777777" w:rsidR="00BC71A3" w:rsidRPr="00C76386" w:rsidRDefault="00BC71A3" w:rsidP="00BC71A3">
      <w:pPr>
        <w:ind w:left="540" w:right="639" w:hanging="454"/>
        <w:rPr>
          <w:rFonts w:ascii="Calibri" w:hAnsi="Calibri"/>
          <w:lang w:val="en-US"/>
        </w:rPr>
      </w:pPr>
    </w:p>
    <w:p w14:paraId="40F0084F" w14:textId="37EDA05C" w:rsidR="00994780" w:rsidRPr="00AF1352" w:rsidRDefault="00BC71A3" w:rsidP="00994780">
      <w:pPr>
        <w:pStyle w:val="Heading1"/>
        <w:rPr>
          <w:rFonts w:asciiTheme="minorHAnsi" w:hAnsiTheme="minorHAnsi" w:cstheme="minorHAnsi"/>
        </w:rPr>
      </w:pPr>
      <w:r>
        <w:br w:type="page"/>
      </w:r>
      <w:bookmarkStart w:id="108" w:name="_Toc343038075"/>
      <w:bookmarkStart w:id="109" w:name="_Toc52295486"/>
      <w:r w:rsidR="00994780">
        <w:rPr>
          <w:rFonts w:asciiTheme="minorHAnsi" w:hAnsiTheme="minorHAnsi" w:cstheme="minorHAnsi"/>
          <w:lang w:val="en-US"/>
        </w:rPr>
        <w:lastRenderedPageBreak/>
        <w:t>1</w:t>
      </w:r>
      <w:r w:rsidR="008727AE">
        <w:rPr>
          <w:rFonts w:asciiTheme="minorHAnsi" w:hAnsiTheme="minorHAnsi" w:cstheme="minorHAnsi"/>
          <w:lang w:val="en-US"/>
        </w:rPr>
        <w:t>2</w:t>
      </w:r>
      <w:r w:rsidR="00994780" w:rsidRPr="00AF1352">
        <w:rPr>
          <w:rFonts w:asciiTheme="minorHAnsi" w:hAnsiTheme="minorHAnsi" w:cstheme="minorHAnsi"/>
          <w:lang w:val="en-US"/>
        </w:rPr>
        <w:t xml:space="preserve">. </w:t>
      </w:r>
      <w:r w:rsidR="00994780" w:rsidRPr="00AF1352">
        <w:rPr>
          <w:rFonts w:asciiTheme="minorHAnsi" w:hAnsiTheme="minorHAnsi" w:cstheme="minorHAnsi"/>
        </w:rPr>
        <w:t>Timeline of Development</w:t>
      </w:r>
      <w:bookmarkEnd w:id="108"/>
      <w:bookmarkEnd w:id="109"/>
    </w:p>
    <w:p w14:paraId="537B9338" w14:textId="77777777" w:rsidR="00994780" w:rsidRDefault="00994780" w:rsidP="00994780">
      <w:pPr>
        <w:ind w:left="86" w:right="639"/>
        <w:rPr>
          <w:rFonts w:asciiTheme="minorHAnsi" w:hAnsiTheme="minorHAnsi" w:cstheme="minorHAnsi"/>
        </w:rPr>
      </w:pPr>
      <w:r>
        <w:rPr>
          <w:rFonts w:asciiTheme="minorHAnsi" w:hAnsiTheme="minorHAnsi" w:cstheme="minorHAnsi"/>
        </w:rPr>
        <w:t xml:space="preserve">{ </w:t>
      </w:r>
      <w:hyperlink w:anchor="_top" w:history="1">
        <w:r>
          <w:rPr>
            <w:rStyle w:val="Hyperlink"/>
            <w:rFonts w:asciiTheme="minorHAnsi" w:hAnsiTheme="minorHAnsi" w:cstheme="minorHAnsi"/>
          </w:rPr>
          <w:t>Back to Top</w:t>
        </w:r>
      </w:hyperlink>
      <w:r>
        <w:rPr>
          <w:rFonts w:asciiTheme="minorHAnsi" w:hAnsiTheme="minorHAnsi" w:cstheme="minorHAnsi"/>
        </w:rPr>
        <w:t xml:space="preserve"> }</w:t>
      </w:r>
    </w:p>
    <w:p w14:paraId="46CBA0FD" w14:textId="77777777" w:rsidR="00994780" w:rsidRDefault="00994780" w:rsidP="00994780">
      <w:pPr>
        <w:ind w:left="86" w:right="639"/>
        <w:rPr>
          <w:rFonts w:asciiTheme="minorHAnsi" w:hAnsiTheme="minorHAnsi" w:cstheme="minorHAnsi"/>
        </w:rPr>
      </w:pPr>
    </w:p>
    <w:p w14:paraId="0CEBD4FE" w14:textId="77777777" w:rsidR="00994780" w:rsidRPr="00AF1352" w:rsidRDefault="00994780" w:rsidP="00994780">
      <w:pPr>
        <w:ind w:left="86" w:right="639"/>
        <w:rPr>
          <w:rFonts w:asciiTheme="minorHAnsi" w:hAnsiTheme="minorHAnsi" w:cstheme="minorHAnsi"/>
        </w:rPr>
      </w:pPr>
    </w:p>
    <w:p w14:paraId="4E56C7E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2007 - 2008</w:t>
      </w:r>
      <w:r w:rsidRPr="00AF1352">
        <w:rPr>
          <w:rFonts w:asciiTheme="minorHAnsi" w:hAnsiTheme="minorHAnsi" w:cstheme="minorHAnsi"/>
        </w:rPr>
        <w:t xml:space="preserve"> </w:t>
      </w:r>
    </w:p>
    <w:p w14:paraId="723FA229" w14:textId="77777777" w:rsidR="00994780"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Project Initiated by Fisheries &amp; Oceans Canada, Habitat Management (formerly Habitat Protection and Sustainable Development Division), Maritimes Region under Project Leader David </w:t>
      </w:r>
      <w:proofErr w:type="spellStart"/>
      <w:r w:rsidRPr="00AF1352">
        <w:rPr>
          <w:rFonts w:asciiTheme="minorHAnsi" w:hAnsiTheme="minorHAnsi" w:cstheme="minorHAnsi"/>
        </w:rPr>
        <w:t>Longard</w:t>
      </w:r>
      <w:proofErr w:type="spellEnd"/>
      <w:r w:rsidRPr="00AF1352">
        <w:rPr>
          <w:rFonts w:asciiTheme="minorHAnsi" w:hAnsiTheme="minorHAnsi" w:cstheme="minorHAnsi"/>
        </w:rPr>
        <w:t xml:space="preserve">.  </w:t>
      </w:r>
    </w:p>
    <w:p w14:paraId="0E3CF669" w14:textId="77777777" w:rsidR="00994780" w:rsidRPr="00AF1352" w:rsidRDefault="00994780" w:rsidP="00B964A2">
      <w:pPr>
        <w:pStyle w:val="ListParagraph"/>
        <w:numPr>
          <w:ilvl w:val="0"/>
          <w:numId w:val="2"/>
        </w:numPr>
        <w:ind w:right="639"/>
        <w:rPr>
          <w:rFonts w:asciiTheme="minorHAnsi" w:hAnsiTheme="minorHAnsi" w:cstheme="minorHAnsi"/>
        </w:rPr>
      </w:pPr>
      <w:r>
        <w:rPr>
          <w:rFonts w:asciiTheme="minorHAnsi" w:hAnsiTheme="minorHAnsi" w:cstheme="minorHAnsi"/>
        </w:rPr>
        <w:t>Original toolset was intended for decision support for American Eel recovery.</w:t>
      </w:r>
    </w:p>
    <w:p w14:paraId="53C5C2D4"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p>
    <w:p w14:paraId="64D0310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Pr>
          <w:rStyle w:val="FootnoteReference"/>
          <w:rFonts w:asciiTheme="minorHAnsi" w:hAnsiTheme="minorHAnsi" w:cstheme="minorHAnsi"/>
        </w:rPr>
        <w:footnoteReference w:id="4"/>
      </w:r>
      <w:r w:rsidRPr="00AF1352">
        <w:rPr>
          <w:rFonts w:asciiTheme="minorHAnsi" w:hAnsiTheme="minorHAnsi" w:cstheme="minorHAnsi"/>
        </w:rPr>
        <w:t xml:space="preserve"> / attribution agreement is reached between Fisheries &amp; Oceans Canada and Dalhousie University (Masters research of Greig Oldford)</w:t>
      </w:r>
    </w:p>
    <w:p w14:paraId="21F6D176"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2009</w:t>
      </w:r>
      <w:r w:rsidRPr="00AF1352">
        <w:rPr>
          <w:rFonts w:asciiTheme="minorHAnsi" w:hAnsiTheme="minorHAnsi" w:cstheme="minorHAnsi"/>
        </w:rPr>
        <w:t xml:space="preserve"> </w:t>
      </w:r>
    </w:p>
    <w:p w14:paraId="14CE5A83"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Useability of toolset refined (</w:t>
      </w:r>
      <w:r>
        <w:rPr>
          <w:rFonts w:asciiTheme="minorHAnsi" w:hAnsiTheme="minorHAnsi" w:cstheme="minorHAnsi"/>
        </w:rPr>
        <w:t xml:space="preserve">funded by </w:t>
      </w:r>
      <w:r w:rsidRPr="00AF1352">
        <w:rPr>
          <w:rFonts w:asciiTheme="minorHAnsi" w:hAnsiTheme="minorHAnsi" w:cstheme="minorHAnsi"/>
        </w:rPr>
        <w:t>Fisheries &amp; Oceans Canada)</w:t>
      </w:r>
    </w:p>
    <w:p w14:paraId="4B73015F"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 xml:space="preserve">2010 </w:t>
      </w:r>
      <w:r w:rsidRPr="00AF1352">
        <w:rPr>
          <w:rFonts w:asciiTheme="minorHAnsi" w:hAnsiTheme="minorHAnsi" w:cstheme="minorHAnsi"/>
        </w:rPr>
        <w:t xml:space="preserve"> </w:t>
      </w:r>
    </w:p>
    <w:p w14:paraId="160872AE"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A </w:t>
      </w:r>
      <w:proofErr w:type="spellStart"/>
      <w:r w:rsidRPr="00AF1352">
        <w:rPr>
          <w:rFonts w:asciiTheme="minorHAnsi" w:hAnsiTheme="minorHAnsi" w:cstheme="minorHAnsi"/>
        </w:rPr>
        <w:t>sharealike</w:t>
      </w:r>
      <w:proofErr w:type="spellEnd"/>
      <w:r w:rsidRPr="00AF1352">
        <w:rPr>
          <w:rFonts w:asciiTheme="minorHAnsi" w:hAnsiTheme="minorHAnsi" w:cstheme="minorHAnsi"/>
        </w:rPr>
        <w:t xml:space="preserve"> / attribution agreement is </w:t>
      </w:r>
      <w:r>
        <w:rPr>
          <w:rFonts w:asciiTheme="minorHAnsi" w:hAnsiTheme="minorHAnsi" w:cstheme="minorHAnsi"/>
        </w:rPr>
        <w:t>decided upon</w:t>
      </w:r>
      <w:r w:rsidRPr="00AF1352">
        <w:rPr>
          <w:rFonts w:asciiTheme="minorHAnsi" w:hAnsiTheme="minorHAnsi" w:cstheme="minorHAnsi"/>
        </w:rPr>
        <w:t xml:space="preserve"> </w:t>
      </w:r>
      <w:r>
        <w:rPr>
          <w:rFonts w:asciiTheme="minorHAnsi" w:hAnsiTheme="minorHAnsi" w:cstheme="minorHAnsi"/>
        </w:rPr>
        <w:t>by</w:t>
      </w:r>
      <w:r w:rsidRPr="00AF1352">
        <w:rPr>
          <w:rFonts w:asciiTheme="minorHAnsi" w:hAnsiTheme="minorHAnsi" w:cstheme="minorHAnsi"/>
        </w:rPr>
        <w:t xml:space="preserve"> Fisheries &amp; Oceans Canada, Parks Canada, and Dalhousie University (Masters research of Greig Oldford). </w:t>
      </w:r>
    </w:p>
    <w:p w14:paraId="5D243688"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 xml:space="preserve">Funding contribution from National Science and Engineering Research Council of Canada (NSERC) for </w:t>
      </w:r>
      <w:proofErr w:type="spellStart"/>
      <w:r>
        <w:rPr>
          <w:rFonts w:asciiTheme="minorHAnsi" w:hAnsiTheme="minorHAnsi" w:cstheme="minorHAnsi"/>
        </w:rPr>
        <w:t>Oldford’s</w:t>
      </w:r>
      <w:proofErr w:type="spellEnd"/>
      <w:r>
        <w:rPr>
          <w:rFonts w:asciiTheme="minorHAnsi" w:hAnsiTheme="minorHAnsi" w:cstheme="minorHAnsi"/>
        </w:rPr>
        <w:t xml:space="preserve"> graduate</w:t>
      </w:r>
      <w:r w:rsidRPr="00AF1352">
        <w:rPr>
          <w:rFonts w:asciiTheme="minorHAnsi" w:hAnsiTheme="minorHAnsi" w:cstheme="minorHAnsi"/>
        </w:rPr>
        <w:t xml:space="preserve"> research using </w:t>
      </w:r>
      <w:r>
        <w:rPr>
          <w:rFonts w:asciiTheme="minorHAnsi" w:hAnsiTheme="minorHAnsi" w:cstheme="minorHAnsi"/>
        </w:rPr>
        <w:t>FIPEX</w:t>
      </w:r>
      <w:r w:rsidRPr="00AF1352">
        <w:rPr>
          <w:rFonts w:asciiTheme="minorHAnsi" w:hAnsiTheme="minorHAnsi" w:cstheme="minorHAnsi"/>
        </w:rPr>
        <w:t>.</w:t>
      </w:r>
    </w:p>
    <w:p w14:paraId="514CD785"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Nova Scotia Power Incorporated extends data sharing agreement for testing and refinement of toolset.</w:t>
      </w:r>
    </w:p>
    <w:p w14:paraId="0BF4FA89"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Parks Canada funds further development.</w:t>
      </w:r>
    </w:p>
    <w:p w14:paraId="503C1EDA" w14:textId="77777777" w:rsidR="00994780" w:rsidRPr="00AF1352" w:rsidRDefault="00994780" w:rsidP="00B964A2">
      <w:pPr>
        <w:pStyle w:val="ListParagraph"/>
        <w:numPr>
          <w:ilvl w:val="0"/>
          <w:numId w:val="2"/>
        </w:numPr>
        <w:ind w:right="639"/>
        <w:rPr>
          <w:rFonts w:asciiTheme="minorHAnsi" w:hAnsiTheme="minorHAnsi" w:cstheme="minorHAnsi"/>
        </w:rPr>
      </w:pPr>
      <w:r w:rsidRPr="00AF1352">
        <w:rPr>
          <w:rFonts w:asciiTheme="minorHAnsi" w:hAnsiTheme="minorHAnsi" w:cstheme="minorHAnsi"/>
        </w:rPr>
        <w:t>The DFO American Eel Decision Support Toolset is renamed the Fish Passage Extension (FIPEX).</w:t>
      </w:r>
    </w:p>
    <w:p w14:paraId="2D787D2B"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2011</w:t>
      </w:r>
      <w:r w:rsidRPr="00AF1352">
        <w:rPr>
          <w:rFonts w:asciiTheme="minorHAnsi" w:hAnsiTheme="minorHAnsi" w:cstheme="minorHAnsi"/>
        </w:rPr>
        <w:t xml:space="preserve"> </w:t>
      </w:r>
    </w:p>
    <w:p w14:paraId="0266AAA6"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Parks Canada funds further development. </w:t>
      </w:r>
    </w:p>
    <w:p w14:paraId="37AD557B" w14:textId="77777777" w:rsidR="00994780" w:rsidRPr="00AF1352" w:rsidRDefault="00994780" w:rsidP="00B964A2">
      <w:pPr>
        <w:pStyle w:val="ListParagraph"/>
        <w:numPr>
          <w:ilvl w:val="0"/>
          <w:numId w:val="3"/>
        </w:numPr>
        <w:ind w:left="1350" w:right="639"/>
        <w:rPr>
          <w:rFonts w:asciiTheme="minorHAnsi" w:hAnsiTheme="minorHAnsi" w:cstheme="minorHAnsi"/>
        </w:rPr>
      </w:pPr>
      <w:r w:rsidRPr="00AF1352">
        <w:rPr>
          <w:rFonts w:asciiTheme="minorHAnsi" w:hAnsiTheme="minorHAnsi" w:cstheme="minorHAnsi"/>
        </w:rPr>
        <w:t xml:space="preserve">A Creative Commons Canada 2.5 (attribution) license is approved by Parks Canada and Fisheries and Oceans Canada. </w:t>
      </w:r>
    </w:p>
    <w:p w14:paraId="0FB52BDA" w14:textId="77777777" w:rsidR="00994780" w:rsidRPr="00AF1352" w:rsidRDefault="00994780" w:rsidP="00B964A2">
      <w:pPr>
        <w:pStyle w:val="ListParagraph"/>
        <w:numPr>
          <w:ilvl w:val="0"/>
          <w:numId w:val="3"/>
        </w:numPr>
        <w:ind w:left="1350" w:right="639"/>
        <w:rPr>
          <w:rFonts w:asciiTheme="minorHAnsi" w:hAnsiTheme="minorHAnsi" w:cstheme="minorHAnsi"/>
        </w:rPr>
      </w:pPr>
      <w:r>
        <w:rPr>
          <w:rFonts w:asciiTheme="minorHAnsi" w:hAnsiTheme="minorHAnsi" w:cstheme="minorHAnsi"/>
        </w:rPr>
        <w:t>Free distribution of FIPEX software and source code over the web and via</w:t>
      </w:r>
      <w:r w:rsidRPr="00AF1352">
        <w:rPr>
          <w:rFonts w:asciiTheme="minorHAnsi" w:hAnsiTheme="minorHAnsi" w:cstheme="minorHAnsi"/>
        </w:rPr>
        <w:t xml:space="preserve"> the ESRI Code Gallery is approved</w:t>
      </w:r>
      <w:r>
        <w:rPr>
          <w:rFonts w:asciiTheme="minorHAnsi" w:hAnsiTheme="minorHAnsi" w:cstheme="minorHAnsi"/>
        </w:rPr>
        <w:t xml:space="preserve"> by Fisheries and Oceans Canada</w:t>
      </w:r>
      <w:r w:rsidRPr="00AF1352">
        <w:rPr>
          <w:rFonts w:asciiTheme="minorHAnsi" w:hAnsiTheme="minorHAnsi" w:cstheme="minorHAnsi"/>
        </w:rPr>
        <w:t>.</w:t>
      </w:r>
      <w:r>
        <w:rPr>
          <w:rFonts w:asciiTheme="minorHAnsi" w:hAnsiTheme="minorHAnsi" w:cstheme="minorHAnsi"/>
        </w:rPr>
        <w:t xml:space="preserve">  </w:t>
      </w:r>
      <w:r w:rsidRPr="00AF1352">
        <w:rPr>
          <w:rFonts w:asciiTheme="minorHAnsi" w:hAnsiTheme="minorHAnsi" w:cstheme="minorHAnsi"/>
        </w:rPr>
        <w:t xml:space="preserve"> </w:t>
      </w:r>
    </w:p>
    <w:p w14:paraId="345FFE59" w14:textId="77777777" w:rsidR="00994780" w:rsidRPr="00AF1352" w:rsidRDefault="00994780" w:rsidP="00994780">
      <w:pPr>
        <w:ind w:left="630" w:right="639" w:hanging="544"/>
        <w:rPr>
          <w:rFonts w:asciiTheme="minorHAnsi" w:hAnsiTheme="minorHAnsi" w:cstheme="minorHAnsi"/>
        </w:rPr>
      </w:pPr>
      <w:r w:rsidRPr="00AF1352">
        <w:rPr>
          <w:rFonts w:asciiTheme="minorHAnsi" w:hAnsiTheme="minorHAnsi" w:cstheme="minorHAnsi"/>
          <w:b/>
        </w:rPr>
        <w:t>2012</w:t>
      </w:r>
      <w:r w:rsidRPr="00AF1352">
        <w:rPr>
          <w:rFonts w:asciiTheme="minorHAnsi" w:hAnsiTheme="minorHAnsi" w:cstheme="minorHAnsi"/>
        </w:rPr>
        <w:t xml:space="preserve"> </w:t>
      </w:r>
    </w:p>
    <w:p w14:paraId="61AD5FFE"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Parks Canada funds </w:t>
      </w:r>
      <w:r>
        <w:rPr>
          <w:rFonts w:asciiTheme="minorHAnsi" w:hAnsiTheme="minorHAnsi" w:cstheme="minorHAnsi"/>
        </w:rPr>
        <w:t xml:space="preserve">the </w:t>
      </w:r>
      <w:r w:rsidRPr="00AF1352">
        <w:rPr>
          <w:rFonts w:asciiTheme="minorHAnsi" w:hAnsiTheme="minorHAnsi" w:cstheme="minorHAnsi"/>
        </w:rPr>
        <w:t>upgrade of FIPEX to be compatible with ArcGIS 10.x, the integration of Dendritic Connectivity Index</w:t>
      </w:r>
      <w:r>
        <w:rPr>
          <w:rFonts w:asciiTheme="minorHAnsi" w:hAnsiTheme="minorHAnsi" w:cstheme="minorHAnsi"/>
        </w:rPr>
        <w:t xml:space="preserve"> (DCI)</w:t>
      </w:r>
      <w:r w:rsidRPr="00AF1352">
        <w:rPr>
          <w:rFonts w:asciiTheme="minorHAnsi" w:hAnsiTheme="minorHAnsi" w:cstheme="minorHAnsi"/>
        </w:rPr>
        <w:t xml:space="preserve"> calculation, and </w:t>
      </w:r>
      <w:r>
        <w:rPr>
          <w:rFonts w:asciiTheme="minorHAnsi" w:hAnsiTheme="minorHAnsi" w:cstheme="minorHAnsi"/>
        </w:rPr>
        <w:t xml:space="preserve">refinement of </w:t>
      </w:r>
      <w:r w:rsidRPr="00AF1352">
        <w:rPr>
          <w:rFonts w:asciiTheme="minorHAnsi" w:hAnsiTheme="minorHAnsi" w:cstheme="minorHAnsi"/>
        </w:rPr>
        <w:t xml:space="preserve">system-level analyses. </w:t>
      </w:r>
    </w:p>
    <w:p w14:paraId="53486DF0" w14:textId="77777777" w:rsidR="00994780" w:rsidRPr="00AF1352"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 xml:space="preserve">In-kind logo redesign by Sebastian Harder (Sebazistan.com) </w:t>
      </w:r>
    </w:p>
    <w:p w14:paraId="1CAE61C9" w14:textId="77777777" w:rsidR="00994780" w:rsidRDefault="00994780" w:rsidP="00B964A2">
      <w:pPr>
        <w:pStyle w:val="ListParagraph"/>
        <w:numPr>
          <w:ilvl w:val="0"/>
          <w:numId w:val="4"/>
        </w:numPr>
        <w:ind w:left="1350" w:right="639"/>
        <w:rPr>
          <w:rFonts w:asciiTheme="minorHAnsi" w:hAnsiTheme="minorHAnsi" w:cstheme="minorHAnsi"/>
        </w:rPr>
      </w:pPr>
      <w:r w:rsidRPr="00AF1352">
        <w:rPr>
          <w:rFonts w:asciiTheme="minorHAnsi" w:hAnsiTheme="minorHAnsi" w:cstheme="minorHAnsi"/>
        </w:rPr>
        <w:t xml:space="preserve">Refinement of additional tools for river analysis by Greig Oldford: 'distance to source', 'distance to sink', output table refinement (database </w:t>
      </w:r>
      <w:r w:rsidRPr="00AF1352">
        <w:rPr>
          <w:rFonts w:asciiTheme="minorHAnsi" w:hAnsiTheme="minorHAnsi" w:cstheme="minorHAnsi"/>
        </w:rPr>
        <w:lastRenderedPageBreak/>
        <w:t xml:space="preserve">normalization), options menu overhaul, 'visualize network' tool, code optimization and main algorithm overhaul. </w:t>
      </w:r>
    </w:p>
    <w:p w14:paraId="68EA2E70" w14:textId="77777777" w:rsidR="00994780"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Parks Canada approves distribution via standalone website, thefishpassageextension.net</w:t>
      </w:r>
    </w:p>
    <w:p w14:paraId="7B047765" w14:textId="77777777" w:rsidR="00994780" w:rsidRPr="00906998" w:rsidRDefault="00994780" w:rsidP="00994780">
      <w:pPr>
        <w:ind w:right="639"/>
        <w:rPr>
          <w:rFonts w:asciiTheme="minorHAnsi" w:hAnsiTheme="minorHAnsi" w:cstheme="minorHAnsi"/>
          <w:b/>
          <w:bCs/>
        </w:rPr>
      </w:pPr>
      <w:r w:rsidRPr="00906998">
        <w:rPr>
          <w:rFonts w:asciiTheme="minorHAnsi" w:hAnsiTheme="minorHAnsi" w:cstheme="minorHAnsi"/>
          <w:b/>
          <w:bCs/>
        </w:rPr>
        <w:t>2020</w:t>
      </w:r>
    </w:p>
    <w:p w14:paraId="75654F6E" w14:textId="77777777" w:rsidR="00994780" w:rsidRPr="00906998" w:rsidRDefault="00994780" w:rsidP="00B964A2">
      <w:pPr>
        <w:pStyle w:val="ListParagraph"/>
        <w:numPr>
          <w:ilvl w:val="0"/>
          <w:numId w:val="4"/>
        </w:numPr>
        <w:ind w:left="1350" w:right="639"/>
        <w:rPr>
          <w:rFonts w:asciiTheme="minorHAnsi" w:hAnsiTheme="minorHAnsi" w:cstheme="minorHAnsi"/>
        </w:rPr>
      </w:pPr>
      <w:r>
        <w:rPr>
          <w:rFonts w:asciiTheme="minorHAnsi" w:hAnsiTheme="minorHAnsi" w:cstheme="minorHAnsi"/>
        </w:rPr>
        <w:t>Toolset is upgraded to address several minor bugs, upgrade DCI R codebase, conduct quality control, update documentation, update website, and introduce a distance decay function in the R model</w:t>
      </w:r>
    </w:p>
    <w:p w14:paraId="4AA524F9" w14:textId="77777777" w:rsidR="00994780" w:rsidRDefault="00994780" w:rsidP="00994780">
      <w:pPr>
        <w:ind w:left="86" w:right="639"/>
        <w:rPr>
          <w:rFonts w:ascii="Calibri" w:hAnsi="Calibri"/>
          <w:lang w:val="en-US"/>
        </w:rPr>
      </w:pPr>
    </w:p>
    <w:p w14:paraId="3C884198" w14:textId="77777777" w:rsidR="00994780" w:rsidRDefault="00994780" w:rsidP="00994780">
      <w:pPr>
        <w:rPr>
          <w:rFonts w:ascii="Calibri" w:hAnsi="Calibri" w:cs="Arial"/>
          <w:b/>
          <w:bCs/>
          <w:kern w:val="32"/>
          <w:sz w:val="32"/>
          <w:szCs w:val="32"/>
          <w:lang w:val="en-US" w:eastAsia="ru-RU"/>
        </w:rPr>
      </w:pPr>
      <w:bookmarkStart w:id="110" w:name="FiPEx_43674521416248746_170370_245795510"/>
      <w:bookmarkEnd w:id="110"/>
    </w:p>
    <w:p w14:paraId="52493597" w14:textId="77777777" w:rsidR="00994780" w:rsidRDefault="00994780" w:rsidP="00994780">
      <w:pPr>
        <w:rPr>
          <w:rFonts w:ascii="Calibri" w:hAnsi="Calibri" w:cs="Arial"/>
          <w:b/>
          <w:bCs/>
          <w:kern w:val="32"/>
          <w:sz w:val="32"/>
          <w:szCs w:val="32"/>
          <w:lang w:val="en-US" w:eastAsia="ru-RU"/>
        </w:rPr>
      </w:pPr>
      <w:r>
        <w:rPr>
          <w:rFonts w:ascii="Calibri" w:hAnsi="Calibri"/>
          <w:lang w:val="en-US"/>
        </w:rPr>
        <w:br w:type="page"/>
      </w:r>
    </w:p>
    <w:p w14:paraId="7FBDCE7D" w14:textId="5D99C5BC" w:rsidR="00BC71A3" w:rsidRDefault="00BC71A3" w:rsidP="00BC71A3">
      <w:pPr>
        <w:rPr>
          <w:rFonts w:ascii="Arial" w:hAnsi="Arial" w:cs="Arial"/>
          <w:b/>
          <w:bCs/>
          <w:kern w:val="32"/>
          <w:sz w:val="32"/>
          <w:szCs w:val="32"/>
          <w:lang w:val="ru-RU" w:eastAsia="ru-RU"/>
        </w:rPr>
      </w:pPr>
    </w:p>
    <w:p w14:paraId="2FA78AF2" w14:textId="77777777" w:rsidR="001B78E6" w:rsidRPr="00955FD7" w:rsidRDefault="001B78E6" w:rsidP="00211B83">
      <w:pPr>
        <w:pStyle w:val="BodyText"/>
        <w:tabs>
          <w:tab w:val="right" w:leader="dot" w:pos="9781"/>
          <w:tab w:val="left" w:pos="9923"/>
        </w:tabs>
        <w:ind w:right="639"/>
      </w:pPr>
    </w:p>
    <w:sectPr w:rsidR="001B78E6" w:rsidRPr="00955FD7" w:rsidSect="00AE0EE5">
      <w:footerReference w:type="even" r:id="rId102"/>
      <w:footerReference w:type="default" r:id="rId103"/>
      <w:pgSz w:w="12240" w:h="15840"/>
      <w:pgMar w:top="1418" w:right="1440"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greig oldford" w:date="2020-09-26T13:35:00Z" w:initials="go">
    <w:p w14:paraId="13D470E9" w14:textId="127B3F16" w:rsidR="008727AE" w:rsidRDefault="008727AE">
      <w:pPr>
        <w:pStyle w:val="CommentText"/>
      </w:pPr>
      <w:r>
        <w:rPr>
          <w:rStyle w:val="CommentReference"/>
        </w:rPr>
        <w:annotationRef/>
      </w:r>
      <w:r>
        <w:t>Should put a web link here and ideally substitute reference with a peer-reviewed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D470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9C230" w16cex:dateUtc="2020-09-26T2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D470E9" w16cid:durableId="2319C2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A8D98" w14:textId="77777777" w:rsidR="00893556" w:rsidRDefault="00893556">
      <w:r>
        <w:separator/>
      </w:r>
    </w:p>
  </w:endnote>
  <w:endnote w:type="continuationSeparator" w:id="0">
    <w:p w14:paraId="2E45D53A" w14:textId="77777777" w:rsidR="00893556" w:rsidRDefault="00893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2A45A" w14:textId="77777777" w:rsidR="008727AE" w:rsidRDefault="008727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87DC39" w14:textId="77777777" w:rsidR="008727AE" w:rsidRDefault="008727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0D653" w14:textId="2A258A46" w:rsidR="008727AE" w:rsidRPr="00A81698" w:rsidRDefault="008727AE" w:rsidP="001737EF">
    <w:pPr>
      <w:pStyle w:val="Footer"/>
      <w:ind w:right="360"/>
      <w:jc w:val="center"/>
      <w:rPr>
        <w:sz w:val="18"/>
        <w:szCs w:val="18"/>
        <w:lang w:val="fr-FR"/>
      </w:rPr>
    </w:pPr>
    <w:r w:rsidRPr="00A81698">
      <w:rPr>
        <w:sz w:val="18"/>
        <w:szCs w:val="18"/>
        <w:lang w:val="fr-FR"/>
      </w:rPr>
      <w:t xml:space="preserve">FIPEX </w:t>
    </w:r>
    <w:r>
      <w:rPr>
        <w:sz w:val="18"/>
        <w:szCs w:val="18"/>
        <w:lang w:val="fr-FR"/>
      </w:rPr>
      <w:t xml:space="preserve">w/ DCI </w:t>
    </w:r>
    <w:r w:rsidRPr="00A81698">
      <w:rPr>
        <w:sz w:val="18"/>
        <w:szCs w:val="18"/>
        <w:lang w:val="fr-FR"/>
      </w:rPr>
      <w:t>Documentation, Version 10.</w:t>
    </w:r>
    <w:r>
      <w:rPr>
        <w:sz w:val="18"/>
        <w:szCs w:val="18"/>
        <w:lang w:val="fr-FR"/>
      </w:rPr>
      <w:t>4+</w:t>
    </w:r>
    <w:r w:rsidRPr="00A81698">
      <w:rPr>
        <w:sz w:val="18"/>
        <w:szCs w:val="18"/>
        <w:lang w:val="fr-FR"/>
      </w:rPr>
      <w:t xml:space="preserve"> Page </w:t>
    </w:r>
    <w:r w:rsidRPr="001737EF">
      <w:rPr>
        <w:sz w:val="18"/>
        <w:szCs w:val="18"/>
      </w:rPr>
      <w:fldChar w:fldCharType="begin"/>
    </w:r>
    <w:r w:rsidRPr="00A81698">
      <w:rPr>
        <w:sz w:val="18"/>
        <w:szCs w:val="18"/>
        <w:lang w:val="fr-FR"/>
      </w:rPr>
      <w:instrText xml:space="preserve"> PAGE </w:instrText>
    </w:r>
    <w:r w:rsidRPr="001737EF">
      <w:rPr>
        <w:sz w:val="18"/>
        <w:szCs w:val="18"/>
      </w:rPr>
      <w:fldChar w:fldCharType="separate"/>
    </w:r>
    <w:r>
      <w:rPr>
        <w:noProof/>
        <w:sz w:val="18"/>
        <w:szCs w:val="18"/>
        <w:lang w:val="fr-FR"/>
      </w:rPr>
      <w:t>11</w:t>
    </w:r>
    <w:r w:rsidRPr="001737EF">
      <w:rPr>
        <w:noProof/>
        <w:sz w:val="18"/>
        <w:szCs w:val="18"/>
      </w:rPr>
      <w:fldChar w:fldCharType="end"/>
    </w:r>
    <w:r w:rsidRPr="00A81698">
      <w:rPr>
        <w:sz w:val="18"/>
        <w:szCs w:val="18"/>
        <w:lang w:val="fr-FR"/>
      </w:rPr>
      <w:t xml:space="preserve"> of </w:t>
    </w:r>
    <w:r w:rsidRPr="001737EF">
      <w:rPr>
        <w:sz w:val="18"/>
        <w:szCs w:val="18"/>
      </w:rPr>
      <w:fldChar w:fldCharType="begin"/>
    </w:r>
    <w:r w:rsidRPr="00A81698">
      <w:rPr>
        <w:sz w:val="18"/>
        <w:szCs w:val="18"/>
        <w:lang w:val="fr-FR"/>
      </w:rPr>
      <w:instrText xml:space="preserve"> NUMPAGES </w:instrText>
    </w:r>
    <w:r w:rsidRPr="001737EF">
      <w:rPr>
        <w:sz w:val="18"/>
        <w:szCs w:val="18"/>
      </w:rPr>
      <w:fldChar w:fldCharType="separate"/>
    </w:r>
    <w:r>
      <w:rPr>
        <w:noProof/>
        <w:sz w:val="18"/>
        <w:szCs w:val="18"/>
        <w:lang w:val="fr-FR"/>
      </w:rPr>
      <w:t>68</w:t>
    </w:r>
    <w:r w:rsidRPr="001737EF">
      <w:rPr>
        <w:noProof/>
        <w:sz w:val="18"/>
        <w:szCs w:val="18"/>
      </w:rPr>
      <w:fldChar w:fldCharType="end"/>
    </w:r>
    <w:r w:rsidRPr="00A81698">
      <w:rPr>
        <w:sz w:val="18"/>
        <w:szCs w:val="18"/>
        <w:lang w:val="fr-FR"/>
      </w:rPr>
      <w:t xml:space="preserve"> – Aug 20</w:t>
    </w:r>
    <w:r>
      <w:rPr>
        <w:sz w:val="18"/>
        <w:szCs w:val="18"/>
        <w:lang w:val="fr-FR"/>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E4977" w14:textId="77777777" w:rsidR="00893556" w:rsidRDefault="00893556">
      <w:r>
        <w:separator/>
      </w:r>
    </w:p>
  </w:footnote>
  <w:footnote w:type="continuationSeparator" w:id="0">
    <w:p w14:paraId="094540E6" w14:textId="77777777" w:rsidR="00893556" w:rsidRDefault="00893556">
      <w:r>
        <w:continuationSeparator/>
      </w:r>
    </w:p>
  </w:footnote>
  <w:footnote w:id="1">
    <w:p w14:paraId="4A8C5026" w14:textId="77777777" w:rsidR="008727AE" w:rsidRPr="00462BED" w:rsidRDefault="008727AE" w:rsidP="00462BED">
      <w:pPr>
        <w:rPr>
          <w:sz w:val="18"/>
          <w:szCs w:val="18"/>
        </w:rPr>
      </w:pPr>
      <w:r w:rsidRPr="00462BED">
        <w:rPr>
          <w:rStyle w:val="FootnoteReference"/>
          <w:sz w:val="18"/>
          <w:szCs w:val="18"/>
        </w:rPr>
        <w:footnoteRef/>
      </w:r>
      <w:r w:rsidRPr="00462BED">
        <w:rPr>
          <w:sz w:val="18"/>
          <w:szCs w:val="18"/>
        </w:rPr>
        <w:t xml:space="preserve"> Cote, D., Kehler, D. G., Bourne, C., &amp; Wiersma, Y. F. (2009). A new measure of longitudinal connectivity for stream networks. </w:t>
      </w:r>
      <w:r w:rsidRPr="00462BED">
        <w:rPr>
          <w:i/>
          <w:iCs/>
          <w:sz w:val="18"/>
          <w:szCs w:val="18"/>
        </w:rPr>
        <w:t>Landscape Ecology</w:t>
      </w:r>
      <w:r w:rsidRPr="00462BED">
        <w:rPr>
          <w:sz w:val="18"/>
          <w:szCs w:val="18"/>
        </w:rPr>
        <w:t xml:space="preserve">, </w:t>
      </w:r>
      <w:r w:rsidRPr="00462BED">
        <w:rPr>
          <w:i/>
          <w:iCs/>
          <w:sz w:val="18"/>
          <w:szCs w:val="18"/>
        </w:rPr>
        <w:t>24</w:t>
      </w:r>
      <w:r w:rsidRPr="00462BED">
        <w:rPr>
          <w:sz w:val="18"/>
          <w:szCs w:val="18"/>
        </w:rPr>
        <w:t>(1), 101-113.</w:t>
      </w:r>
    </w:p>
    <w:p w14:paraId="3407DA5D" w14:textId="03EBA769" w:rsidR="008727AE" w:rsidRDefault="008727AE">
      <w:pPr>
        <w:pStyle w:val="FootnoteText"/>
      </w:pPr>
    </w:p>
  </w:footnote>
  <w:footnote w:id="2">
    <w:p w14:paraId="7457975D" w14:textId="77777777" w:rsidR="008727AE" w:rsidRPr="001367EB" w:rsidRDefault="008727AE" w:rsidP="00CB6BF4">
      <w:pPr>
        <w:pStyle w:val="FootnoteText"/>
        <w:rPr>
          <w:lang w:val="en-US"/>
        </w:rPr>
      </w:pPr>
      <w:r>
        <w:rPr>
          <w:rStyle w:val="FootnoteReference"/>
        </w:rPr>
        <w:footnoteRef/>
      </w:r>
      <w:r>
        <w:t xml:space="preserve"> </w:t>
      </w:r>
      <w:smartTag w:uri="urn:schemas-microsoft-com:office:smarttags" w:element="place">
        <w:r>
          <w:t>Cote</w:t>
        </w:r>
      </w:smartTag>
      <w:r>
        <w:t xml:space="preserve">, </w:t>
      </w:r>
      <w:proofErr w:type="gramStart"/>
      <w:r>
        <w:t>D;,</w:t>
      </w:r>
      <w:proofErr w:type="gramEnd"/>
      <w:r>
        <w:t xml:space="preserve"> Kehler, D.G.; </w:t>
      </w:r>
      <w:proofErr w:type="spellStart"/>
      <w:r>
        <w:t>Bourne</w:t>
      </w:r>
      <w:proofErr w:type="spellEnd"/>
      <w:r>
        <w:t>, C.; Wiersma, Y.F.. (2009</w:t>
      </w:r>
      <w:proofErr w:type="gramStart"/>
      <w:r>
        <w:t>)  A</w:t>
      </w:r>
      <w:proofErr w:type="gramEnd"/>
      <w:r>
        <w:t xml:space="preserve"> new measure of longitudinal connectivity for stream networks. </w:t>
      </w:r>
      <w:r>
        <w:rPr>
          <w:rStyle w:val="nlmsource"/>
          <w:i/>
          <w:iCs/>
        </w:rPr>
        <w:t>Landscape Ecology</w:t>
      </w:r>
      <w:r>
        <w:t xml:space="preserve"> </w:t>
      </w:r>
      <w:r>
        <w:rPr>
          <w:b/>
          <w:bCs/>
        </w:rPr>
        <w:t>24</w:t>
      </w:r>
      <w:r>
        <w:t>:1, 101-113</w:t>
      </w:r>
    </w:p>
  </w:footnote>
  <w:footnote w:id="3">
    <w:p w14:paraId="5E44AD54" w14:textId="77777777" w:rsidR="008727AE" w:rsidRPr="009E5B8C" w:rsidRDefault="008727AE" w:rsidP="00CF47EE">
      <w:r>
        <w:rPr>
          <w:rStyle w:val="FootnoteReference"/>
        </w:rPr>
        <w:footnoteRef/>
      </w:r>
      <w:r>
        <w:t xml:space="preserve"> The DCI's are semi-structural, in that they incorporate some biological </w:t>
      </w:r>
      <w:proofErr w:type="gramStart"/>
      <w:r>
        <w:t>data  in</w:t>
      </w:r>
      <w:proofErr w:type="gramEnd"/>
      <w:r>
        <w:t xml:space="preserve"> determining barrier </w:t>
      </w:r>
      <w:proofErr w:type="spellStart"/>
      <w:r>
        <w:t>passabilities</w:t>
      </w:r>
      <w:proofErr w:type="spellEnd"/>
      <w:r>
        <w:t>, but do not consider other biological aspects, such as movement motivation.</w:t>
      </w:r>
    </w:p>
    <w:p w14:paraId="0BBA6934" w14:textId="77777777" w:rsidR="008727AE" w:rsidRPr="00CF47EE" w:rsidRDefault="008727AE">
      <w:pPr>
        <w:pStyle w:val="FootnoteText"/>
        <w:rPr>
          <w:lang w:val="en-US"/>
        </w:rPr>
      </w:pPr>
    </w:p>
  </w:footnote>
  <w:footnote w:id="4">
    <w:p w14:paraId="6F439C01" w14:textId="77777777" w:rsidR="008727AE" w:rsidRPr="003A0D01" w:rsidRDefault="008727AE" w:rsidP="00994780">
      <w:pPr>
        <w:pStyle w:val="FootnoteText"/>
        <w:rPr>
          <w:lang w:val="en-US"/>
        </w:rPr>
      </w:pPr>
      <w:r>
        <w:rPr>
          <w:rStyle w:val="FootnoteReference"/>
        </w:rPr>
        <w:footnoteRef/>
      </w:r>
      <w:r>
        <w:t xml:space="preserve"> </w:t>
      </w:r>
      <w:r>
        <w:rPr>
          <w:lang w:val="en-US"/>
        </w:rPr>
        <w:t>Sharealike - all work shared freely between all parties involved; similar to Creative Commons terminology.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42085"/>
    <w:multiLevelType w:val="hybridMultilevel"/>
    <w:tmpl w:val="19EE05E6"/>
    <w:lvl w:ilvl="0" w:tplc="0409000F">
      <w:start w:val="1"/>
      <w:numFmt w:val="decimal"/>
      <w:lvlText w:val="%1."/>
      <w:lvlJc w:val="left"/>
      <w:pPr>
        <w:ind w:left="806" w:hanging="360"/>
      </w:pPr>
    </w:lvl>
    <w:lvl w:ilvl="1" w:tplc="04090019">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15:restartNumberingAfterBreak="0">
    <w:nsid w:val="078122D9"/>
    <w:multiLevelType w:val="hybridMultilevel"/>
    <w:tmpl w:val="35D0D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74B33"/>
    <w:multiLevelType w:val="hybridMultilevel"/>
    <w:tmpl w:val="321CC89A"/>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3" w15:restartNumberingAfterBreak="0">
    <w:nsid w:val="0D162B56"/>
    <w:multiLevelType w:val="hybridMultilevel"/>
    <w:tmpl w:val="7DBAC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67263"/>
    <w:multiLevelType w:val="hybridMultilevel"/>
    <w:tmpl w:val="DFF8D652"/>
    <w:lvl w:ilvl="0" w:tplc="8D8E170E">
      <w:start w:val="1"/>
      <w:numFmt w:val="decimal"/>
      <w:lvlText w:val="%1."/>
      <w:lvlJc w:val="left"/>
      <w:pPr>
        <w:ind w:left="446" w:hanging="360"/>
      </w:pPr>
      <w:rPr>
        <w:rFonts w:hint="default"/>
      </w:rPr>
    </w:lvl>
    <w:lvl w:ilvl="1" w:tplc="10090019" w:tentative="1">
      <w:start w:val="1"/>
      <w:numFmt w:val="lowerLetter"/>
      <w:lvlText w:val="%2."/>
      <w:lvlJc w:val="left"/>
      <w:pPr>
        <w:ind w:left="1166" w:hanging="360"/>
      </w:pPr>
    </w:lvl>
    <w:lvl w:ilvl="2" w:tplc="1009001B" w:tentative="1">
      <w:start w:val="1"/>
      <w:numFmt w:val="lowerRoman"/>
      <w:lvlText w:val="%3."/>
      <w:lvlJc w:val="right"/>
      <w:pPr>
        <w:ind w:left="1886" w:hanging="180"/>
      </w:pPr>
    </w:lvl>
    <w:lvl w:ilvl="3" w:tplc="1009000F" w:tentative="1">
      <w:start w:val="1"/>
      <w:numFmt w:val="decimal"/>
      <w:lvlText w:val="%4."/>
      <w:lvlJc w:val="left"/>
      <w:pPr>
        <w:ind w:left="2606" w:hanging="360"/>
      </w:pPr>
    </w:lvl>
    <w:lvl w:ilvl="4" w:tplc="10090019" w:tentative="1">
      <w:start w:val="1"/>
      <w:numFmt w:val="lowerLetter"/>
      <w:lvlText w:val="%5."/>
      <w:lvlJc w:val="left"/>
      <w:pPr>
        <w:ind w:left="3326" w:hanging="360"/>
      </w:pPr>
    </w:lvl>
    <w:lvl w:ilvl="5" w:tplc="1009001B" w:tentative="1">
      <w:start w:val="1"/>
      <w:numFmt w:val="lowerRoman"/>
      <w:lvlText w:val="%6."/>
      <w:lvlJc w:val="right"/>
      <w:pPr>
        <w:ind w:left="4046" w:hanging="180"/>
      </w:pPr>
    </w:lvl>
    <w:lvl w:ilvl="6" w:tplc="1009000F" w:tentative="1">
      <w:start w:val="1"/>
      <w:numFmt w:val="decimal"/>
      <w:lvlText w:val="%7."/>
      <w:lvlJc w:val="left"/>
      <w:pPr>
        <w:ind w:left="4766" w:hanging="360"/>
      </w:pPr>
    </w:lvl>
    <w:lvl w:ilvl="7" w:tplc="10090019" w:tentative="1">
      <w:start w:val="1"/>
      <w:numFmt w:val="lowerLetter"/>
      <w:lvlText w:val="%8."/>
      <w:lvlJc w:val="left"/>
      <w:pPr>
        <w:ind w:left="5486" w:hanging="360"/>
      </w:pPr>
    </w:lvl>
    <w:lvl w:ilvl="8" w:tplc="1009001B" w:tentative="1">
      <w:start w:val="1"/>
      <w:numFmt w:val="lowerRoman"/>
      <w:lvlText w:val="%9."/>
      <w:lvlJc w:val="right"/>
      <w:pPr>
        <w:ind w:left="6206" w:hanging="180"/>
      </w:pPr>
    </w:lvl>
  </w:abstractNum>
  <w:abstractNum w:abstractNumId="5" w15:restartNumberingAfterBreak="0">
    <w:nsid w:val="1BDC1065"/>
    <w:multiLevelType w:val="hybridMultilevel"/>
    <w:tmpl w:val="71F0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155D6"/>
    <w:multiLevelType w:val="hybridMultilevel"/>
    <w:tmpl w:val="AC64F9D2"/>
    <w:lvl w:ilvl="0" w:tplc="772E859E">
      <w:start w:val="1"/>
      <w:numFmt w:val="decimal"/>
      <w:lvlText w:val="%1."/>
      <w:lvlJc w:val="left"/>
      <w:pPr>
        <w:ind w:left="806"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7" w15:restartNumberingAfterBreak="0">
    <w:nsid w:val="22D031A4"/>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8" w15:restartNumberingAfterBreak="0">
    <w:nsid w:val="27900B11"/>
    <w:multiLevelType w:val="hybridMultilevel"/>
    <w:tmpl w:val="937CA976"/>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9" w15:restartNumberingAfterBreak="0">
    <w:nsid w:val="2BF75CB5"/>
    <w:multiLevelType w:val="hybridMultilevel"/>
    <w:tmpl w:val="7EE0D15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0" w15:restartNumberingAfterBreak="0">
    <w:nsid w:val="31C04846"/>
    <w:multiLevelType w:val="hybridMultilevel"/>
    <w:tmpl w:val="2BC20574"/>
    <w:lvl w:ilvl="0" w:tplc="772E859E">
      <w:start w:val="1"/>
      <w:numFmt w:val="decimal"/>
      <w:lvlText w:val="%1."/>
      <w:lvlJc w:val="left"/>
      <w:pPr>
        <w:ind w:left="892" w:hanging="360"/>
      </w:pPr>
      <w:rPr>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1" w15:restartNumberingAfterBreak="0">
    <w:nsid w:val="3477032E"/>
    <w:multiLevelType w:val="hybridMultilevel"/>
    <w:tmpl w:val="50C62384"/>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2" w15:restartNumberingAfterBreak="0">
    <w:nsid w:val="3E4770EC"/>
    <w:multiLevelType w:val="hybridMultilevel"/>
    <w:tmpl w:val="2E1A0E9E"/>
    <w:lvl w:ilvl="0" w:tplc="04090001">
      <w:start w:val="1"/>
      <w:numFmt w:val="bullet"/>
      <w:lvlText w:val=""/>
      <w:lvlJc w:val="left"/>
      <w:pPr>
        <w:ind w:left="892" w:hanging="360"/>
      </w:pPr>
      <w:rPr>
        <w:rFonts w:ascii="Symbol" w:hAnsi="Symbol" w:hint="default"/>
        <w:b w:val="0"/>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3" w15:restartNumberingAfterBreak="0">
    <w:nsid w:val="564D1005"/>
    <w:multiLevelType w:val="hybridMultilevel"/>
    <w:tmpl w:val="6CFA2A20"/>
    <w:lvl w:ilvl="0" w:tplc="04090001">
      <w:start w:val="1"/>
      <w:numFmt w:val="bullet"/>
      <w:lvlText w:val=""/>
      <w:lvlJc w:val="left"/>
      <w:pPr>
        <w:ind w:left="806" w:hanging="360"/>
      </w:pPr>
      <w:rPr>
        <w:rFonts w:ascii="Symbol" w:hAnsi="Symbol" w:hint="default"/>
      </w:rPr>
    </w:lvl>
    <w:lvl w:ilvl="1" w:tplc="04090003" w:tentative="1">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14" w15:restartNumberingAfterBreak="0">
    <w:nsid w:val="56EF49E5"/>
    <w:multiLevelType w:val="hybridMultilevel"/>
    <w:tmpl w:val="30101FCA"/>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15:restartNumberingAfterBreak="0">
    <w:nsid w:val="594A2289"/>
    <w:multiLevelType w:val="hybridMultilevel"/>
    <w:tmpl w:val="2570BC18"/>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6" w15:restartNumberingAfterBreak="0">
    <w:nsid w:val="5C9638C7"/>
    <w:multiLevelType w:val="hybridMultilevel"/>
    <w:tmpl w:val="E132F50E"/>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7" w15:restartNumberingAfterBreak="0">
    <w:nsid w:val="5EC318E8"/>
    <w:multiLevelType w:val="hybridMultilevel"/>
    <w:tmpl w:val="4A7ABD30"/>
    <w:lvl w:ilvl="0" w:tplc="10090001">
      <w:start w:val="1"/>
      <w:numFmt w:val="bullet"/>
      <w:lvlText w:val=""/>
      <w:lvlJc w:val="left"/>
      <w:pPr>
        <w:ind w:left="806" w:hanging="360"/>
      </w:pPr>
      <w:rPr>
        <w:rFonts w:ascii="Symbol" w:hAnsi="Symbol" w:hint="default"/>
      </w:rPr>
    </w:lvl>
    <w:lvl w:ilvl="1" w:tplc="10090003" w:tentative="1">
      <w:start w:val="1"/>
      <w:numFmt w:val="bullet"/>
      <w:lvlText w:val="o"/>
      <w:lvlJc w:val="left"/>
      <w:pPr>
        <w:ind w:left="1526" w:hanging="360"/>
      </w:pPr>
      <w:rPr>
        <w:rFonts w:ascii="Courier New" w:hAnsi="Courier New" w:cs="Courier New" w:hint="default"/>
      </w:rPr>
    </w:lvl>
    <w:lvl w:ilvl="2" w:tplc="10090005" w:tentative="1">
      <w:start w:val="1"/>
      <w:numFmt w:val="bullet"/>
      <w:lvlText w:val=""/>
      <w:lvlJc w:val="left"/>
      <w:pPr>
        <w:ind w:left="2246" w:hanging="360"/>
      </w:pPr>
      <w:rPr>
        <w:rFonts w:ascii="Wingdings" w:hAnsi="Wingdings" w:hint="default"/>
      </w:rPr>
    </w:lvl>
    <w:lvl w:ilvl="3" w:tplc="10090001" w:tentative="1">
      <w:start w:val="1"/>
      <w:numFmt w:val="bullet"/>
      <w:lvlText w:val=""/>
      <w:lvlJc w:val="left"/>
      <w:pPr>
        <w:ind w:left="2966" w:hanging="360"/>
      </w:pPr>
      <w:rPr>
        <w:rFonts w:ascii="Symbol" w:hAnsi="Symbol" w:hint="default"/>
      </w:rPr>
    </w:lvl>
    <w:lvl w:ilvl="4" w:tplc="10090003" w:tentative="1">
      <w:start w:val="1"/>
      <w:numFmt w:val="bullet"/>
      <w:lvlText w:val="o"/>
      <w:lvlJc w:val="left"/>
      <w:pPr>
        <w:ind w:left="3686" w:hanging="360"/>
      </w:pPr>
      <w:rPr>
        <w:rFonts w:ascii="Courier New" w:hAnsi="Courier New" w:cs="Courier New" w:hint="default"/>
      </w:rPr>
    </w:lvl>
    <w:lvl w:ilvl="5" w:tplc="10090005" w:tentative="1">
      <w:start w:val="1"/>
      <w:numFmt w:val="bullet"/>
      <w:lvlText w:val=""/>
      <w:lvlJc w:val="left"/>
      <w:pPr>
        <w:ind w:left="4406" w:hanging="360"/>
      </w:pPr>
      <w:rPr>
        <w:rFonts w:ascii="Wingdings" w:hAnsi="Wingdings" w:hint="default"/>
      </w:rPr>
    </w:lvl>
    <w:lvl w:ilvl="6" w:tplc="10090001" w:tentative="1">
      <w:start w:val="1"/>
      <w:numFmt w:val="bullet"/>
      <w:lvlText w:val=""/>
      <w:lvlJc w:val="left"/>
      <w:pPr>
        <w:ind w:left="5126" w:hanging="360"/>
      </w:pPr>
      <w:rPr>
        <w:rFonts w:ascii="Symbol" w:hAnsi="Symbol" w:hint="default"/>
      </w:rPr>
    </w:lvl>
    <w:lvl w:ilvl="7" w:tplc="10090003" w:tentative="1">
      <w:start w:val="1"/>
      <w:numFmt w:val="bullet"/>
      <w:lvlText w:val="o"/>
      <w:lvlJc w:val="left"/>
      <w:pPr>
        <w:ind w:left="5846" w:hanging="360"/>
      </w:pPr>
      <w:rPr>
        <w:rFonts w:ascii="Courier New" w:hAnsi="Courier New" w:cs="Courier New" w:hint="default"/>
      </w:rPr>
    </w:lvl>
    <w:lvl w:ilvl="8" w:tplc="10090005" w:tentative="1">
      <w:start w:val="1"/>
      <w:numFmt w:val="bullet"/>
      <w:lvlText w:val=""/>
      <w:lvlJc w:val="left"/>
      <w:pPr>
        <w:ind w:left="6566" w:hanging="360"/>
      </w:pPr>
      <w:rPr>
        <w:rFonts w:ascii="Wingdings" w:hAnsi="Wingdings" w:hint="default"/>
      </w:rPr>
    </w:lvl>
  </w:abstractNum>
  <w:abstractNum w:abstractNumId="18" w15:restartNumberingAfterBreak="0">
    <w:nsid w:val="61CF1E14"/>
    <w:multiLevelType w:val="hybridMultilevel"/>
    <w:tmpl w:val="167049D0"/>
    <w:lvl w:ilvl="0" w:tplc="04090017">
      <w:start w:val="1"/>
      <w:numFmt w:val="lowerLetter"/>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9" w15:restartNumberingAfterBreak="0">
    <w:nsid w:val="65A52DE4"/>
    <w:multiLevelType w:val="hybridMultilevel"/>
    <w:tmpl w:val="86BAF4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68AE26C9"/>
    <w:multiLevelType w:val="hybridMultilevel"/>
    <w:tmpl w:val="72A80D06"/>
    <w:lvl w:ilvl="0" w:tplc="0409000F">
      <w:start w:val="1"/>
      <w:numFmt w:val="decimal"/>
      <w:lvlText w:val="%1."/>
      <w:lvlJc w:val="left"/>
      <w:pPr>
        <w:ind w:left="806" w:hanging="360"/>
      </w:p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21" w15:restartNumberingAfterBreak="0">
    <w:nsid w:val="6BE753F1"/>
    <w:multiLevelType w:val="hybridMultilevel"/>
    <w:tmpl w:val="26167D8E"/>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73A7311D"/>
    <w:multiLevelType w:val="hybridMultilevel"/>
    <w:tmpl w:val="E3607BF2"/>
    <w:lvl w:ilvl="0" w:tplc="772E859E">
      <w:start w:val="1"/>
      <w:numFmt w:val="decimal"/>
      <w:lvlText w:val="%1."/>
      <w:lvlJc w:val="left"/>
      <w:pPr>
        <w:ind w:left="986" w:hanging="360"/>
      </w:pPr>
      <w:rPr>
        <w:b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
  </w:num>
  <w:num w:numId="2">
    <w:abstractNumId w:val="19"/>
  </w:num>
  <w:num w:numId="3">
    <w:abstractNumId w:val="2"/>
  </w:num>
  <w:num w:numId="4">
    <w:abstractNumId w:val="8"/>
  </w:num>
  <w:num w:numId="5">
    <w:abstractNumId w:val="0"/>
  </w:num>
  <w:num w:numId="6">
    <w:abstractNumId w:val="16"/>
  </w:num>
  <w:num w:numId="7">
    <w:abstractNumId w:val="18"/>
  </w:num>
  <w:num w:numId="8">
    <w:abstractNumId w:val="3"/>
  </w:num>
  <w:num w:numId="9">
    <w:abstractNumId w:val="5"/>
  </w:num>
  <w:num w:numId="10">
    <w:abstractNumId w:val="15"/>
  </w:num>
  <w:num w:numId="11">
    <w:abstractNumId w:val="13"/>
  </w:num>
  <w:num w:numId="12">
    <w:abstractNumId w:val="20"/>
  </w:num>
  <w:num w:numId="13">
    <w:abstractNumId w:val="9"/>
  </w:num>
  <w:num w:numId="14">
    <w:abstractNumId w:val="6"/>
  </w:num>
  <w:num w:numId="15">
    <w:abstractNumId w:val="10"/>
  </w:num>
  <w:num w:numId="16">
    <w:abstractNumId w:val="12"/>
  </w:num>
  <w:num w:numId="17">
    <w:abstractNumId w:val="21"/>
  </w:num>
  <w:num w:numId="18">
    <w:abstractNumId w:val="14"/>
  </w:num>
  <w:num w:numId="19">
    <w:abstractNumId w:val="22"/>
  </w:num>
  <w:num w:numId="20">
    <w:abstractNumId w:val="7"/>
  </w:num>
  <w:num w:numId="21">
    <w:abstractNumId w:val="4"/>
  </w:num>
  <w:num w:numId="22">
    <w:abstractNumId w:val="17"/>
  </w:num>
  <w:num w:numId="23">
    <w:abstractNumId w:val="1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eig oldford">
    <w15:presenceInfo w15:providerId="None" w15:userId="greig oldf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style="mso-position-horizontal:center;mso-width-relative:margin;mso-height-relative:margin" fillcolor="none [2109]">
      <v:fill color="none [2109]"/>
      <o:colormru v:ext="edit" colors="#f8f8f8"/>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13820"/>
    <w:rsid w:val="000000A0"/>
    <w:rsid w:val="00004183"/>
    <w:rsid w:val="000043AC"/>
    <w:rsid w:val="00006969"/>
    <w:rsid w:val="00006D6D"/>
    <w:rsid w:val="00007124"/>
    <w:rsid w:val="00010EEE"/>
    <w:rsid w:val="0001208D"/>
    <w:rsid w:val="00013A9E"/>
    <w:rsid w:val="00014760"/>
    <w:rsid w:val="00014CFA"/>
    <w:rsid w:val="000156B5"/>
    <w:rsid w:val="00016AC1"/>
    <w:rsid w:val="00017CFE"/>
    <w:rsid w:val="00023FA3"/>
    <w:rsid w:val="0002504A"/>
    <w:rsid w:val="000319DB"/>
    <w:rsid w:val="00031F9C"/>
    <w:rsid w:val="0003316C"/>
    <w:rsid w:val="00034975"/>
    <w:rsid w:val="00036823"/>
    <w:rsid w:val="0004138A"/>
    <w:rsid w:val="0004229F"/>
    <w:rsid w:val="00042E31"/>
    <w:rsid w:val="00042F0B"/>
    <w:rsid w:val="00044175"/>
    <w:rsid w:val="00044452"/>
    <w:rsid w:val="00044E27"/>
    <w:rsid w:val="0005446C"/>
    <w:rsid w:val="0005667D"/>
    <w:rsid w:val="00057968"/>
    <w:rsid w:val="0006276B"/>
    <w:rsid w:val="0006424C"/>
    <w:rsid w:val="00071248"/>
    <w:rsid w:val="000716EF"/>
    <w:rsid w:val="000728EA"/>
    <w:rsid w:val="0007556E"/>
    <w:rsid w:val="00080F71"/>
    <w:rsid w:val="000816F9"/>
    <w:rsid w:val="000817DA"/>
    <w:rsid w:val="000863D3"/>
    <w:rsid w:val="000914B7"/>
    <w:rsid w:val="0009292D"/>
    <w:rsid w:val="0009564D"/>
    <w:rsid w:val="000A0A01"/>
    <w:rsid w:val="000A0D51"/>
    <w:rsid w:val="000A33F7"/>
    <w:rsid w:val="000A5462"/>
    <w:rsid w:val="000A64CC"/>
    <w:rsid w:val="000A6F0E"/>
    <w:rsid w:val="000A743B"/>
    <w:rsid w:val="000A795D"/>
    <w:rsid w:val="000B27AD"/>
    <w:rsid w:val="000B3F84"/>
    <w:rsid w:val="000B4D21"/>
    <w:rsid w:val="000B507B"/>
    <w:rsid w:val="000B67C3"/>
    <w:rsid w:val="000B73D4"/>
    <w:rsid w:val="000B7AA0"/>
    <w:rsid w:val="000C148D"/>
    <w:rsid w:val="000C2568"/>
    <w:rsid w:val="000C3B21"/>
    <w:rsid w:val="000C3E85"/>
    <w:rsid w:val="000D05A9"/>
    <w:rsid w:val="000D25FB"/>
    <w:rsid w:val="000D6324"/>
    <w:rsid w:val="000D7FF2"/>
    <w:rsid w:val="000E0A66"/>
    <w:rsid w:val="000E0E1D"/>
    <w:rsid w:val="000E3AAB"/>
    <w:rsid w:val="000E3D49"/>
    <w:rsid w:val="000E45DD"/>
    <w:rsid w:val="000E4759"/>
    <w:rsid w:val="000E4A1C"/>
    <w:rsid w:val="000E4FC0"/>
    <w:rsid w:val="000E7919"/>
    <w:rsid w:val="000F13C3"/>
    <w:rsid w:val="000F157D"/>
    <w:rsid w:val="000F633E"/>
    <w:rsid w:val="000F7D14"/>
    <w:rsid w:val="001002E8"/>
    <w:rsid w:val="00100EA1"/>
    <w:rsid w:val="0010292B"/>
    <w:rsid w:val="00102B09"/>
    <w:rsid w:val="00106545"/>
    <w:rsid w:val="00106C25"/>
    <w:rsid w:val="001074A6"/>
    <w:rsid w:val="00107D41"/>
    <w:rsid w:val="00111C92"/>
    <w:rsid w:val="00113273"/>
    <w:rsid w:val="00122FBC"/>
    <w:rsid w:val="00123B3B"/>
    <w:rsid w:val="0012550B"/>
    <w:rsid w:val="001260A5"/>
    <w:rsid w:val="00127AC3"/>
    <w:rsid w:val="00134BC6"/>
    <w:rsid w:val="0013536F"/>
    <w:rsid w:val="001355C2"/>
    <w:rsid w:val="00135B91"/>
    <w:rsid w:val="001367EB"/>
    <w:rsid w:val="00137A40"/>
    <w:rsid w:val="00140456"/>
    <w:rsid w:val="00140D5B"/>
    <w:rsid w:val="00141425"/>
    <w:rsid w:val="0014193A"/>
    <w:rsid w:val="00154FFB"/>
    <w:rsid w:val="00156040"/>
    <w:rsid w:val="00156E4E"/>
    <w:rsid w:val="00161A6F"/>
    <w:rsid w:val="00162BD4"/>
    <w:rsid w:val="00162DDC"/>
    <w:rsid w:val="001630B9"/>
    <w:rsid w:val="001652AC"/>
    <w:rsid w:val="0016539F"/>
    <w:rsid w:val="0016618A"/>
    <w:rsid w:val="001725F2"/>
    <w:rsid w:val="001737EF"/>
    <w:rsid w:val="00174891"/>
    <w:rsid w:val="00174A44"/>
    <w:rsid w:val="0017529F"/>
    <w:rsid w:val="00177328"/>
    <w:rsid w:val="0017741C"/>
    <w:rsid w:val="00181930"/>
    <w:rsid w:val="001847AF"/>
    <w:rsid w:val="001854C9"/>
    <w:rsid w:val="00187FF3"/>
    <w:rsid w:val="00190B6F"/>
    <w:rsid w:val="00190EB9"/>
    <w:rsid w:val="001923EE"/>
    <w:rsid w:val="00194A7D"/>
    <w:rsid w:val="00194D21"/>
    <w:rsid w:val="0019505D"/>
    <w:rsid w:val="00196BA4"/>
    <w:rsid w:val="0019711B"/>
    <w:rsid w:val="001A0B13"/>
    <w:rsid w:val="001A0B9E"/>
    <w:rsid w:val="001A52A4"/>
    <w:rsid w:val="001A5614"/>
    <w:rsid w:val="001A7D6A"/>
    <w:rsid w:val="001B068C"/>
    <w:rsid w:val="001B18FD"/>
    <w:rsid w:val="001B2F4B"/>
    <w:rsid w:val="001B3C37"/>
    <w:rsid w:val="001B622E"/>
    <w:rsid w:val="001B6450"/>
    <w:rsid w:val="001B78E6"/>
    <w:rsid w:val="001C356A"/>
    <w:rsid w:val="001C4CF6"/>
    <w:rsid w:val="001C682E"/>
    <w:rsid w:val="001D0F13"/>
    <w:rsid w:val="001D129C"/>
    <w:rsid w:val="001D3329"/>
    <w:rsid w:val="001D333F"/>
    <w:rsid w:val="001D3950"/>
    <w:rsid w:val="001D51EB"/>
    <w:rsid w:val="001D5650"/>
    <w:rsid w:val="001D6E41"/>
    <w:rsid w:val="001D75E5"/>
    <w:rsid w:val="001E081D"/>
    <w:rsid w:val="001E09AF"/>
    <w:rsid w:val="001E0ED3"/>
    <w:rsid w:val="001E40F0"/>
    <w:rsid w:val="001E41DE"/>
    <w:rsid w:val="001E4D8C"/>
    <w:rsid w:val="001E668A"/>
    <w:rsid w:val="001E7DE0"/>
    <w:rsid w:val="001F5B83"/>
    <w:rsid w:val="001F6B02"/>
    <w:rsid w:val="00203AA9"/>
    <w:rsid w:val="002043AC"/>
    <w:rsid w:val="0020649F"/>
    <w:rsid w:val="0020654D"/>
    <w:rsid w:val="00207B8C"/>
    <w:rsid w:val="00211566"/>
    <w:rsid w:val="00211B83"/>
    <w:rsid w:val="00211FA4"/>
    <w:rsid w:val="00212FF5"/>
    <w:rsid w:val="0021435C"/>
    <w:rsid w:val="00214B4D"/>
    <w:rsid w:val="00215AEB"/>
    <w:rsid w:val="002176FE"/>
    <w:rsid w:val="0022347A"/>
    <w:rsid w:val="00227602"/>
    <w:rsid w:val="002309E2"/>
    <w:rsid w:val="00230E0E"/>
    <w:rsid w:val="002322A2"/>
    <w:rsid w:val="0023278A"/>
    <w:rsid w:val="002330D3"/>
    <w:rsid w:val="00233B66"/>
    <w:rsid w:val="00234FC3"/>
    <w:rsid w:val="002351B1"/>
    <w:rsid w:val="00236A18"/>
    <w:rsid w:val="00236FE4"/>
    <w:rsid w:val="00240CB3"/>
    <w:rsid w:val="0024169A"/>
    <w:rsid w:val="00241B7B"/>
    <w:rsid w:val="00242BB7"/>
    <w:rsid w:val="002456BF"/>
    <w:rsid w:val="002461A6"/>
    <w:rsid w:val="002469A9"/>
    <w:rsid w:val="00247123"/>
    <w:rsid w:val="00247184"/>
    <w:rsid w:val="00250F88"/>
    <w:rsid w:val="002528B1"/>
    <w:rsid w:val="00252E51"/>
    <w:rsid w:val="00254686"/>
    <w:rsid w:val="0025783F"/>
    <w:rsid w:val="00262E49"/>
    <w:rsid w:val="00262F4E"/>
    <w:rsid w:val="00267C12"/>
    <w:rsid w:val="002704B5"/>
    <w:rsid w:val="00270784"/>
    <w:rsid w:val="002713E7"/>
    <w:rsid w:val="00271A2E"/>
    <w:rsid w:val="002720C2"/>
    <w:rsid w:val="002723FB"/>
    <w:rsid w:val="002728AB"/>
    <w:rsid w:val="002752B6"/>
    <w:rsid w:val="0027574B"/>
    <w:rsid w:val="002808C1"/>
    <w:rsid w:val="00283791"/>
    <w:rsid w:val="00283A0E"/>
    <w:rsid w:val="00285D11"/>
    <w:rsid w:val="0028740B"/>
    <w:rsid w:val="00287F55"/>
    <w:rsid w:val="002924BE"/>
    <w:rsid w:val="00293723"/>
    <w:rsid w:val="002956B0"/>
    <w:rsid w:val="0029723C"/>
    <w:rsid w:val="00297BB8"/>
    <w:rsid w:val="002A10B1"/>
    <w:rsid w:val="002A3058"/>
    <w:rsid w:val="002A5677"/>
    <w:rsid w:val="002B24C8"/>
    <w:rsid w:val="002B2AA4"/>
    <w:rsid w:val="002B3A07"/>
    <w:rsid w:val="002B40A4"/>
    <w:rsid w:val="002B59E6"/>
    <w:rsid w:val="002C2922"/>
    <w:rsid w:val="002C2BC0"/>
    <w:rsid w:val="002C315E"/>
    <w:rsid w:val="002C4006"/>
    <w:rsid w:val="002C59E9"/>
    <w:rsid w:val="002C63AF"/>
    <w:rsid w:val="002C701D"/>
    <w:rsid w:val="002D1C46"/>
    <w:rsid w:val="002D3654"/>
    <w:rsid w:val="002E348E"/>
    <w:rsid w:val="002E387E"/>
    <w:rsid w:val="002E5181"/>
    <w:rsid w:val="002E69AA"/>
    <w:rsid w:val="002E6B80"/>
    <w:rsid w:val="002F4A5C"/>
    <w:rsid w:val="002F4A7A"/>
    <w:rsid w:val="0030046A"/>
    <w:rsid w:val="00300988"/>
    <w:rsid w:val="00302A90"/>
    <w:rsid w:val="003062CF"/>
    <w:rsid w:val="003076C0"/>
    <w:rsid w:val="0031112E"/>
    <w:rsid w:val="00312663"/>
    <w:rsid w:val="00316194"/>
    <w:rsid w:val="003170F7"/>
    <w:rsid w:val="00321098"/>
    <w:rsid w:val="003219DB"/>
    <w:rsid w:val="003234BA"/>
    <w:rsid w:val="003256FC"/>
    <w:rsid w:val="00325B36"/>
    <w:rsid w:val="00327E90"/>
    <w:rsid w:val="00330E1C"/>
    <w:rsid w:val="00331420"/>
    <w:rsid w:val="00331D03"/>
    <w:rsid w:val="003323A0"/>
    <w:rsid w:val="003365A4"/>
    <w:rsid w:val="00336D75"/>
    <w:rsid w:val="00342648"/>
    <w:rsid w:val="00346C54"/>
    <w:rsid w:val="0035036F"/>
    <w:rsid w:val="00350B91"/>
    <w:rsid w:val="003511FF"/>
    <w:rsid w:val="0035154D"/>
    <w:rsid w:val="0035582A"/>
    <w:rsid w:val="00355872"/>
    <w:rsid w:val="00357C93"/>
    <w:rsid w:val="00357CC2"/>
    <w:rsid w:val="00357ECD"/>
    <w:rsid w:val="00361B25"/>
    <w:rsid w:val="00361B36"/>
    <w:rsid w:val="00363D81"/>
    <w:rsid w:val="00365345"/>
    <w:rsid w:val="003667C2"/>
    <w:rsid w:val="003672BB"/>
    <w:rsid w:val="0036733B"/>
    <w:rsid w:val="00374CBA"/>
    <w:rsid w:val="00375674"/>
    <w:rsid w:val="003756A0"/>
    <w:rsid w:val="003757A9"/>
    <w:rsid w:val="003763B6"/>
    <w:rsid w:val="003802AC"/>
    <w:rsid w:val="00381A9D"/>
    <w:rsid w:val="00381C9C"/>
    <w:rsid w:val="00381D9A"/>
    <w:rsid w:val="00382448"/>
    <w:rsid w:val="00382F03"/>
    <w:rsid w:val="00384E48"/>
    <w:rsid w:val="00386073"/>
    <w:rsid w:val="00386379"/>
    <w:rsid w:val="00386796"/>
    <w:rsid w:val="00392A55"/>
    <w:rsid w:val="00393930"/>
    <w:rsid w:val="003939E4"/>
    <w:rsid w:val="003961F9"/>
    <w:rsid w:val="003A0318"/>
    <w:rsid w:val="003A0D01"/>
    <w:rsid w:val="003A1D4C"/>
    <w:rsid w:val="003A365F"/>
    <w:rsid w:val="003A5B77"/>
    <w:rsid w:val="003B1EB4"/>
    <w:rsid w:val="003B1FBC"/>
    <w:rsid w:val="003B62C3"/>
    <w:rsid w:val="003B79BA"/>
    <w:rsid w:val="003C0CDE"/>
    <w:rsid w:val="003C0E9A"/>
    <w:rsid w:val="003C17A9"/>
    <w:rsid w:val="003C19A8"/>
    <w:rsid w:val="003C3202"/>
    <w:rsid w:val="003C45CF"/>
    <w:rsid w:val="003C62F8"/>
    <w:rsid w:val="003C7281"/>
    <w:rsid w:val="003D1E7E"/>
    <w:rsid w:val="003D2464"/>
    <w:rsid w:val="003D35C4"/>
    <w:rsid w:val="003D5B5A"/>
    <w:rsid w:val="003D5DD1"/>
    <w:rsid w:val="003D768F"/>
    <w:rsid w:val="003E2366"/>
    <w:rsid w:val="003E277F"/>
    <w:rsid w:val="003E29B0"/>
    <w:rsid w:val="003E5102"/>
    <w:rsid w:val="003F028A"/>
    <w:rsid w:val="003F13CC"/>
    <w:rsid w:val="003F3C62"/>
    <w:rsid w:val="003F45D9"/>
    <w:rsid w:val="003F4D40"/>
    <w:rsid w:val="003F5750"/>
    <w:rsid w:val="00404857"/>
    <w:rsid w:val="004055FC"/>
    <w:rsid w:val="00407E04"/>
    <w:rsid w:val="00413176"/>
    <w:rsid w:val="00413CA9"/>
    <w:rsid w:val="00417765"/>
    <w:rsid w:val="00417A14"/>
    <w:rsid w:val="0042325B"/>
    <w:rsid w:val="00423EA0"/>
    <w:rsid w:val="00426B47"/>
    <w:rsid w:val="004301B6"/>
    <w:rsid w:val="00433943"/>
    <w:rsid w:val="00435096"/>
    <w:rsid w:val="0043604A"/>
    <w:rsid w:val="00436858"/>
    <w:rsid w:val="00443544"/>
    <w:rsid w:val="004458DE"/>
    <w:rsid w:val="00451022"/>
    <w:rsid w:val="004516FC"/>
    <w:rsid w:val="0045345D"/>
    <w:rsid w:val="004544D1"/>
    <w:rsid w:val="0045668F"/>
    <w:rsid w:val="00456AF2"/>
    <w:rsid w:val="0046081D"/>
    <w:rsid w:val="00460FA8"/>
    <w:rsid w:val="0046213B"/>
    <w:rsid w:val="00462BED"/>
    <w:rsid w:val="004655EC"/>
    <w:rsid w:val="00467393"/>
    <w:rsid w:val="0046762D"/>
    <w:rsid w:val="00470FAA"/>
    <w:rsid w:val="0047397B"/>
    <w:rsid w:val="00475463"/>
    <w:rsid w:val="0047640B"/>
    <w:rsid w:val="00482A9A"/>
    <w:rsid w:val="00483344"/>
    <w:rsid w:val="00483F83"/>
    <w:rsid w:val="00484DC2"/>
    <w:rsid w:val="00485C70"/>
    <w:rsid w:val="00487626"/>
    <w:rsid w:val="0049008C"/>
    <w:rsid w:val="00490E51"/>
    <w:rsid w:val="004961CF"/>
    <w:rsid w:val="00496224"/>
    <w:rsid w:val="004A0A71"/>
    <w:rsid w:val="004A4D2A"/>
    <w:rsid w:val="004B21CC"/>
    <w:rsid w:val="004B43B3"/>
    <w:rsid w:val="004B4E4C"/>
    <w:rsid w:val="004B58E2"/>
    <w:rsid w:val="004B61DB"/>
    <w:rsid w:val="004C2930"/>
    <w:rsid w:val="004C2FF6"/>
    <w:rsid w:val="004C32A9"/>
    <w:rsid w:val="004C562B"/>
    <w:rsid w:val="004C5C58"/>
    <w:rsid w:val="004C62BF"/>
    <w:rsid w:val="004C7873"/>
    <w:rsid w:val="004D12CC"/>
    <w:rsid w:val="004D17AA"/>
    <w:rsid w:val="004D1AFA"/>
    <w:rsid w:val="004D3AB5"/>
    <w:rsid w:val="004D481D"/>
    <w:rsid w:val="004D6A1A"/>
    <w:rsid w:val="004D78C1"/>
    <w:rsid w:val="004D7A08"/>
    <w:rsid w:val="004E13DB"/>
    <w:rsid w:val="004E2252"/>
    <w:rsid w:val="004E42A2"/>
    <w:rsid w:val="004E53B5"/>
    <w:rsid w:val="004E5D0D"/>
    <w:rsid w:val="004F36E9"/>
    <w:rsid w:val="004F5D0C"/>
    <w:rsid w:val="005007B0"/>
    <w:rsid w:val="005029CF"/>
    <w:rsid w:val="00504D19"/>
    <w:rsid w:val="005057FE"/>
    <w:rsid w:val="00506FCC"/>
    <w:rsid w:val="00507F26"/>
    <w:rsid w:val="00511700"/>
    <w:rsid w:val="005120A4"/>
    <w:rsid w:val="005171B6"/>
    <w:rsid w:val="00520648"/>
    <w:rsid w:val="00522CA9"/>
    <w:rsid w:val="00524A0C"/>
    <w:rsid w:val="00524CAD"/>
    <w:rsid w:val="005263D3"/>
    <w:rsid w:val="00531A1B"/>
    <w:rsid w:val="00533831"/>
    <w:rsid w:val="005343F7"/>
    <w:rsid w:val="005400EB"/>
    <w:rsid w:val="00541075"/>
    <w:rsid w:val="005422E9"/>
    <w:rsid w:val="0054370E"/>
    <w:rsid w:val="00544A12"/>
    <w:rsid w:val="00544CB6"/>
    <w:rsid w:val="00546A15"/>
    <w:rsid w:val="005478D2"/>
    <w:rsid w:val="0055037E"/>
    <w:rsid w:val="00552F4C"/>
    <w:rsid w:val="00554CE5"/>
    <w:rsid w:val="005559DC"/>
    <w:rsid w:val="00557617"/>
    <w:rsid w:val="00560302"/>
    <w:rsid w:val="00560A7D"/>
    <w:rsid w:val="00562527"/>
    <w:rsid w:val="00570067"/>
    <w:rsid w:val="005724D2"/>
    <w:rsid w:val="00572DED"/>
    <w:rsid w:val="005736CD"/>
    <w:rsid w:val="00575D3F"/>
    <w:rsid w:val="005805FA"/>
    <w:rsid w:val="00580AE2"/>
    <w:rsid w:val="00581D89"/>
    <w:rsid w:val="00583D74"/>
    <w:rsid w:val="005865DD"/>
    <w:rsid w:val="00590380"/>
    <w:rsid w:val="005958D6"/>
    <w:rsid w:val="0059611F"/>
    <w:rsid w:val="005A0F5E"/>
    <w:rsid w:val="005A5B05"/>
    <w:rsid w:val="005B031C"/>
    <w:rsid w:val="005B049C"/>
    <w:rsid w:val="005B1BE7"/>
    <w:rsid w:val="005B1FF5"/>
    <w:rsid w:val="005B439A"/>
    <w:rsid w:val="005B5719"/>
    <w:rsid w:val="005B7389"/>
    <w:rsid w:val="005B75CD"/>
    <w:rsid w:val="005C22E1"/>
    <w:rsid w:val="005C2852"/>
    <w:rsid w:val="005C3FCA"/>
    <w:rsid w:val="005C79A5"/>
    <w:rsid w:val="005D0881"/>
    <w:rsid w:val="005D1102"/>
    <w:rsid w:val="005D1FD8"/>
    <w:rsid w:val="005D4A7B"/>
    <w:rsid w:val="005D71DC"/>
    <w:rsid w:val="005E004C"/>
    <w:rsid w:val="005E2081"/>
    <w:rsid w:val="005E4D96"/>
    <w:rsid w:val="005E4FC3"/>
    <w:rsid w:val="005E6B53"/>
    <w:rsid w:val="005E6B92"/>
    <w:rsid w:val="005F096B"/>
    <w:rsid w:val="005F17DA"/>
    <w:rsid w:val="005F1A51"/>
    <w:rsid w:val="005F5BEE"/>
    <w:rsid w:val="005F7713"/>
    <w:rsid w:val="005F7F2D"/>
    <w:rsid w:val="00601D29"/>
    <w:rsid w:val="00604338"/>
    <w:rsid w:val="006069C8"/>
    <w:rsid w:val="006132D7"/>
    <w:rsid w:val="00613EF0"/>
    <w:rsid w:val="0061478C"/>
    <w:rsid w:val="00614E3C"/>
    <w:rsid w:val="00615437"/>
    <w:rsid w:val="0061548F"/>
    <w:rsid w:val="00615C95"/>
    <w:rsid w:val="00616E99"/>
    <w:rsid w:val="006173E3"/>
    <w:rsid w:val="006200DC"/>
    <w:rsid w:val="00624FBE"/>
    <w:rsid w:val="00626798"/>
    <w:rsid w:val="00631335"/>
    <w:rsid w:val="006314A1"/>
    <w:rsid w:val="006319E3"/>
    <w:rsid w:val="00632E3C"/>
    <w:rsid w:val="00632E91"/>
    <w:rsid w:val="006346F2"/>
    <w:rsid w:val="006435E8"/>
    <w:rsid w:val="00643D18"/>
    <w:rsid w:val="00645C4D"/>
    <w:rsid w:val="00647E0E"/>
    <w:rsid w:val="0065066D"/>
    <w:rsid w:val="006526EF"/>
    <w:rsid w:val="00652BC8"/>
    <w:rsid w:val="006533DD"/>
    <w:rsid w:val="00653753"/>
    <w:rsid w:val="0065439C"/>
    <w:rsid w:val="00654FEA"/>
    <w:rsid w:val="0065650C"/>
    <w:rsid w:val="0066021A"/>
    <w:rsid w:val="00663035"/>
    <w:rsid w:val="00663B42"/>
    <w:rsid w:val="006647A3"/>
    <w:rsid w:val="0067019D"/>
    <w:rsid w:val="0067159D"/>
    <w:rsid w:val="006758DF"/>
    <w:rsid w:val="00675EB3"/>
    <w:rsid w:val="00677537"/>
    <w:rsid w:val="006775D4"/>
    <w:rsid w:val="00677EC9"/>
    <w:rsid w:val="00677F31"/>
    <w:rsid w:val="006820F8"/>
    <w:rsid w:val="00684BED"/>
    <w:rsid w:val="00690713"/>
    <w:rsid w:val="0069365E"/>
    <w:rsid w:val="00693994"/>
    <w:rsid w:val="00695456"/>
    <w:rsid w:val="0069784C"/>
    <w:rsid w:val="006A0D96"/>
    <w:rsid w:val="006A1CEF"/>
    <w:rsid w:val="006A718D"/>
    <w:rsid w:val="006B39A3"/>
    <w:rsid w:val="006B523A"/>
    <w:rsid w:val="006C4181"/>
    <w:rsid w:val="006C528C"/>
    <w:rsid w:val="006C64C1"/>
    <w:rsid w:val="006C71B1"/>
    <w:rsid w:val="006D0F9C"/>
    <w:rsid w:val="006D2D88"/>
    <w:rsid w:val="006D3DF6"/>
    <w:rsid w:val="006D50F5"/>
    <w:rsid w:val="006D70CB"/>
    <w:rsid w:val="006D73AF"/>
    <w:rsid w:val="006D7B50"/>
    <w:rsid w:val="006E07FD"/>
    <w:rsid w:val="006E1613"/>
    <w:rsid w:val="006E4DC7"/>
    <w:rsid w:val="006E5F4E"/>
    <w:rsid w:val="006E6458"/>
    <w:rsid w:val="006E7DBB"/>
    <w:rsid w:val="006F3C19"/>
    <w:rsid w:val="006F5A70"/>
    <w:rsid w:val="00702ABB"/>
    <w:rsid w:val="00707DBD"/>
    <w:rsid w:val="0071068A"/>
    <w:rsid w:val="00710E0C"/>
    <w:rsid w:val="00711E12"/>
    <w:rsid w:val="0071565B"/>
    <w:rsid w:val="00720AA4"/>
    <w:rsid w:val="0072152E"/>
    <w:rsid w:val="00721DD2"/>
    <w:rsid w:val="00722513"/>
    <w:rsid w:val="007226FA"/>
    <w:rsid w:val="0072307B"/>
    <w:rsid w:val="00723FAC"/>
    <w:rsid w:val="00724A6F"/>
    <w:rsid w:val="00724D21"/>
    <w:rsid w:val="00724FF4"/>
    <w:rsid w:val="00726F9F"/>
    <w:rsid w:val="00733EDB"/>
    <w:rsid w:val="007368CA"/>
    <w:rsid w:val="00740586"/>
    <w:rsid w:val="00740F96"/>
    <w:rsid w:val="0074220F"/>
    <w:rsid w:val="0074232A"/>
    <w:rsid w:val="00742524"/>
    <w:rsid w:val="00742ABF"/>
    <w:rsid w:val="00745021"/>
    <w:rsid w:val="00745950"/>
    <w:rsid w:val="00745996"/>
    <w:rsid w:val="00750E93"/>
    <w:rsid w:val="0075405A"/>
    <w:rsid w:val="00756736"/>
    <w:rsid w:val="00760B64"/>
    <w:rsid w:val="00764354"/>
    <w:rsid w:val="00765921"/>
    <w:rsid w:val="00767A94"/>
    <w:rsid w:val="00767C00"/>
    <w:rsid w:val="00770A05"/>
    <w:rsid w:val="0077543E"/>
    <w:rsid w:val="00775645"/>
    <w:rsid w:val="00777EA6"/>
    <w:rsid w:val="007860AF"/>
    <w:rsid w:val="00790739"/>
    <w:rsid w:val="00790E91"/>
    <w:rsid w:val="0079248E"/>
    <w:rsid w:val="0079598D"/>
    <w:rsid w:val="00796D5D"/>
    <w:rsid w:val="00797F92"/>
    <w:rsid w:val="007A054A"/>
    <w:rsid w:val="007A0CCC"/>
    <w:rsid w:val="007A0CFC"/>
    <w:rsid w:val="007A5A4F"/>
    <w:rsid w:val="007B3A1E"/>
    <w:rsid w:val="007B3A5A"/>
    <w:rsid w:val="007B5C59"/>
    <w:rsid w:val="007B69F2"/>
    <w:rsid w:val="007B6EEA"/>
    <w:rsid w:val="007B7798"/>
    <w:rsid w:val="007B7BDF"/>
    <w:rsid w:val="007B7CC0"/>
    <w:rsid w:val="007C0B82"/>
    <w:rsid w:val="007C0FE7"/>
    <w:rsid w:val="007C19E1"/>
    <w:rsid w:val="007C7444"/>
    <w:rsid w:val="007D100A"/>
    <w:rsid w:val="007D232D"/>
    <w:rsid w:val="007D511D"/>
    <w:rsid w:val="007D6709"/>
    <w:rsid w:val="007D7B3F"/>
    <w:rsid w:val="007E1032"/>
    <w:rsid w:val="007E3909"/>
    <w:rsid w:val="007F012C"/>
    <w:rsid w:val="007F1A37"/>
    <w:rsid w:val="007F2E6B"/>
    <w:rsid w:val="007F38D0"/>
    <w:rsid w:val="007F5A75"/>
    <w:rsid w:val="007F7381"/>
    <w:rsid w:val="00803CC9"/>
    <w:rsid w:val="008050F7"/>
    <w:rsid w:val="00806D74"/>
    <w:rsid w:val="008074BE"/>
    <w:rsid w:val="00807C13"/>
    <w:rsid w:val="00813820"/>
    <w:rsid w:val="00814603"/>
    <w:rsid w:val="008147E6"/>
    <w:rsid w:val="00815593"/>
    <w:rsid w:val="00816F61"/>
    <w:rsid w:val="0081721B"/>
    <w:rsid w:val="008212A4"/>
    <w:rsid w:val="008235AB"/>
    <w:rsid w:val="00825370"/>
    <w:rsid w:val="00827167"/>
    <w:rsid w:val="0082797F"/>
    <w:rsid w:val="0083153E"/>
    <w:rsid w:val="00835B48"/>
    <w:rsid w:val="008415EC"/>
    <w:rsid w:val="008424CE"/>
    <w:rsid w:val="00845CE9"/>
    <w:rsid w:val="008464D3"/>
    <w:rsid w:val="00846996"/>
    <w:rsid w:val="00852B60"/>
    <w:rsid w:val="0085380C"/>
    <w:rsid w:val="00855B21"/>
    <w:rsid w:val="008579C3"/>
    <w:rsid w:val="00860300"/>
    <w:rsid w:val="008606F7"/>
    <w:rsid w:val="00861FC6"/>
    <w:rsid w:val="00864894"/>
    <w:rsid w:val="00864C0A"/>
    <w:rsid w:val="008658D5"/>
    <w:rsid w:val="00865B7B"/>
    <w:rsid w:val="00865D8F"/>
    <w:rsid w:val="00866B0D"/>
    <w:rsid w:val="00866D29"/>
    <w:rsid w:val="0087063C"/>
    <w:rsid w:val="008721A3"/>
    <w:rsid w:val="008727AE"/>
    <w:rsid w:val="00873107"/>
    <w:rsid w:val="00874226"/>
    <w:rsid w:val="00874AF3"/>
    <w:rsid w:val="00874B2A"/>
    <w:rsid w:val="00875C0B"/>
    <w:rsid w:val="00877182"/>
    <w:rsid w:val="00880A81"/>
    <w:rsid w:val="008832C1"/>
    <w:rsid w:val="0088468D"/>
    <w:rsid w:val="008920A6"/>
    <w:rsid w:val="00893556"/>
    <w:rsid w:val="0089479A"/>
    <w:rsid w:val="008A4700"/>
    <w:rsid w:val="008A4B25"/>
    <w:rsid w:val="008A5183"/>
    <w:rsid w:val="008A605A"/>
    <w:rsid w:val="008B2667"/>
    <w:rsid w:val="008B49C9"/>
    <w:rsid w:val="008B53A9"/>
    <w:rsid w:val="008C0422"/>
    <w:rsid w:val="008C04F8"/>
    <w:rsid w:val="008C0953"/>
    <w:rsid w:val="008C1648"/>
    <w:rsid w:val="008C2CDF"/>
    <w:rsid w:val="008C52A0"/>
    <w:rsid w:val="008C5CD8"/>
    <w:rsid w:val="008C6881"/>
    <w:rsid w:val="008D21E0"/>
    <w:rsid w:val="008D26C1"/>
    <w:rsid w:val="008D7CA7"/>
    <w:rsid w:val="008E1648"/>
    <w:rsid w:val="008E1B99"/>
    <w:rsid w:val="008E491E"/>
    <w:rsid w:val="008F0B33"/>
    <w:rsid w:val="008F34B8"/>
    <w:rsid w:val="00903344"/>
    <w:rsid w:val="00905350"/>
    <w:rsid w:val="00905416"/>
    <w:rsid w:val="00906998"/>
    <w:rsid w:val="00907042"/>
    <w:rsid w:val="00907173"/>
    <w:rsid w:val="0091295E"/>
    <w:rsid w:val="00912E88"/>
    <w:rsid w:val="009138A5"/>
    <w:rsid w:val="00913BC9"/>
    <w:rsid w:val="00914D15"/>
    <w:rsid w:val="009152DB"/>
    <w:rsid w:val="009154F4"/>
    <w:rsid w:val="009210E9"/>
    <w:rsid w:val="00921C29"/>
    <w:rsid w:val="00921EC0"/>
    <w:rsid w:val="0092235F"/>
    <w:rsid w:val="00922EC3"/>
    <w:rsid w:val="00923099"/>
    <w:rsid w:val="00923BEB"/>
    <w:rsid w:val="00924522"/>
    <w:rsid w:val="00925CA4"/>
    <w:rsid w:val="00926A25"/>
    <w:rsid w:val="0093111C"/>
    <w:rsid w:val="009315B7"/>
    <w:rsid w:val="009335A2"/>
    <w:rsid w:val="009420F6"/>
    <w:rsid w:val="0094230D"/>
    <w:rsid w:val="00947330"/>
    <w:rsid w:val="009544A9"/>
    <w:rsid w:val="0095460F"/>
    <w:rsid w:val="00954D42"/>
    <w:rsid w:val="00954D49"/>
    <w:rsid w:val="00955079"/>
    <w:rsid w:val="00955ABD"/>
    <w:rsid w:val="00955FD7"/>
    <w:rsid w:val="00957327"/>
    <w:rsid w:val="00960192"/>
    <w:rsid w:val="00961E82"/>
    <w:rsid w:val="009623F5"/>
    <w:rsid w:val="0096505C"/>
    <w:rsid w:val="00971695"/>
    <w:rsid w:val="009751C6"/>
    <w:rsid w:val="00975E3B"/>
    <w:rsid w:val="00980545"/>
    <w:rsid w:val="009832C5"/>
    <w:rsid w:val="009836C3"/>
    <w:rsid w:val="009938A8"/>
    <w:rsid w:val="00994780"/>
    <w:rsid w:val="009A13A7"/>
    <w:rsid w:val="009A1BEB"/>
    <w:rsid w:val="009A22DE"/>
    <w:rsid w:val="009A22E3"/>
    <w:rsid w:val="009A2F1E"/>
    <w:rsid w:val="009A3223"/>
    <w:rsid w:val="009A51AC"/>
    <w:rsid w:val="009A5477"/>
    <w:rsid w:val="009A79A3"/>
    <w:rsid w:val="009B58C8"/>
    <w:rsid w:val="009B6540"/>
    <w:rsid w:val="009C36B4"/>
    <w:rsid w:val="009C37BC"/>
    <w:rsid w:val="009C50C5"/>
    <w:rsid w:val="009C782C"/>
    <w:rsid w:val="009D1033"/>
    <w:rsid w:val="009D23A7"/>
    <w:rsid w:val="009D3FE2"/>
    <w:rsid w:val="009D7AA5"/>
    <w:rsid w:val="009E121B"/>
    <w:rsid w:val="009E3E62"/>
    <w:rsid w:val="009E5B8C"/>
    <w:rsid w:val="009E7363"/>
    <w:rsid w:val="009E7B3D"/>
    <w:rsid w:val="009F3332"/>
    <w:rsid w:val="009F3FD6"/>
    <w:rsid w:val="00A00582"/>
    <w:rsid w:val="00A0072A"/>
    <w:rsid w:val="00A008FB"/>
    <w:rsid w:val="00A039CF"/>
    <w:rsid w:val="00A07193"/>
    <w:rsid w:val="00A125EF"/>
    <w:rsid w:val="00A1318E"/>
    <w:rsid w:val="00A142C3"/>
    <w:rsid w:val="00A1457D"/>
    <w:rsid w:val="00A14E9B"/>
    <w:rsid w:val="00A156CB"/>
    <w:rsid w:val="00A1596E"/>
    <w:rsid w:val="00A159C5"/>
    <w:rsid w:val="00A16E1D"/>
    <w:rsid w:val="00A21A6E"/>
    <w:rsid w:val="00A21AB4"/>
    <w:rsid w:val="00A21AEF"/>
    <w:rsid w:val="00A22B2C"/>
    <w:rsid w:val="00A23D3C"/>
    <w:rsid w:val="00A251A9"/>
    <w:rsid w:val="00A25CD6"/>
    <w:rsid w:val="00A27059"/>
    <w:rsid w:val="00A27A4F"/>
    <w:rsid w:val="00A27F03"/>
    <w:rsid w:val="00A3015C"/>
    <w:rsid w:val="00A30CF0"/>
    <w:rsid w:val="00A31151"/>
    <w:rsid w:val="00A32EB1"/>
    <w:rsid w:val="00A3315D"/>
    <w:rsid w:val="00A3335A"/>
    <w:rsid w:val="00A335D2"/>
    <w:rsid w:val="00A34645"/>
    <w:rsid w:val="00A354C7"/>
    <w:rsid w:val="00A370B2"/>
    <w:rsid w:val="00A37DE5"/>
    <w:rsid w:val="00A4053D"/>
    <w:rsid w:val="00A44F25"/>
    <w:rsid w:val="00A47085"/>
    <w:rsid w:val="00A50627"/>
    <w:rsid w:val="00A50E62"/>
    <w:rsid w:val="00A5150B"/>
    <w:rsid w:val="00A51C09"/>
    <w:rsid w:val="00A52851"/>
    <w:rsid w:val="00A537A7"/>
    <w:rsid w:val="00A545BF"/>
    <w:rsid w:val="00A55C30"/>
    <w:rsid w:val="00A6012B"/>
    <w:rsid w:val="00A6367A"/>
    <w:rsid w:val="00A70226"/>
    <w:rsid w:val="00A705A1"/>
    <w:rsid w:val="00A74A5E"/>
    <w:rsid w:val="00A813E7"/>
    <w:rsid w:val="00A81698"/>
    <w:rsid w:val="00A82112"/>
    <w:rsid w:val="00A82906"/>
    <w:rsid w:val="00A847C8"/>
    <w:rsid w:val="00A90CDA"/>
    <w:rsid w:val="00A90D34"/>
    <w:rsid w:val="00A9124E"/>
    <w:rsid w:val="00A949B9"/>
    <w:rsid w:val="00A97149"/>
    <w:rsid w:val="00A97F08"/>
    <w:rsid w:val="00AA0147"/>
    <w:rsid w:val="00AA0412"/>
    <w:rsid w:val="00AA0A68"/>
    <w:rsid w:val="00AA2481"/>
    <w:rsid w:val="00AA3523"/>
    <w:rsid w:val="00AA3D67"/>
    <w:rsid w:val="00AA5431"/>
    <w:rsid w:val="00AA6662"/>
    <w:rsid w:val="00AA7C89"/>
    <w:rsid w:val="00AB0CCF"/>
    <w:rsid w:val="00AB1265"/>
    <w:rsid w:val="00AB1C73"/>
    <w:rsid w:val="00AB3CD2"/>
    <w:rsid w:val="00AB63AF"/>
    <w:rsid w:val="00AC01D0"/>
    <w:rsid w:val="00AC3171"/>
    <w:rsid w:val="00AC588F"/>
    <w:rsid w:val="00AC754E"/>
    <w:rsid w:val="00AD0BB0"/>
    <w:rsid w:val="00AD0C37"/>
    <w:rsid w:val="00AD4FC6"/>
    <w:rsid w:val="00AD7B5B"/>
    <w:rsid w:val="00AD7E9D"/>
    <w:rsid w:val="00AD7F24"/>
    <w:rsid w:val="00AE0440"/>
    <w:rsid w:val="00AE0EE5"/>
    <w:rsid w:val="00AE273D"/>
    <w:rsid w:val="00AE6FA9"/>
    <w:rsid w:val="00AF1352"/>
    <w:rsid w:val="00AF2746"/>
    <w:rsid w:val="00AF36DA"/>
    <w:rsid w:val="00AF3877"/>
    <w:rsid w:val="00AF47FE"/>
    <w:rsid w:val="00B00418"/>
    <w:rsid w:val="00B01DF4"/>
    <w:rsid w:val="00B023D6"/>
    <w:rsid w:val="00B05320"/>
    <w:rsid w:val="00B055A5"/>
    <w:rsid w:val="00B05D18"/>
    <w:rsid w:val="00B06E39"/>
    <w:rsid w:val="00B117AF"/>
    <w:rsid w:val="00B1314D"/>
    <w:rsid w:val="00B1315E"/>
    <w:rsid w:val="00B1592D"/>
    <w:rsid w:val="00B16B09"/>
    <w:rsid w:val="00B215BC"/>
    <w:rsid w:val="00B242D9"/>
    <w:rsid w:val="00B25E0A"/>
    <w:rsid w:val="00B26816"/>
    <w:rsid w:val="00B26D51"/>
    <w:rsid w:val="00B2725C"/>
    <w:rsid w:val="00B2796F"/>
    <w:rsid w:val="00B345F0"/>
    <w:rsid w:val="00B40640"/>
    <w:rsid w:val="00B408E1"/>
    <w:rsid w:val="00B4091E"/>
    <w:rsid w:val="00B40AB0"/>
    <w:rsid w:val="00B41D2B"/>
    <w:rsid w:val="00B42AD8"/>
    <w:rsid w:val="00B457A6"/>
    <w:rsid w:val="00B473A0"/>
    <w:rsid w:val="00B50BB4"/>
    <w:rsid w:val="00B520F9"/>
    <w:rsid w:val="00B629C2"/>
    <w:rsid w:val="00B66ABF"/>
    <w:rsid w:val="00B671B0"/>
    <w:rsid w:val="00B67654"/>
    <w:rsid w:val="00B70674"/>
    <w:rsid w:val="00B72272"/>
    <w:rsid w:val="00B7309A"/>
    <w:rsid w:val="00B73152"/>
    <w:rsid w:val="00B73F35"/>
    <w:rsid w:val="00B742E6"/>
    <w:rsid w:val="00B7573D"/>
    <w:rsid w:val="00B80F9F"/>
    <w:rsid w:val="00B928EF"/>
    <w:rsid w:val="00B92E97"/>
    <w:rsid w:val="00B9572A"/>
    <w:rsid w:val="00B9608C"/>
    <w:rsid w:val="00B96357"/>
    <w:rsid w:val="00B964A2"/>
    <w:rsid w:val="00B9663A"/>
    <w:rsid w:val="00B966F2"/>
    <w:rsid w:val="00B96B68"/>
    <w:rsid w:val="00BA097D"/>
    <w:rsid w:val="00BA160B"/>
    <w:rsid w:val="00BA1BF1"/>
    <w:rsid w:val="00BA374B"/>
    <w:rsid w:val="00BA594E"/>
    <w:rsid w:val="00BA6DBE"/>
    <w:rsid w:val="00BB1378"/>
    <w:rsid w:val="00BB1863"/>
    <w:rsid w:val="00BB1A69"/>
    <w:rsid w:val="00BB2E49"/>
    <w:rsid w:val="00BB361F"/>
    <w:rsid w:val="00BB3D35"/>
    <w:rsid w:val="00BB4158"/>
    <w:rsid w:val="00BB4876"/>
    <w:rsid w:val="00BB5382"/>
    <w:rsid w:val="00BC4C25"/>
    <w:rsid w:val="00BC6032"/>
    <w:rsid w:val="00BC6BC3"/>
    <w:rsid w:val="00BC71A3"/>
    <w:rsid w:val="00BC7659"/>
    <w:rsid w:val="00BD01FE"/>
    <w:rsid w:val="00BD095D"/>
    <w:rsid w:val="00BD0D84"/>
    <w:rsid w:val="00BD1490"/>
    <w:rsid w:val="00BD3361"/>
    <w:rsid w:val="00BD5045"/>
    <w:rsid w:val="00BD7A3B"/>
    <w:rsid w:val="00BE3679"/>
    <w:rsid w:val="00BE4DD4"/>
    <w:rsid w:val="00BE52D4"/>
    <w:rsid w:val="00BE72EA"/>
    <w:rsid w:val="00BE7F12"/>
    <w:rsid w:val="00BE7F44"/>
    <w:rsid w:val="00BF082D"/>
    <w:rsid w:val="00BF1205"/>
    <w:rsid w:val="00BF1B50"/>
    <w:rsid w:val="00BF317E"/>
    <w:rsid w:val="00BF6674"/>
    <w:rsid w:val="00BF6C76"/>
    <w:rsid w:val="00C00032"/>
    <w:rsid w:val="00C00675"/>
    <w:rsid w:val="00C00D0F"/>
    <w:rsid w:val="00C040A1"/>
    <w:rsid w:val="00C06587"/>
    <w:rsid w:val="00C10246"/>
    <w:rsid w:val="00C1211F"/>
    <w:rsid w:val="00C127B6"/>
    <w:rsid w:val="00C15AF2"/>
    <w:rsid w:val="00C2037A"/>
    <w:rsid w:val="00C21D78"/>
    <w:rsid w:val="00C22E89"/>
    <w:rsid w:val="00C25317"/>
    <w:rsid w:val="00C25825"/>
    <w:rsid w:val="00C25F26"/>
    <w:rsid w:val="00C27D79"/>
    <w:rsid w:val="00C3023F"/>
    <w:rsid w:val="00C316E3"/>
    <w:rsid w:val="00C37A39"/>
    <w:rsid w:val="00C41B60"/>
    <w:rsid w:val="00C44450"/>
    <w:rsid w:val="00C4633D"/>
    <w:rsid w:val="00C52F33"/>
    <w:rsid w:val="00C53BB6"/>
    <w:rsid w:val="00C56EAF"/>
    <w:rsid w:val="00C574DA"/>
    <w:rsid w:val="00C57CCA"/>
    <w:rsid w:val="00C63219"/>
    <w:rsid w:val="00C6372D"/>
    <w:rsid w:val="00C6404B"/>
    <w:rsid w:val="00C653F4"/>
    <w:rsid w:val="00C6592B"/>
    <w:rsid w:val="00C65F55"/>
    <w:rsid w:val="00C70534"/>
    <w:rsid w:val="00C72FC1"/>
    <w:rsid w:val="00C73D48"/>
    <w:rsid w:val="00C76386"/>
    <w:rsid w:val="00C7721E"/>
    <w:rsid w:val="00C81339"/>
    <w:rsid w:val="00C822DB"/>
    <w:rsid w:val="00C82AFC"/>
    <w:rsid w:val="00C83E99"/>
    <w:rsid w:val="00C85699"/>
    <w:rsid w:val="00C8582A"/>
    <w:rsid w:val="00C8590C"/>
    <w:rsid w:val="00C87626"/>
    <w:rsid w:val="00C87C21"/>
    <w:rsid w:val="00C90DEC"/>
    <w:rsid w:val="00C93FB7"/>
    <w:rsid w:val="00C96C43"/>
    <w:rsid w:val="00C96C4C"/>
    <w:rsid w:val="00CA3D43"/>
    <w:rsid w:val="00CA417A"/>
    <w:rsid w:val="00CA5E98"/>
    <w:rsid w:val="00CB0C37"/>
    <w:rsid w:val="00CB26F2"/>
    <w:rsid w:val="00CB36C8"/>
    <w:rsid w:val="00CB6A36"/>
    <w:rsid w:val="00CB6BF4"/>
    <w:rsid w:val="00CB7A9B"/>
    <w:rsid w:val="00CC4F00"/>
    <w:rsid w:val="00CC56BD"/>
    <w:rsid w:val="00CC5CEC"/>
    <w:rsid w:val="00CC5D98"/>
    <w:rsid w:val="00CC6515"/>
    <w:rsid w:val="00CC6F50"/>
    <w:rsid w:val="00CD06FE"/>
    <w:rsid w:val="00CD0A01"/>
    <w:rsid w:val="00CD0D95"/>
    <w:rsid w:val="00CD2280"/>
    <w:rsid w:val="00CD281B"/>
    <w:rsid w:val="00CD437B"/>
    <w:rsid w:val="00CD4822"/>
    <w:rsid w:val="00CD4BA3"/>
    <w:rsid w:val="00CD5BCD"/>
    <w:rsid w:val="00CD6B8D"/>
    <w:rsid w:val="00CD6BD8"/>
    <w:rsid w:val="00CD7BC0"/>
    <w:rsid w:val="00CE27E7"/>
    <w:rsid w:val="00CE2F1D"/>
    <w:rsid w:val="00CE45A1"/>
    <w:rsid w:val="00CE61FB"/>
    <w:rsid w:val="00CE6A84"/>
    <w:rsid w:val="00CF2E72"/>
    <w:rsid w:val="00CF47EE"/>
    <w:rsid w:val="00CF6A1D"/>
    <w:rsid w:val="00CF6A82"/>
    <w:rsid w:val="00D000F4"/>
    <w:rsid w:val="00D0044B"/>
    <w:rsid w:val="00D02351"/>
    <w:rsid w:val="00D0416E"/>
    <w:rsid w:val="00D04C07"/>
    <w:rsid w:val="00D04E6B"/>
    <w:rsid w:val="00D052D7"/>
    <w:rsid w:val="00D05327"/>
    <w:rsid w:val="00D0575C"/>
    <w:rsid w:val="00D072B5"/>
    <w:rsid w:val="00D07AF9"/>
    <w:rsid w:val="00D1165E"/>
    <w:rsid w:val="00D124BA"/>
    <w:rsid w:val="00D12995"/>
    <w:rsid w:val="00D1431F"/>
    <w:rsid w:val="00D21778"/>
    <w:rsid w:val="00D26FB4"/>
    <w:rsid w:val="00D34198"/>
    <w:rsid w:val="00D34DA5"/>
    <w:rsid w:val="00D36FE9"/>
    <w:rsid w:val="00D42699"/>
    <w:rsid w:val="00D42BA5"/>
    <w:rsid w:val="00D44D12"/>
    <w:rsid w:val="00D50CDA"/>
    <w:rsid w:val="00D52C3D"/>
    <w:rsid w:val="00D540AA"/>
    <w:rsid w:val="00D55CEB"/>
    <w:rsid w:val="00D6009A"/>
    <w:rsid w:val="00D601E8"/>
    <w:rsid w:val="00D6420F"/>
    <w:rsid w:val="00D65793"/>
    <w:rsid w:val="00D70498"/>
    <w:rsid w:val="00D72185"/>
    <w:rsid w:val="00D734D6"/>
    <w:rsid w:val="00D75F69"/>
    <w:rsid w:val="00D80132"/>
    <w:rsid w:val="00D807F0"/>
    <w:rsid w:val="00D91B0D"/>
    <w:rsid w:val="00D92B2F"/>
    <w:rsid w:val="00D9738C"/>
    <w:rsid w:val="00DA06C8"/>
    <w:rsid w:val="00DA06F1"/>
    <w:rsid w:val="00DA0A3F"/>
    <w:rsid w:val="00DA14D9"/>
    <w:rsid w:val="00DA1711"/>
    <w:rsid w:val="00DA28B6"/>
    <w:rsid w:val="00DA7F25"/>
    <w:rsid w:val="00DB0A61"/>
    <w:rsid w:val="00DB13E1"/>
    <w:rsid w:val="00DB7228"/>
    <w:rsid w:val="00DC5132"/>
    <w:rsid w:val="00DC63CB"/>
    <w:rsid w:val="00DD094B"/>
    <w:rsid w:val="00DD1463"/>
    <w:rsid w:val="00DD64C7"/>
    <w:rsid w:val="00DD6D92"/>
    <w:rsid w:val="00DD6FFD"/>
    <w:rsid w:val="00DE047C"/>
    <w:rsid w:val="00DE336A"/>
    <w:rsid w:val="00DE3810"/>
    <w:rsid w:val="00DE4C94"/>
    <w:rsid w:val="00DE4FC4"/>
    <w:rsid w:val="00DE7BB0"/>
    <w:rsid w:val="00DF02A1"/>
    <w:rsid w:val="00DF1210"/>
    <w:rsid w:val="00DF4E1C"/>
    <w:rsid w:val="00DF7137"/>
    <w:rsid w:val="00DF7B10"/>
    <w:rsid w:val="00DF7C50"/>
    <w:rsid w:val="00DF7D10"/>
    <w:rsid w:val="00DF7DFC"/>
    <w:rsid w:val="00E017B6"/>
    <w:rsid w:val="00E11386"/>
    <w:rsid w:val="00E130BC"/>
    <w:rsid w:val="00E150E0"/>
    <w:rsid w:val="00E16411"/>
    <w:rsid w:val="00E16D84"/>
    <w:rsid w:val="00E176A9"/>
    <w:rsid w:val="00E17882"/>
    <w:rsid w:val="00E210B8"/>
    <w:rsid w:val="00E235BE"/>
    <w:rsid w:val="00E23A7E"/>
    <w:rsid w:val="00E265D4"/>
    <w:rsid w:val="00E26DC6"/>
    <w:rsid w:val="00E270BA"/>
    <w:rsid w:val="00E32E65"/>
    <w:rsid w:val="00E32F46"/>
    <w:rsid w:val="00E32F94"/>
    <w:rsid w:val="00E33D98"/>
    <w:rsid w:val="00E34C41"/>
    <w:rsid w:val="00E374D3"/>
    <w:rsid w:val="00E37F1E"/>
    <w:rsid w:val="00E42D73"/>
    <w:rsid w:val="00E42E3F"/>
    <w:rsid w:val="00E51418"/>
    <w:rsid w:val="00E52158"/>
    <w:rsid w:val="00E56DA8"/>
    <w:rsid w:val="00E56DEE"/>
    <w:rsid w:val="00E61F95"/>
    <w:rsid w:val="00E64002"/>
    <w:rsid w:val="00E64DC0"/>
    <w:rsid w:val="00E657EC"/>
    <w:rsid w:val="00E65EBB"/>
    <w:rsid w:val="00E70259"/>
    <w:rsid w:val="00E7237A"/>
    <w:rsid w:val="00E72A59"/>
    <w:rsid w:val="00E72D18"/>
    <w:rsid w:val="00E73F57"/>
    <w:rsid w:val="00E75AE2"/>
    <w:rsid w:val="00E76EDC"/>
    <w:rsid w:val="00E8099B"/>
    <w:rsid w:val="00E81748"/>
    <w:rsid w:val="00E86A3A"/>
    <w:rsid w:val="00E916CD"/>
    <w:rsid w:val="00E91A24"/>
    <w:rsid w:val="00E93E5A"/>
    <w:rsid w:val="00E959CF"/>
    <w:rsid w:val="00E965D9"/>
    <w:rsid w:val="00E97AF7"/>
    <w:rsid w:val="00EA0342"/>
    <w:rsid w:val="00EA10AA"/>
    <w:rsid w:val="00EA10D7"/>
    <w:rsid w:val="00EA112B"/>
    <w:rsid w:val="00EA23C2"/>
    <w:rsid w:val="00EA2EDC"/>
    <w:rsid w:val="00EA2F9B"/>
    <w:rsid w:val="00EB34C2"/>
    <w:rsid w:val="00EB3BF3"/>
    <w:rsid w:val="00EB44EF"/>
    <w:rsid w:val="00EB765A"/>
    <w:rsid w:val="00EC02AA"/>
    <w:rsid w:val="00EC09A3"/>
    <w:rsid w:val="00EC7380"/>
    <w:rsid w:val="00EC764E"/>
    <w:rsid w:val="00EC76B4"/>
    <w:rsid w:val="00ED5A79"/>
    <w:rsid w:val="00ED5DEE"/>
    <w:rsid w:val="00ED7B7D"/>
    <w:rsid w:val="00EE160D"/>
    <w:rsid w:val="00EE416F"/>
    <w:rsid w:val="00EE465F"/>
    <w:rsid w:val="00EE5E09"/>
    <w:rsid w:val="00EF056A"/>
    <w:rsid w:val="00EF07DF"/>
    <w:rsid w:val="00EF2AC1"/>
    <w:rsid w:val="00EF59F8"/>
    <w:rsid w:val="00EF6C71"/>
    <w:rsid w:val="00F0080E"/>
    <w:rsid w:val="00F00DF0"/>
    <w:rsid w:val="00F03D94"/>
    <w:rsid w:val="00F0536E"/>
    <w:rsid w:val="00F06826"/>
    <w:rsid w:val="00F068E5"/>
    <w:rsid w:val="00F100F0"/>
    <w:rsid w:val="00F12B27"/>
    <w:rsid w:val="00F12EF8"/>
    <w:rsid w:val="00F15446"/>
    <w:rsid w:val="00F23ABC"/>
    <w:rsid w:val="00F24598"/>
    <w:rsid w:val="00F24661"/>
    <w:rsid w:val="00F25325"/>
    <w:rsid w:val="00F25A78"/>
    <w:rsid w:val="00F27EBE"/>
    <w:rsid w:val="00F30782"/>
    <w:rsid w:val="00F30AAD"/>
    <w:rsid w:val="00F33429"/>
    <w:rsid w:val="00F33A32"/>
    <w:rsid w:val="00F356F7"/>
    <w:rsid w:val="00F35780"/>
    <w:rsid w:val="00F40C8E"/>
    <w:rsid w:val="00F4115F"/>
    <w:rsid w:val="00F45501"/>
    <w:rsid w:val="00F46545"/>
    <w:rsid w:val="00F469C5"/>
    <w:rsid w:val="00F46A49"/>
    <w:rsid w:val="00F502FC"/>
    <w:rsid w:val="00F50F22"/>
    <w:rsid w:val="00F51F99"/>
    <w:rsid w:val="00F53F1C"/>
    <w:rsid w:val="00F54E2F"/>
    <w:rsid w:val="00F56E6A"/>
    <w:rsid w:val="00F62417"/>
    <w:rsid w:val="00F655AA"/>
    <w:rsid w:val="00F67827"/>
    <w:rsid w:val="00F71589"/>
    <w:rsid w:val="00F76FFE"/>
    <w:rsid w:val="00F81A16"/>
    <w:rsid w:val="00F8206C"/>
    <w:rsid w:val="00F82AE3"/>
    <w:rsid w:val="00F82AEC"/>
    <w:rsid w:val="00F8316B"/>
    <w:rsid w:val="00F84FFF"/>
    <w:rsid w:val="00F879C4"/>
    <w:rsid w:val="00F902F7"/>
    <w:rsid w:val="00F90385"/>
    <w:rsid w:val="00F90A8F"/>
    <w:rsid w:val="00F91C07"/>
    <w:rsid w:val="00F92083"/>
    <w:rsid w:val="00F94415"/>
    <w:rsid w:val="00F94948"/>
    <w:rsid w:val="00F95ABD"/>
    <w:rsid w:val="00F96024"/>
    <w:rsid w:val="00FA0138"/>
    <w:rsid w:val="00FA6A98"/>
    <w:rsid w:val="00FA6D71"/>
    <w:rsid w:val="00FA7C4E"/>
    <w:rsid w:val="00FB045E"/>
    <w:rsid w:val="00FB1796"/>
    <w:rsid w:val="00FB5749"/>
    <w:rsid w:val="00FB61AC"/>
    <w:rsid w:val="00FC16F4"/>
    <w:rsid w:val="00FC1CD0"/>
    <w:rsid w:val="00FC4CFB"/>
    <w:rsid w:val="00FC5414"/>
    <w:rsid w:val="00FC5F45"/>
    <w:rsid w:val="00FC6AE9"/>
    <w:rsid w:val="00FC7CFA"/>
    <w:rsid w:val="00FD2ED5"/>
    <w:rsid w:val="00FD371E"/>
    <w:rsid w:val="00FE0070"/>
    <w:rsid w:val="00FE2AE9"/>
    <w:rsid w:val="00FE2BE5"/>
    <w:rsid w:val="00FF306F"/>
    <w:rsid w:val="00FF5A1B"/>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style="mso-position-horizontal:center;mso-width-relative:margin;mso-height-relative:margin" fillcolor="none [2109]">
      <v:fill color="none [2109]"/>
      <o:colormru v:ext="edit" colors="#f8f8f8"/>
    </o:shapedefaults>
    <o:shapelayout v:ext="edit">
      <o:idmap v:ext="edit" data="1"/>
    </o:shapelayout>
  </w:shapeDefaults>
  <w:decimalSymbol w:val="."/>
  <w:listSeparator w:val=","/>
  <w14:docId w14:val="6A5CA9F7"/>
  <w15:docId w15:val="{58431A61-5642-4BB4-998A-2D600B98C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9A"/>
    <w:rPr>
      <w:sz w:val="24"/>
      <w:szCs w:val="24"/>
      <w:lang w:val="en-CA" w:eastAsia="en-CA"/>
    </w:rPr>
  </w:style>
  <w:style w:type="paragraph" w:styleId="Heading1">
    <w:name w:val="heading 1"/>
    <w:basedOn w:val="Normal"/>
    <w:next w:val="Normal"/>
    <w:qFormat/>
    <w:rsid w:val="00436858"/>
    <w:pPr>
      <w:keepNext/>
      <w:spacing w:before="240" w:after="60"/>
      <w:outlineLvl w:val="0"/>
    </w:pPr>
    <w:rPr>
      <w:rFonts w:ascii="Arial" w:hAnsi="Arial" w:cs="Arial"/>
      <w:b/>
      <w:bCs/>
      <w:kern w:val="32"/>
      <w:sz w:val="32"/>
      <w:szCs w:val="32"/>
      <w:lang w:val="ru-RU" w:eastAsia="ru-RU"/>
    </w:rPr>
  </w:style>
  <w:style w:type="paragraph" w:styleId="Heading2">
    <w:name w:val="heading 2"/>
    <w:basedOn w:val="Normal"/>
    <w:next w:val="Normal"/>
    <w:qFormat/>
    <w:rsid w:val="00436858"/>
    <w:pPr>
      <w:keepNext/>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36858"/>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5007B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420F6"/>
    <w:pPr>
      <w:widowControl w:val="0"/>
      <w:suppressAutoHyphens/>
    </w:pPr>
    <w:rPr>
      <w:rFonts w:ascii="Verdana" w:eastAsia="Verdana" w:hAnsi="Verdana"/>
      <w:sz w:val="20"/>
      <w:szCs w:val="20"/>
      <w:lang w:val="en-US"/>
    </w:rPr>
  </w:style>
  <w:style w:type="paragraph" w:styleId="Footer">
    <w:name w:val="footer"/>
    <w:basedOn w:val="Normal"/>
    <w:rsid w:val="009420F6"/>
    <w:pPr>
      <w:widowControl w:val="0"/>
      <w:suppressLineNumbers/>
      <w:tabs>
        <w:tab w:val="center" w:pos="4904"/>
        <w:tab w:val="right" w:pos="9723"/>
      </w:tabs>
      <w:suppressAutoHyphens/>
      <w:spacing w:before="86" w:after="86"/>
      <w:ind w:left="86" w:right="86"/>
    </w:pPr>
    <w:rPr>
      <w:rFonts w:ascii="Verdana" w:eastAsia="Verdana" w:hAnsi="Verdana"/>
      <w:sz w:val="20"/>
      <w:szCs w:val="20"/>
      <w:lang w:val="en-US"/>
    </w:rPr>
  </w:style>
  <w:style w:type="character" w:styleId="PageNumber">
    <w:name w:val="page number"/>
    <w:basedOn w:val="DefaultParagraphFont"/>
    <w:rsid w:val="009420F6"/>
  </w:style>
  <w:style w:type="character" w:styleId="Hyperlink">
    <w:name w:val="Hyperlink"/>
    <w:basedOn w:val="DefaultParagraphFont"/>
    <w:uiPriority w:val="99"/>
    <w:rsid w:val="000E4FC0"/>
    <w:rPr>
      <w:color w:val="0000FF"/>
      <w:u w:val="single"/>
    </w:rPr>
  </w:style>
  <w:style w:type="table" w:styleId="TableGrid">
    <w:name w:val="Table Grid"/>
    <w:basedOn w:val="TableNormal"/>
    <w:rsid w:val="000E4FC0"/>
    <w:pPr>
      <w:widowControl w:val="0"/>
      <w:suppressAutoHyphens/>
      <w:spacing w:before="86" w:after="86"/>
      <w:ind w:left="86" w:right="86"/>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72A59"/>
    <w:pPr>
      <w:tabs>
        <w:tab w:val="center" w:pos="4320"/>
        <w:tab w:val="right" w:pos="8640"/>
      </w:tabs>
    </w:pPr>
  </w:style>
  <w:style w:type="character" w:customStyle="1" w:styleId="FootnoteCharacters">
    <w:name w:val="Footnote Characters"/>
    <w:rsid w:val="008B49C9"/>
  </w:style>
  <w:style w:type="paragraph" w:styleId="BalloonText">
    <w:name w:val="Balloon Text"/>
    <w:basedOn w:val="Normal"/>
    <w:semiHidden/>
    <w:rsid w:val="00827167"/>
    <w:rPr>
      <w:rFonts w:ascii="Tahoma" w:hAnsi="Tahoma" w:cs="Tahoma"/>
      <w:sz w:val="16"/>
      <w:szCs w:val="16"/>
    </w:rPr>
  </w:style>
  <w:style w:type="paragraph" w:styleId="FootnoteText">
    <w:name w:val="footnote text"/>
    <w:aliases w:val=" Char"/>
    <w:basedOn w:val="Normal"/>
    <w:link w:val="FootnoteTextChar"/>
    <w:uiPriority w:val="99"/>
    <w:semiHidden/>
    <w:unhideWhenUsed/>
    <w:rsid w:val="006069C8"/>
    <w:rPr>
      <w:sz w:val="20"/>
      <w:szCs w:val="20"/>
    </w:rPr>
  </w:style>
  <w:style w:type="character" w:customStyle="1" w:styleId="FootnoteTextChar">
    <w:name w:val="Footnote Text Char"/>
    <w:aliases w:val=" Char Char"/>
    <w:basedOn w:val="DefaultParagraphFont"/>
    <w:link w:val="FootnoteText"/>
    <w:uiPriority w:val="99"/>
    <w:semiHidden/>
    <w:rsid w:val="006069C8"/>
    <w:rPr>
      <w:lang w:val="en-CA" w:eastAsia="en-CA"/>
    </w:rPr>
  </w:style>
  <w:style w:type="character" w:styleId="FootnoteReference">
    <w:name w:val="footnote reference"/>
    <w:basedOn w:val="DefaultParagraphFont"/>
    <w:uiPriority w:val="99"/>
    <w:semiHidden/>
    <w:unhideWhenUsed/>
    <w:rsid w:val="006069C8"/>
    <w:rPr>
      <w:vertAlign w:val="superscript"/>
    </w:rPr>
  </w:style>
  <w:style w:type="paragraph" w:styleId="Caption">
    <w:name w:val="caption"/>
    <w:basedOn w:val="Normal"/>
    <w:next w:val="Normal"/>
    <w:uiPriority w:val="35"/>
    <w:qFormat/>
    <w:rsid w:val="00790739"/>
    <w:rPr>
      <w:b/>
      <w:bCs/>
      <w:sz w:val="20"/>
      <w:szCs w:val="20"/>
    </w:rPr>
  </w:style>
  <w:style w:type="paragraph" w:styleId="TOC1">
    <w:name w:val="toc 1"/>
    <w:basedOn w:val="Normal"/>
    <w:next w:val="Normal"/>
    <w:autoRedefine/>
    <w:uiPriority w:val="39"/>
    <w:rsid w:val="00C00675"/>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rsid w:val="00F46A49"/>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rsid w:val="00A00582"/>
    <w:pPr>
      <w:ind w:left="480"/>
    </w:pPr>
    <w:rPr>
      <w:rFonts w:asciiTheme="minorHAnsi" w:hAnsiTheme="minorHAnsi" w:cstheme="minorHAnsi"/>
      <w:sz w:val="20"/>
      <w:szCs w:val="20"/>
    </w:rPr>
  </w:style>
  <w:style w:type="paragraph" w:styleId="ListParagraph">
    <w:name w:val="List Paragraph"/>
    <w:basedOn w:val="Normal"/>
    <w:uiPriority w:val="34"/>
    <w:qFormat/>
    <w:rsid w:val="00325B36"/>
    <w:pPr>
      <w:ind w:left="720"/>
    </w:pPr>
  </w:style>
  <w:style w:type="character" w:customStyle="1" w:styleId="nlmsource">
    <w:name w:val="nlm_source"/>
    <w:basedOn w:val="DefaultParagraphFont"/>
    <w:rsid w:val="001367EB"/>
  </w:style>
  <w:style w:type="character" w:customStyle="1" w:styleId="il">
    <w:name w:val="il"/>
    <w:basedOn w:val="DefaultParagraphFont"/>
    <w:rsid w:val="00FE0070"/>
  </w:style>
  <w:style w:type="character" w:customStyle="1" w:styleId="apple-converted-space">
    <w:name w:val="apple-converted-space"/>
    <w:basedOn w:val="DefaultParagraphFont"/>
    <w:rsid w:val="00FE0070"/>
  </w:style>
  <w:style w:type="character" w:styleId="Strong">
    <w:name w:val="Strong"/>
    <w:basedOn w:val="DefaultParagraphFont"/>
    <w:uiPriority w:val="22"/>
    <w:qFormat/>
    <w:rsid w:val="00720AA4"/>
    <w:rPr>
      <w:b/>
      <w:bCs/>
    </w:rPr>
  </w:style>
  <w:style w:type="paragraph" w:styleId="TOCHeading">
    <w:name w:val="TOC Heading"/>
    <w:basedOn w:val="Heading1"/>
    <w:next w:val="Normal"/>
    <w:uiPriority w:val="39"/>
    <w:semiHidden/>
    <w:unhideWhenUsed/>
    <w:qFormat/>
    <w:rsid w:val="001D56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paragraph" w:styleId="TOC4">
    <w:name w:val="toc 4"/>
    <w:basedOn w:val="Normal"/>
    <w:next w:val="Normal"/>
    <w:autoRedefine/>
    <w:uiPriority w:val="39"/>
    <w:unhideWhenUsed/>
    <w:rsid w:val="006D0F9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6D0F9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D0F9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D0F9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D0F9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D0F9C"/>
    <w:pPr>
      <w:ind w:left="1920"/>
    </w:pPr>
    <w:rPr>
      <w:rFonts w:asciiTheme="minorHAnsi" w:hAnsiTheme="minorHAnsi" w:cstheme="minorHAnsi"/>
      <w:sz w:val="20"/>
      <w:szCs w:val="20"/>
    </w:rPr>
  </w:style>
  <w:style w:type="character" w:customStyle="1" w:styleId="BodyTextChar">
    <w:name w:val="Body Text Char"/>
    <w:basedOn w:val="DefaultParagraphFont"/>
    <w:link w:val="BodyText"/>
    <w:rsid w:val="000F7D14"/>
    <w:rPr>
      <w:rFonts w:ascii="Verdana" w:eastAsia="Verdana" w:hAnsi="Verdana"/>
      <w:lang w:eastAsia="en-CA"/>
    </w:rPr>
  </w:style>
  <w:style w:type="paragraph" w:styleId="DocumentMap">
    <w:name w:val="Document Map"/>
    <w:basedOn w:val="Normal"/>
    <w:link w:val="DocumentMapChar"/>
    <w:uiPriority w:val="99"/>
    <w:semiHidden/>
    <w:unhideWhenUsed/>
    <w:rsid w:val="001B18FD"/>
    <w:rPr>
      <w:rFonts w:ascii="Tahoma" w:hAnsi="Tahoma" w:cs="Tahoma"/>
      <w:sz w:val="16"/>
      <w:szCs w:val="16"/>
    </w:rPr>
  </w:style>
  <w:style w:type="character" w:customStyle="1" w:styleId="DocumentMapChar">
    <w:name w:val="Document Map Char"/>
    <w:basedOn w:val="DefaultParagraphFont"/>
    <w:link w:val="DocumentMap"/>
    <w:uiPriority w:val="99"/>
    <w:semiHidden/>
    <w:rsid w:val="001B18FD"/>
    <w:rPr>
      <w:rFonts w:ascii="Tahoma" w:hAnsi="Tahoma" w:cs="Tahoma"/>
      <w:sz w:val="16"/>
      <w:szCs w:val="16"/>
      <w:lang w:val="en-CA" w:eastAsia="en-CA"/>
    </w:rPr>
  </w:style>
  <w:style w:type="character" w:styleId="UnresolvedMention">
    <w:name w:val="Unresolved Mention"/>
    <w:basedOn w:val="DefaultParagraphFont"/>
    <w:uiPriority w:val="99"/>
    <w:semiHidden/>
    <w:unhideWhenUsed/>
    <w:rsid w:val="001630B9"/>
    <w:rPr>
      <w:color w:val="605E5C"/>
      <w:shd w:val="clear" w:color="auto" w:fill="E1DFDD"/>
    </w:rPr>
  </w:style>
  <w:style w:type="character" w:styleId="CommentReference">
    <w:name w:val="annotation reference"/>
    <w:basedOn w:val="DefaultParagraphFont"/>
    <w:uiPriority w:val="99"/>
    <w:semiHidden/>
    <w:unhideWhenUsed/>
    <w:rsid w:val="00B73152"/>
    <w:rPr>
      <w:sz w:val="16"/>
      <w:szCs w:val="16"/>
    </w:rPr>
  </w:style>
  <w:style w:type="paragraph" w:styleId="CommentText">
    <w:name w:val="annotation text"/>
    <w:basedOn w:val="Normal"/>
    <w:link w:val="CommentTextChar"/>
    <w:uiPriority w:val="99"/>
    <w:semiHidden/>
    <w:unhideWhenUsed/>
    <w:rsid w:val="00B73152"/>
    <w:rPr>
      <w:sz w:val="20"/>
      <w:szCs w:val="20"/>
    </w:rPr>
  </w:style>
  <w:style w:type="character" w:customStyle="1" w:styleId="CommentTextChar">
    <w:name w:val="Comment Text Char"/>
    <w:basedOn w:val="DefaultParagraphFont"/>
    <w:link w:val="CommentText"/>
    <w:uiPriority w:val="99"/>
    <w:semiHidden/>
    <w:rsid w:val="00B73152"/>
    <w:rPr>
      <w:lang w:val="en-CA" w:eastAsia="en-CA"/>
    </w:rPr>
  </w:style>
  <w:style w:type="paragraph" w:styleId="CommentSubject">
    <w:name w:val="annotation subject"/>
    <w:basedOn w:val="CommentText"/>
    <w:next w:val="CommentText"/>
    <w:link w:val="CommentSubjectChar"/>
    <w:uiPriority w:val="99"/>
    <w:semiHidden/>
    <w:unhideWhenUsed/>
    <w:rsid w:val="00B73152"/>
    <w:rPr>
      <w:b/>
      <w:bCs/>
    </w:rPr>
  </w:style>
  <w:style w:type="character" w:customStyle="1" w:styleId="CommentSubjectChar">
    <w:name w:val="Comment Subject Char"/>
    <w:basedOn w:val="CommentTextChar"/>
    <w:link w:val="CommentSubject"/>
    <w:uiPriority w:val="99"/>
    <w:semiHidden/>
    <w:rsid w:val="00B73152"/>
    <w:rPr>
      <w:b/>
      <w:bCs/>
      <w:lang w:val="en-CA" w:eastAsia="en-CA"/>
    </w:rPr>
  </w:style>
  <w:style w:type="paragraph" w:styleId="NormalWeb">
    <w:name w:val="Normal (Web)"/>
    <w:basedOn w:val="Normal"/>
    <w:uiPriority w:val="99"/>
    <w:semiHidden/>
    <w:unhideWhenUsed/>
    <w:rsid w:val="00D42699"/>
    <w:pPr>
      <w:spacing w:before="100" w:beforeAutospacing="1" w:after="100" w:afterAutospacing="1"/>
    </w:pPr>
  </w:style>
  <w:style w:type="character" w:customStyle="1" w:styleId="hgkelc">
    <w:name w:val="hgkelc"/>
    <w:basedOn w:val="DefaultParagraphFont"/>
    <w:rsid w:val="00490E51"/>
  </w:style>
  <w:style w:type="character" w:styleId="FollowedHyperlink">
    <w:name w:val="FollowedHyperlink"/>
    <w:basedOn w:val="DefaultParagraphFont"/>
    <w:uiPriority w:val="99"/>
    <w:semiHidden/>
    <w:unhideWhenUsed/>
    <w:rsid w:val="00F455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143851">
      <w:bodyDiv w:val="1"/>
      <w:marLeft w:val="0"/>
      <w:marRight w:val="0"/>
      <w:marTop w:val="0"/>
      <w:marBottom w:val="0"/>
      <w:divBdr>
        <w:top w:val="none" w:sz="0" w:space="0" w:color="auto"/>
        <w:left w:val="none" w:sz="0" w:space="0" w:color="auto"/>
        <w:bottom w:val="none" w:sz="0" w:space="0" w:color="auto"/>
        <w:right w:val="none" w:sz="0" w:space="0" w:color="auto"/>
      </w:divBdr>
      <w:divsChild>
        <w:div w:id="501357717">
          <w:marLeft w:val="0"/>
          <w:marRight w:val="0"/>
          <w:marTop w:val="0"/>
          <w:marBottom w:val="0"/>
          <w:divBdr>
            <w:top w:val="none" w:sz="0" w:space="0" w:color="auto"/>
            <w:left w:val="none" w:sz="0" w:space="0" w:color="auto"/>
            <w:bottom w:val="none" w:sz="0" w:space="0" w:color="auto"/>
            <w:right w:val="none" w:sz="0" w:space="0" w:color="auto"/>
          </w:divBdr>
        </w:div>
      </w:divsChild>
    </w:div>
    <w:div w:id="645009812">
      <w:bodyDiv w:val="1"/>
      <w:marLeft w:val="0"/>
      <w:marRight w:val="0"/>
      <w:marTop w:val="0"/>
      <w:marBottom w:val="0"/>
      <w:divBdr>
        <w:top w:val="none" w:sz="0" w:space="0" w:color="auto"/>
        <w:left w:val="none" w:sz="0" w:space="0" w:color="auto"/>
        <w:bottom w:val="none" w:sz="0" w:space="0" w:color="auto"/>
        <w:right w:val="none" w:sz="0" w:space="0" w:color="auto"/>
      </w:divBdr>
    </w:div>
    <w:div w:id="1559122617">
      <w:bodyDiv w:val="1"/>
      <w:marLeft w:val="0"/>
      <w:marRight w:val="0"/>
      <w:marTop w:val="0"/>
      <w:marBottom w:val="0"/>
      <w:divBdr>
        <w:top w:val="none" w:sz="0" w:space="0" w:color="auto"/>
        <w:left w:val="none" w:sz="0" w:space="0" w:color="auto"/>
        <w:bottom w:val="none" w:sz="0" w:space="0" w:color="auto"/>
        <w:right w:val="none" w:sz="0" w:space="0" w:color="auto"/>
      </w:divBdr>
    </w:div>
    <w:div w:id="19104546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hyperlink" Target="https://github.com/goldford" TargetMode="External"/><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jpeg"/><Relationship Id="rId68" Type="http://schemas.openxmlformats.org/officeDocument/2006/relationships/image" Target="media/image56.jpeg"/><Relationship Id="rId84" Type="http://schemas.openxmlformats.org/officeDocument/2006/relationships/image" Target="media/image72.jpeg"/><Relationship Id="rId89" Type="http://schemas.openxmlformats.org/officeDocument/2006/relationships/image" Target="media/image75.jpeg"/><Relationship Id="rId7" Type="http://schemas.openxmlformats.org/officeDocument/2006/relationships/endnotes" Target="endnotes.xml"/><Relationship Id="rId71" Type="http://schemas.openxmlformats.org/officeDocument/2006/relationships/image" Target="media/image59.jpeg"/><Relationship Id="rId92" Type="http://schemas.openxmlformats.org/officeDocument/2006/relationships/image" Target="media/image78.jpe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jpe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hyperlink" Target="http://stream.fs.fed.us/fishxing/" TargetMode="External"/><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70.jpeg"/><Relationship Id="rId90" Type="http://schemas.openxmlformats.org/officeDocument/2006/relationships/image" Target="media/image76.jpeg"/><Relationship Id="rId95" Type="http://schemas.openxmlformats.org/officeDocument/2006/relationships/image" Target="media/image81.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100" Type="http://schemas.openxmlformats.org/officeDocument/2006/relationships/image" Target="media/image86.jpeg"/><Relationship Id="rId105"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image" Target="media/image73.jpeg"/><Relationship Id="rId93" Type="http://schemas.openxmlformats.org/officeDocument/2006/relationships/image" Target="media/image79.png"/><Relationship Id="rId98" Type="http://schemas.openxmlformats.org/officeDocument/2006/relationships/image" Target="media/image84.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103"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image" Target="media/image74.png"/><Relationship Id="rId91" Type="http://schemas.openxmlformats.org/officeDocument/2006/relationships/image" Target="media/image77.jpeg"/><Relationship Id="rId96" Type="http://schemas.openxmlformats.org/officeDocument/2006/relationships/image" Target="media/image8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6"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hyperlink" Target="http://link.springer.com/article/10.1007%2Fs00267-012-9886-6?LI=true" TargetMode="External"/><Relationship Id="rId94" Type="http://schemas.openxmlformats.org/officeDocument/2006/relationships/image" Target="media/image80.jpeg"/><Relationship Id="rId99" Type="http://schemas.openxmlformats.org/officeDocument/2006/relationships/image" Target="media/image85.jpe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7.pn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jpeg"/><Relationship Id="rId97" Type="http://schemas.openxmlformats.org/officeDocument/2006/relationships/image" Target="media/image83.jpe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FAE12-8C5F-4296-8782-357315D27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75</Pages>
  <Words>11135</Words>
  <Characters>63475</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FIPEX Documentation v10.23</vt:lpstr>
    </vt:vector>
  </TitlesOfParts>
  <Company>DFO</Company>
  <LinksUpToDate>false</LinksUpToDate>
  <CharactersWithSpaces>74462</CharactersWithSpaces>
  <SharedDoc>false</SharedDoc>
  <HLinks>
    <vt:vector size="222" baseType="variant">
      <vt:variant>
        <vt:i4>6946908</vt:i4>
      </vt:variant>
      <vt:variant>
        <vt:i4>201</vt:i4>
      </vt:variant>
      <vt:variant>
        <vt:i4>0</vt:i4>
      </vt:variant>
      <vt:variant>
        <vt:i4>5</vt:i4>
      </vt:variant>
      <vt:variant>
        <vt:lpwstr>http://webhelp.esri.com/arcgisdesktop/9.2/index.cfm?id=2180&amp;pid=2179&amp;topicname=Understanding_versioning</vt:lpwstr>
      </vt:variant>
      <vt:variant>
        <vt:lpwstr/>
      </vt:variant>
      <vt:variant>
        <vt:i4>5308497</vt:i4>
      </vt:variant>
      <vt:variant>
        <vt:i4>198</vt:i4>
      </vt:variant>
      <vt:variant>
        <vt:i4>0</vt:i4>
      </vt:variant>
      <vt:variant>
        <vt:i4>5</vt:i4>
      </vt:variant>
      <vt:variant>
        <vt:lpwstr>http://resources.esri.com/help/9.3/ArcGISDesktop/dotnet/685e2acb-f0da-46bd-9aaa-97cb2688b05b.htm</vt:lpwstr>
      </vt:variant>
      <vt:variant>
        <vt:lpwstr/>
      </vt:variant>
      <vt:variant>
        <vt:i4>6226010</vt:i4>
      </vt:variant>
      <vt:variant>
        <vt:i4>195</vt:i4>
      </vt:variant>
      <vt:variant>
        <vt:i4>0</vt:i4>
      </vt:variant>
      <vt:variant>
        <vt:i4>5</vt:i4>
      </vt:variant>
      <vt:variant>
        <vt:lpwstr>http://www.r-project.org/</vt:lpwstr>
      </vt:variant>
      <vt:variant>
        <vt:lpwstr/>
      </vt:variant>
      <vt:variant>
        <vt:i4>6094914</vt:i4>
      </vt:variant>
      <vt:variant>
        <vt:i4>192</vt:i4>
      </vt:variant>
      <vt:variant>
        <vt:i4>0</vt:i4>
      </vt:variant>
      <vt:variant>
        <vt:i4>5</vt:i4>
      </vt:variant>
      <vt:variant>
        <vt:lpwstr>http://proceedings.esri.com/library/userconf/proc03/p0885.pdf</vt:lpwstr>
      </vt:variant>
      <vt:variant>
        <vt:lpwstr/>
      </vt:variant>
      <vt:variant>
        <vt:i4>6750325</vt:i4>
      </vt:variant>
      <vt:variant>
        <vt:i4>189</vt:i4>
      </vt:variant>
      <vt:variant>
        <vt:i4>0</vt:i4>
      </vt:variant>
      <vt:variant>
        <vt:i4>5</vt:i4>
      </vt:variant>
      <vt:variant>
        <vt:lpwstr>http://www.geobase.ca/doc/specs/pdf/GeoBase_NHNvsArcGIS9.xGeometricNetwork_EN.pdf</vt:lpwstr>
      </vt:variant>
      <vt:variant>
        <vt:lpwstr/>
      </vt:variant>
      <vt:variant>
        <vt:i4>1638456</vt:i4>
      </vt:variant>
      <vt:variant>
        <vt:i4>186</vt:i4>
      </vt:variant>
      <vt:variant>
        <vt:i4>0</vt:i4>
      </vt:variant>
      <vt:variant>
        <vt:i4>5</vt:i4>
      </vt:variant>
      <vt:variant>
        <vt:lpwstr>http://www.fs.fed.us/rm/boise/research/gis/documents/CreateGeometricNetwork_SetStre</vt:lpwstr>
      </vt:variant>
      <vt:variant>
        <vt:lpwstr/>
      </vt:variant>
      <vt:variant>
        <vt:i4>2293811</vt:i4>
      </vt:variant>
      <vt:variant>
        <vt:i4>183</vt:i4>
      </vt:variant>
      <vt:variant>
        <vt:i4>0</vt:i4>
      </vt:variant>
      <vt:variant>
        <vt:i4>5</vt:i4>
      </vt:variant>
      <vt:variant>
        <vt:lpwstr>http://webhelp.esri.com/arcgisdesktop/9.2/index.cfm?TopicName=What_is_a_geometric_network%3F</vt:lpwstr>
      </vt:variant>
      <vt:variant>
        <vt:lpwstr/>
      </vt:variant>
      <vt:variant>
        <vt:i4>1507389</vt:i4>
      </vt:variant>
      <vt:variant>
        <vt:i4>176</vt:i4>
      </vt:variant>
      <vt:variant>
        <vt:i4>0</vt:i4>
      </vt:variant>
      <vt:variant>
        <vt:i4>5</vt:i4>
      </vt:variant>
      <vt:variant>
        <vt:lpwstr/>
      </vt:variant>
      <vt:variant>
        <vt:lpwstr>_Toc278303779</vt:lpwstr>
      </vt:variant>
      <vt:variant>
        <vt:i4>1507389</vt:i4>
      </vt:variant>
      <vt:variant>
        <vt:i4>170</vt:i4>
      </vt:variant>
      <vt:variant>
        <vt:i4>0</vt:i4>
      </vt:variant>
      <vt:variant>
        <vt:i4>5</vt:i4>
      </vt:variant>
      <vt:variant>
        <vt:lpwstr/>
      </vt:variant>
      <vt:variant>
        <vt:lpwstr>_Toc278303778</vt:lpwstr>
      </vt:variant>
      <vt:variant>
        <vt:i4>1507389</vt:i4>
      </vt:variant>
      <vt:variant>
        <vt:i4>164</vt:i4>
      </vt:variant>
      <vt:variant>
        <vt:i4>0</vt:i4>
      </vt:variant>
      <vt:variant>
        <vt:i4>5</vt:i4>
      </vt:variant>
      <vt:variant>
        <vt:lpwstr/>
      </vt:variant>
      <vt:variant>
        <vt:lpwstr>_Toc278303777</vt:lpwstr>
      </vt:variant>
      <vt:variant>
        <vt:i4>1507389</vt:i4>
      </vt:variant>
      <vt:variant>
        <vt:i4>158</vt:i4>
      </vt:variant>
      <vt:variant>
        <vt:i4>0</vt:i4>
      </vt:variant>
      <vt:variant>
        <vt:i4>5</vt:i4>
      </vt:variant>
      <vt:variant>
        <vt:lpwstr/>
      </vt:variant>
      <vt:variant>
        <vt:lpwstr>_Toc278303776</vt:lpwstr>
      </vt:variant>
      <vt:variant>
        <vt:i4>1507389</vt:i4>
      </vt:variant>
      <vt:variant>
        <vt:i4>152</vt:i4>
      </vt:variant>
      <vt:variant>
        <vt:i4>0</vt:i4>
      </vt:variant>
      <vt:variant>
        <vt:i4>5</vt:i4>
      </vt:variant>
      <vt:variant>
        <vt:lpwstr/>
      </vt:variant>
      <vt:variant>
        <vt:lpwstr>_Toc278303775</vt:lpwstr>
      </vt:variant>
      <vt:variant>
        <vt:i4>1507389</vt:i4>
      </vt:variant>
      <vt:variant>
        <vt:i4>146</vt:i4>
      </vt:variant>
      <vt:variant>
        <vt:i4>0</vt:i4>
      </vt:variant>
      <vt:variant>
        <vt:i4>5</vt:i4>
      </vt:variant>
      <vt:variant>
        <vt:lpwstr/>
      </vt:variant>
      <vt:variant>
        <vt:lpwstr>_Toc278303774</vt:lpwstr>
      </vt:variant>
      <vt:variant>
        <vt:i4>1507389</vt:i4>
      </vt:variant>
      <vt:variant>
        <vt:i4>140</vt:i4>
      </vt:variant>
      <vt:variant>
        <vt:i4>0</vt:i4>
      </vt:variant>
      <vt:variant>
        <vt:i4>5</vt:i4>
      </vt:variant>
      <vt:variant>
        <vt:lpwstr/>
      </vt:variant>
      <vt:variant>
        <vt:lpwstr>_Toc278303773</vt:lpwstr>
      </vt:variant>
      <vt:variant>
        <vt:i4>1507389</vt:i4>
      </vt:variant>
      <vt:variant>
        <vt:i4>134</vt:i4>
      </vt:variant>
      <vt:variant>
        <vt:i4>0</vt:i4>
      </vt:variant>
      <vt:variant>
        <vt:i4>5</vt:i4>
      </vt:variant>
      <vt:variant>
        <vt:lpwstr/>
      </vt:variant>
      <vt:variant>
        <vt:lpwstr>_Toc278303772</vt:lpwstr>
      </vt:variant>
      <vt:variant>
        <vt:i4>1507389</vt:i4>
      </vt:variant>
      <vt:variant>
        <vt:i4>128</vt:i4>
      </vt:variant>
      <vt:variant>
        <vt:i4>0</vt:i4>
      </vt:variant>
      <vt:variant>
        <vt:i4>5</vt:i4>
      </vt:variant>
      <vt:variant>
        <vt:lpwstr/>
      </vt:variant>
      <vt:variant>
        <vt:lpwstr>_Toc278303771</vt:lpwstr>
      </vt:variant>
      <vt:variant>
        <vt:i4>1507389</vt:i4>
      </vt:variant>
      <vt:variant>
        <vt:i4>122</vt:i4>
      </vt:variant>
      <vt:variant>
        <vt:i4>0</vt:i4>
      </vt:variant>
      <vt:variant>
        <vt:i4>5</vt:i4>
      </vt:variant>
      <vt:variant>
        <vt:lpwstr/>
      </vt:variant>
      <vt:variant>
        <vt:lpwstr>_Toc278303770</vt:lpwstr>
      </vt:variant>
      <vt:variant>
        <vt:i4>1441853</vt:i4>
      </vt:variant>
      <vt:variant>
        <vt:i4>116</vt:i4>
      </vt:variant>
      <vt:variant>
        <vt:i4>0</vt:i4>
      </vt:variant>
      <vt:variant>
        <vt:i4>5</vt:i4>
      </vt:variant>
      <vt:variant>
        <vt:lpwstr/>
      </vt:variant>
      <vt:variant>
        <vt:lpwstr>_Toc278303769</vt:lpwstr>
      </vt:variant>
      <vt:variant>
        <vt:i4>1441853</vt:i4>
      </vt:variant>
      <vt:variant>
        <vt:i4>110</vt:i4>
      </vt:variant>
      <vt:variant>
        <vt:i4>0</vt:i4>
      </vt:variant>
      <vt:variant>
        <vt:i4>5</vt:i4>
      </vt:variant>
      <vt:variant>
        <vt:lpwstr/>
      </vt:variant>
      <vt:variant>
        <vt:lpwstr>_Toc278303768</vt:lpwstr>
      </vt:variant>
      <vt:variant>
        <vt:i4>1441853</vt:i4>
      </vt:variant>
      <vt:variant>
        <vt:i4>104</vt:i4>
      </vt:variant>
      <vt:variant>
        <vt:i4>0</vt:i4>
      </vt:variant>
      <vt:variant>
        <vt:i4>5</vt:i4>
      </vt:variant>
      <vt:variant>
        <vt:lpwstr/>
      </vt:variant>
      <vt:variant>
        <vt:lpwstr>_Toc278303767</vt:lpwstr>
      </vt:variant>
      <vt:variant>
        <vt:i4>1441853</vt:i4>
      </vt:variant>
      <vt:variant>
        <vt:i4>98</vt:i4>
      </vt:variant>
      <vt:variant>
        <vt:i4>0</vt:i4>
      </vt:variant>
      <vt:variant>
        <vt:i4>5</vt:i4>
      </vt:variant>
      <vt:variant>
        <vt:lpwstr/>
      </vt:variant>
      <vt:variant>
        <vt:lpwstr>_Toc278303766</vt:lpwstr>
      </vt:variant>
      <vt:variant>
        <vt:i4>1441853</vt:i4>
      </vt:variant>
      <vt:variant>
        <vt:i4>92</vt:i4>
      </vt:variant>
      <vt:variant>
        <vt:i4>0</vt:i4>
      </vt:variant>
      <vt:variant>
        <vt:i4>5</vt:i4>
      </vt:variant>
      <vt:variant>
        <vt:lpwstr/>
      </vt:variant>
      <vt:variant>
        <vt:lpwstr>_Toc278303765</vt:lpwstr>
      </vt:variant>
      <vt:variant>
        <vt:i4>1441853</vt:i4>
      </vt:variant>
      <vt:variant>
        <vt:i4>86</vt:i4>
      </vt:variant>
      <vt:variant>
        <vt:i4>0</vt:i4>
      </vt:variant>
      <vt:variant>
        <vt:i4>5</vt:i4>
      </vt:variant>
      <vt:variant>
        <vt:lpwstr/>
      </vt:variant>
      <vt:variant>
        <vt:lpwstr>_Toc278303764</vt:lpwstr>
      </vt:variant>
      <vt:variant>
        <vt:i4>1441853</vt:i4>
      </vt:variant>
      <vt:variant>
        <vt:i4>80</vt:i4>
      </vt:variant>
      <vt:variant>
        <vt:i4>0</vt:i4>
      </vt:variant>
      <vt:variant>
        <vt:i4>5</vt:i4>
      </vt:variant>
      <vt:variant>
        <vt:lpwstr/>
      </vt:variant>
      <vt:variant>
        <vt:lpwstr>_Toc278303763</vt:lpwstr>
      </vt:variant>
      <vt:variant>
        <vt:i4>1441853</vt:i4>
      </vt:variant>
      <vt:variant>
        <vt:i4>74</vt:i4>
      </vt:variant>
      <vt:variant>
        <vt:i4>0</vt:i4>
      </vt:variant>
      <vt:variant>
        <vt:i4>5</vt:i4>
      </vt:variant>
      <vt:variant>
        <vt:lpwstr/>
      </vt:variant>
      <vt:variant>
        <vt:lpwstr>_Toc278303762</vt:lpwstr>
      </vt:variant>
      <vt:variant>
        <vt:i4>1441853</vt:i4>
      </vt:variant>
      <vt:variant>
        <vt:i4>68</vt:i4>
      </vt:variant>
      <vt:variant>
        <vt:i4>0</vt:i4>
      </vt:variant>
      <vt:variant>
        <vt:i4>5</vt:i4>
      </vt:variant>
      <vt:variant>
        <vt:lpwstr/>
      </vt:variant>
      <vt:variant>
        <vt:lpwstr>_Toc278303761</vt:lpwstr>
      </vt:variant>
      <vt:variant>
        <vt:i4>1441853</vt:i4>
      </vt:variant>
      <vt:variant>
        <vt:i4>62</vt:i4>
      </vt:variant>
      <vt:variant>
        <vt:i4>0</vt:i4>
      </vt:variant>
      <vt:variant>
        <vt:i4>5</vt:i4>
      </vt:variant>
      <vt:variant>
        <vt:lpwstr/>
      </vt:variant>
      <vt:variant>
        <vt:lpwstr>_Toc278303760</vt:lpwstr>
      </vt:variant>
      <vt:variant>
        <vt:i4>1376317</vt:i4>
      </vt:variant>
      <vt:variant>
        <vt:i4>56</vt:i4>
      </vt:variant>
      <vt:variant>
        <vt:i4>0</vt:i4>
      </vt:variant>
      <vt:variant>
        <vt:i4>5</vt:i4>
      </vt:variant>
      <vt:variant>
        <vt:lpwstr/>
      </vt:variant>
      <vt:variant>
        <vt:lpwstr>_Toc278303759</vt:lpwstr>
      </vt:variant>
      <vt:variant>
        <vt:i4>1376317</vt:i4>
      </vt:variant>
      <vt:variant>
        <vt:i4>50</vt:i4>
      </vt:variant>
      <vt:variant>
        <vt:i4>0</vt:i4>
      </vt:variant>
      <vt:variant>
        <vt:i4>5</vt:i4>
      </vt:variant>
      <vt:variant>
        <vt:lpwstr/>
      </vt:variant>
      <vt:variant>
        <vt:lpwstr>_Toc278303758</vt:lpwstr>
      </vt:variant>
      <vt:variant>
        <vt:i4>1376317</vt:i4>
      </vt:variant>
      <vt:variant>
        <vt:i4>44</vt:i4>
      </vt:variant>
      <vt:variant>
        <vt:i4>0</vt:i4>
      </vt:variant>
      <vt:variant>
        <vt:i4>5</vt:i4>
      </vt:variant>
      <vt:variant>
        <vt:lpwstr/>
      </vt:variant>
      <vt:variant>
        <vt:lpwstr>_Toc278303757</vt:lpwstr>
      </vt:variant>
      <vt:variant>
        <vt:i4>1376317</vt:i4>
      </vt:variant>
      <vt:variant>
        <vt:i4>38</vt:i4>
      </vt:variant>
      <vt:variant>
        <vt:i4>0</vt:i4>
      </vt:variant>
      <vt:variant>
        <vt:i4>5</vt:i4>
      </vt:variant>
      <vt:variant>
        <vt:lpwstr/>
      </vt:variant>
      <vt:variant>
        <vt:lpwstr>_Toc278303756</vt:lpwstr>
      </vt:variant>
      <vt:variant>
        <vt:i4>1376317</vt:i4>
      </vt:variant>
      <vt:variant>
        <vt:i4>32</vt:i4>
      </vt:variant>
      <vt:variant>
        <vt:i4>0</vt:i4>
      </vt:variant>
      <vt:variant>
        <vt:i4>5</vt:i4>
      </vt:variant>
      <vt:variant>
        <vt:lpwstr/>
      </vt:variant>
      <vt:variant>
        <vt:lpwstr>_Toc278303755</vt:lpwstr>
      </vt:variant>
      <vt:variant>
        <vt:i4>1376317</vt:i4>
      </vt:variant>
      <vt:variant>
        <vt:i4>26</vt:i4>
      </vt:variant>
      <vt:variant>
        <vt:i4>0</vt:i4>
      </vt:variant>
      <vt:variant>
        <vt:i4>5</vt:i4>
      </vt:variant>
      <vt:variant>
        <vt:lpwstr/>
      </vt:variant>
      <vt:variant>
        <vt:lpwstr>_Toc278303754</vt:lpwstr>
      </vt:variant>
      <vt:variant>
        <vt:i4>1376317</vt:i4>
      </vt:variant>
      <vt:variant>
        <vt:i4>20</vt:i4>
      </vt:variant>
      <vt:variant>
        <vt:i4>0</vt:i4>
      </vt:variant>
      <vt:variant>
        <vt:i4>5</vt:i4>
      </vt:variant>
      <vt:variant>
        <vt:lpwstr/>
      </vt:variant>
      <vt:variant>
        <vt:lpwstr>_Toc278303753</vt:lpwstr>
      </vt:variant>
      <vt:variant>
        <vt:i4>1376317</vt:i4>
      </vt:variant>
      <vt:variant>
        <vt:i4>14</vt:i4>
      </vt:variant>
      <vt:variant>
        <vt:i4>0</vt:i4>
      </vt:variant>
      <vt:variant>
        <vt:i4>5</vt:i4>
      </vt:variant>
      <vt:variant>
        <vt:lpwstr/>
      </vt:variant>
      <vt:variant>
        <vt:lpwstr>_Toc278303752</vt:lpwstr>
      </vt:variant>
      <vt:variant>
        <vt:i4>1376317</vt:i4>
      </vt:variant>
      <vt:variant>
        <vt:i4>8</vt:i4>
      </vt:variant>
      <vt:variant>
        <vt:i4>0</vt:i4>
      </vt:variant>
      <vt:variant>
        <vt:i4>5</vt:i4>
      </vt:variant>
      <vt:variant>
        <vt:lpwstr/>
      </vt:variant>
      <vt:variant>
        <vt:lpwstr>_Toc278303751</vt:lpwstr>
      </vt:variant>
      <vt:variant>
        <vt:i4>1376317</vt:i4>
      </vt:variant>
      <vt:variant>
        <vt:i4>2</vt:i4>
      </vt:variant>
      <vt:variant>
        <vt:i4>0</vt:i4>
      </vt:variant>
      <vt:variant>
        <vt:i4>5</vt:i4>
      </vt:variant>
      <vt:variant>
        <vt:lpwstr/>
      </vt:variant>
      <vt:variant>
        <vt:lpwstr>_Toc278303750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FIPEX Documentation v10.23</dc:title>
  <dc:subject>migratory fish passage barriers</dc:subject>
  <dc:creator>Donald Sam;Greig Oldford</dc:creator>
  <cp:keywords>fish passage;barriers;GIS;dendritic connectivity index;aquatic connectivity</cp:keywords>
  <cp:lastModifiedBy>greig oldford</cp:lastModifiedBy>
  <cp:revision>38</cp:revision>
  <cp:lastPrinted>2013-09-04T18:10:00Z</cp:lastPrinted>
  <dcterms:created xsi:type="dcterms:W3CDTF">2013-09-04T17:28:00Z</dcterms:created>
  <dcterms:modified xsi:type="dcterms:W3CDTF">2020-09-30T01:21:00Z</dcterms:modified>
</cp:coreProperties>
</file>