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10월 29일 (목)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어제(28일) 미국 마이크로소프트·알파벳이 3분기 실적을 발표 — 오늘(한국시간 새벽)은 아마존 발표 차례. </w:t>
      </w:r>
      <w:r>
        <w:t xml:space="preserve">다만 마이크로소프트·알파벳의 구체적인 발표 수치는 이번 조사에서 명확히 확인되지 않았습니다. 아마존은 앞서 1분기(AWS 매출 28% 증가)와 2분기(AWS 영업이익률 39%)에 클라우드 부문이 호조를 보였지만, 3분기 매출 가이던스는 다소 낮게 제시됐던 터라 이번 발표에서 AWS 성장세가 이어질지가 관건입니다.  </w:t>
      </w:r>
      <w:hyperlink w:history="1" r:id="rIdbbqwwcbys4stdpeluglnu">
        <w:r>
          <w:rPr>
            <w:rStyle w:val="Hyperlink"/>
            <w:sz w:val="18"/>
            <w:szCs w:val="18"/>
          </w:rPr>
          <w:t xml:space="preserve">[자세히 보기: 헤럴드경제]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아마존·클라우드 관련 자산을 보유하고 계시다면, 실제 발표된 AWS 매출 성장률과 다음 분기 가이던스를 함께 확인해보시는 게 정확할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국내 증시는 지난 26일 7개월 만의 최저치(5,469.47)를 기록한 뒤, 이번 주 내내 미국 빅테크 실적과 반도체 업종 흐름을 지켜보는 관망세가 이어지고 있음. </w:t>
      </w:r>
      <w:r>
        <w:t xml:space="preserve">최근 몇 주간 하루 등락폭이 3~4%대에 이르는 변동성 장세가 반복되고 있습니다.  </w:t>
      </w:r>
      <w:hyperlink w:history="1" r:id="rId9jnvursaseyfgxgrm5boh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하루 등락에 일희일비하기보다는, 이번 주 발표되는 실적들을 종합적으로 지켜보신 뒤 판단하시는 게 안전할 수 있습니다.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오늘, 국회 운영위원회가 대통령비서실을 상대로 국정감사 — 국민의힘이 요구한 강훈식·김용범·김현지 등 일반증인 채택은 민주당 반대로 무산되고, 기관증인만 출석. </w:t>
      </w:r>
      <w:r>
        <w:t xml:space="preserve">한병도 운영위원장(민주당)은 대통령비서실 부속실장이 2000년대 이후 국감에 출석한 적이 없다는 점을 근거로 들었습니다. 당초 30일로 잡혀 있던 감사 일정이 29일 오후로 앞당겨졌습니다.  </w:t>
      </w:r>
      <w:hyperlink w:history="1" r:id="rId9bp9_ghbwh2xhhnsf18fw">
        <w:r>
          <w:rPr>
            <w:rStyle w:val="Hyperlink"/>
            <w:sz w:val="18"/>
            <w:szCs w:val="18"/>
          </w:rPr>
          <w:t xml:space="preserve">[자세히 보기: 서울신문]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당장 체감되는 영향은 거의 없습니다. 다만 대통령실에 대한 국회 견제 수준을 둘러싼 여야 공방이라 관심 가질 만합니다.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국민의힘 일부 의원은 이재명 대통령과 김혜경 여사의 증인 채택까지 요구하며 여야가 강하게 충돌. </w:t>
      </w:r>
      <w:r>
        <w:t xml:space="preserve">민주당은 이를 정치적 공세로 규정하며 강하게 반발했습니다. 이로써 올해 국정감사는 29~30일 운영위·정보위·성평등가족위 감사를 끝으로 마무리될 예정입니다.  </w:t>
      </w:r>
      <w:hyperlink w:history="1" r:id="rIde4dxm9ubtxldcveojzcsq">
        <w:r>
          <w:rPr>
            <w:rStyle w:val="Hyperlink"/>
            <w:sz w:val="18"/>
            <w:szCs w:val="18"/>
          </w:rPr>
          <w:t xml:space="preserve">[자세히 보기: 서울신문]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당장 체감되는 영향은 거의 없습니다. 국정감사 마무리 일정에 대한 참고 사항입니다.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36qytofzmmjvtthx4e7qi">
        <w:r>
          <w:rPr>
            <w:rStyle w:val="Hyperlink"/>
            <w:sz w:val="18"/>
            <w:szCs w:val="18"/>
          </w:rPr>
          <w:t xml:space="preserve">아마존 1분기 실적(AWS 성장) - 헤럴드경제 — https://www.heraldk.com/article/2026042914230956391</w:t>
        </w:r>
      </w:hyperlink>
    </w:p>
    <w:p>
      <w:pPr>
        <w:spacing w:after="80"/>
      </w:pPr>
      <w:hyperlink w:history="1" r:id="rIdromziwrpsuygc7u42yjcn">
        <w:r>
          <w:rPr>
            <w:rStyle w:val="Hyperlink"/>
            <w:sz w:val="18"/>
            <w:szCs w:val="18"/>
          </w:rPr>
          <w:t xml:space="preserve">코스피 7개월 만 최저 5469.47 - 뉴스핌 — https://www.newspim.com/news/view/20261026000894</w:t>
        </w:r>
      </w:hyperlink>
    </w:p>
    <w:p>
      <w:pPr>
        <w:spacing w:after="80"/>
      </w:pPr>
      <w:hyperlink w:history="1" r:id="rId-w_l_tcnwtf_ftt3tsqxx">
        <w:r>
          <w:rPr>
            <w:rStyle w:val="Hyperlink"/>
            <w:sz w:val="18"/>
            <w:szCs w:val="18"/>
          </w:rPr>
          <w:t xml:space="preserve">운영위 29일 청와대 국감, 증인 제외 - 서울신문 — https://www.seoul.co.kr/news/newsView.php?id=20261021500119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'이게 나랑 무슨 상관이야?' 항목은 일반적인 해석이며 투자 조언이 아닙니다.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bbqwwcbys4stdpeluglnu" Type="http://schemas.openxmlformats.org/officeDocument/2006/relationships/hyperlink" Target="https://www.heraldk.com/article/2026042914230956391" TargetMode="External"/><Relationship Id="rId9jnvursaseyfgxgrm5boh" Type="http://schemas.openxmlformats.org/officeDocument/2006/relationships/hyperlink" Target="https://www.newspim.com/news/view/20261026000894" TargetMode="External"/><Relationship Id="rId9bp9_ghbwh2xhhnsf18fw" Type="http://schemas.openxmlformats.org/officeDocument/2006/relationships/hyperlink" Target="https://www.seoul.co.kr/news/newsView.php?id=20261021500119" TargetMode="External"/><Relationship Id="rIde4dxm9ubtxldcveojzcsq" Type="http://schemas.openxmlformats.org/officeDocument/2006/relationships/hyperlink" Target="https://www.seoul.co.kr/news/newsView.php?id=20261021500119" TargetMode="External"/><Relationship Id="rId36qytofzmmjvtthx4e7qi" Type="http://schemas.openxmlformats.org/officeDocument/2006/relationships/hyperlink" Target="https://www.heraldk.com/article/2026042914230956391" TargetMode="External"/><Relationship Id="rIdromziwrpsuygc7u42yjcn" Type="http://schemas.openxmlformats.org/officeDocument/2006/relationships/hyperlink" Target="https://www.newspim.com/news/view/20261026000894" TargetMode="External"/><Relationship Id="rId-w_l_tcnwtf_ftt3tsqxx" Type="http://schemas.openxmlformats.org/officeDocument/2006/relationships/hyperlink" Target="https://www.seoul.co.kr/news/newsView.php?id=20261021500119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2026-10-29T00:37:12.902Z</dcterms:created>
  <dcterms:modified xsi:type="dcterms:W3CDTF">2026-10-29T00:37:12.911Z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