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오늘의 뉴스 요약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2026년 9월 7일 (월)</w:t>
      </w:r>
    </w:p>
    <w:p>
      <w:pPr>
        <w:pStyle w:val="Heading1"/>
        <w:pBdr>
          <w:bottom w:val="single" w:color="999999" w:sz="6" w:space="4"/>
        </w:pBdr>
        <w:spacing w:after="200" w:before="400"/>
      </w:pPr>
      <w:r>
        <w:t xml:space="preserve">경제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코스피 4.61% 급등, 7,000선 코앞. </w:t>
      </w:r>
      <w:r>
        <w:t xml:space="preserve">미국 반도체·AI 관련 주식이 강세를 보이면서 우리 증시도 덩달아 크게 올랐습니다(전일 대비 308.18포인트 상승, 6,995.39로 마감). 코스피는 우리나라 대표 주식시장 지수예요.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원/달러 환율 1,340원대로 하락. </w:t>
      </w:r>
      <w:r>
        <w:t xml:space="preserve">환율이 내려가면 수입 물건 가격 부담이 줄어드는 효과가 있습니다.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미국 국채금리는 여전히 높은 수준(4.72%). </w:t>
      </w:r>
      <w:r>
        <w:t xml:space="preserve">미국 연방준비제도(연준)가 금리를 어떻게 움직이느냐가 이번 달 우리 증시 방향에도 큰 영향을 줄 전망입니다.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한국은행, 2분기 산업별 대출 통계 발표. </w:t>
      </w:r>
      <w:r>
        <w:t xml:space="preserve">은행 등 금융회사가 어떤 산업에 돈을 얼마나 빌려줬는지 보여주는 통계가 오늘 나옵니다.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금융감독원장 해외 출장 일정. </w:t>
      </w:r>
      <w:r>
        <w:t xml:space="preserve">이찬진 금융감독원장이 해외 출장에 나섰습니다.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CJ대한통운, 준법경영 국제인증 6년 연속 획득. </w:t>
      </w:r>
      <w:r>
        <w:t xml:space="preserve">'ISO 37301'은 기업이 법과 규정을 잘 지키는지 평가하는 국제 표준입니다.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NS홈쇼핑, 소상공인 대상 생성형 AI 실무교육 진행. </w:t>
      </w:r>
      <w:r>
        <w:t xml:space="preserve">협력 소상공인 약 40곳에 AI로 상품 홍보·콘텐츠 만드는 법을 가르쳤습니다.</w:t>
      </w:r>
    </w:p>
    <w:p>
      <w:pPr>
        <w:pStyle w:val="Heading1"/>
        <w:pBdr>
          <w:bottom w:val="single" w:color="999999" w:sz="6" w:space="4"/>
        </w:pBdr>
        <w:spacing w:after="200" w:before="400"/>
      </w:pPr>
      <w:r>
        <w:t xml:space="preserve">정치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윤석열 전 대통령 항소심 14차 재판 진행. </w:t>
      </w:r>
      <w:r>
        <w:t xml:space="preserve">'내란 우두머리' 등 혐의로 기소된 윤 전 대통령 등 8명에 대한 항소심(1심 판결에 불복해 다시 여는 재판)이 서울고등법원에서 열렸습니다.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한동훈 '녹취록 논란' 확산. </w:t>
      </w:r>
      <w:r>
        <w:t xml:space="preserve">한동훈 전 국민의힘 대표가 다른 사람들의 사적 통화 녹취를 어떻게 입수했는지를 두고 여야가 공방을 벌이고 있습니다. 민주당은 불법 유출 의혹이라며 강하게 비판했습니다.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민주당, 한동훈에 '불법 유출' 공세. </w:t>
      </w:r>
      <w:r>
        <w:t xml:space="preserve">민주당은 한동훈 전 장관 시절 증거 관련 논란까지 함께 거론하며 압박 수위를 높였습니다.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국회 본회의 개최. </w:t>
      </w:r>
      <w:r>
        <w:t xml:space="preserve">여당 대표 연설 등 정기 국회 일정이 진행됐습니다.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베트남 국회의장 접견. </w:t>
      </w:r>
      <w:r>
        <w:t xml:space="preserve">국회 차원의 외교 일정도 함께 있었습니다.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법무부 장관 후보자, 청탁 의혹 해명 예정. </w:t>
      </w:r>
      <w:r>
        <w:t xml:space="preserve">김승원 법무부 장관 후보자가 식품의약품안전처 관련 청탁 의혹에 대해 입장을 밝힐 것으로 보입니다.</w:t>
      </w:r>
    </w:p>
    <w:p>
      <w:pPr>
        <w:pBdr>
          <w:top w:val="single" w:color="CCCCCC" w:sz="4" w:space="6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* 이 요약은 Claude가 매일 오전 자동으로 조사·정리한 내용입니다. 정확한 원문은 각 언론사 기사를 참고하세요.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2026-09-07T11:20:28.899Z</dcterms:created>
  <dcterms:modified xsi:type="dcterms:W3CDTF">2026-09-07T11:20:28.899Z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