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20일 (화)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어제(19일) 코스피, 하루 새 280포인트 '롤러코스터' 장세 — 장 초반 3.17% 급락 후 오후 반등해 1.76% 상승한 5,768.01 마감. </w:t>
      </w:r>
      <w:r>
        <w:t xml:space="preserve">외국인 매도로 오전 한때 5,638선까지 밀렸지만, 오후 들어 상승폭을 꾸준히 넓히며 장중 고가로 마감했습니다.  </w:t>
      </w:r>
      <w:hyperlink w:history="1" r:id="rIdums69sys5yr_wc7yn-24y">
        <w:r>
          <w:rPr>
            <w:rStyle w:val="Hyperlink"/>
            <w:sz w:val="18"/>
            <w:szCs w:val="18"/>
          </w:rPr>
          <w:t xml:space="preserve">[자세히 보기: 오마이뉴스]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최근 변동성이 매우 큰 구간이라, 보유 자산이 있으시다면 하루 등락에 일희일비하기보다 며칠 더 흐름을 지켜보시는 게 안전할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업종별로는 제약(+5.77%)·금속(+4.98%)·화학(+3.56%) 강세, 의료·정밀기기는 하락. </w:t>
      </w:r>
      <w:r>
        <w:t xml:space="preserve">업종별 등락이 엇갈린 점이 눈에 띕니다.  </w:t>
      </w:r>
      <w:hyperlink w:history="1" r:id="rIdmrzpm8gst9-gpg0hpsusu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지수 전체만 보지 마시고, 보유하신 종목이 속한 업종의 흐름을 따로 확인해보시는 게 더 정확할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전문가들, "추세 전환 단정은 일러" — 美 AI·반도체 기업 실적 확인이 먼저. </w:t>
      </w:r>
      <w:r>
        <w:t xml:space="preserve">AI 산업에 대한 부정적 전망이 완전히 걷히지 않은 가운데 뉴욕증시에서도 AI·반도체주가 급락한 영향이 거론됩니다.  </w:t>
      </w:r>
      <w:hyperlink w:history="1" r:id="rIdvyu4hamxw0w4yopyff1h4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어제 반등이 있었다고 해서 바로 안심하기보다는, 앞으로 나올 미국 빅테크·반도체 기업들의 실적 발표를 함께 지켜보시는 게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오늘, 재정경제위원회가 한미전략투자공사에 대한 첫 기관감사 실시 — 3,500억 달러 규모 대미 투자를 총괄하는 기관. </w:t>
      </w:r>
      <w:r>
        <w:t xml:space="preserve">박종원 사장 등 경영진을 상대로 투자 의사결정과 리스크 관리 체계를 검증합니다. 23일에는 종합감사가 예정돼 있습니다.  </w:t>
      </w:r>
      <w:hyperlink w:history="1" r:id="rIdwpyprod7gve8tuyprfnrp">
        <w:r>
          <w:rPr>
            <w:rStyle w:val="Hyperlink"/>
            <w:sz w:val="18"/>
            <w:szCs w:val="18"/>
          </w:rPr>
          <w:t xml:space="preserve">[자세히 보기: 헤럴드경제]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대규모 국책 대미 투자가 어떻게 관리되는지는 국가 재정과도 연결된 사안이라, 큰 틀에서 관심 가질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첫 검증 대상은 텍사스주 엔시날 가스복합발전 프로젝트(총사업비 223억 달러) — 이미 24억 달러가 송금됐지만 사업성 공개 자료는 부족하다는 지적. </w:t>
      </w:r>
      <w:r>
        <w:t xml:space="preserve">대미 투자는 산업통상부의 상업적 합리성 검토, 공사 리스크관리위원회의 위험 평가, 운영위원회의 최종 의결을 거치는 구조입니다.  </w:t>
      </w:r>
      <w:hyperlink w:history="1" r:id="rIdtetorvvll799arwa4rcqk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대규모 국가 자금의 투명한 집행 여부는 장기적으로 세금 사용과도 연결되는 사안입니다.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xak_ef4loreb77hkvovtb">
        <w:r>
          <w:rPr>
            <w:rStyle w:val="Hyperlink"/>
            <w:sz w:val="18"/>
            <w:szCs w:val="18"/>
          </w:rPr>
          <w:t xml:space="preserve">코스피 롤러코스터 장세 - 오마이뉴스 — https://ohmynews.com/NWS_Web/View/at_pg.aspx?CNTN_CD=A0003276633</w:t>
        </w:r>
      </w:hyperlink>
    </w:p>
    <w:p>
      <w:pPr>
        <w:spacing w:after="80"/>
      </w:pPr>
      <w:hyperlink w:history="1" r:id="rIdo97y1wvcukz2lic3reqee">
        <w:r>
          <w:rPr>
            <w:rStyle w:val="Hyperlink"/>
            <w:sz w:val="18"/>
            <w:szCs w:val="18"/>
          </w:rPr>
          <w:t xml:space="preserve">코스피·코스닥 고점 마감 - 이투데이 — https://www.etoday.co.kr/news/view/2637491</w:t>
        </w:r>
      </w:hyperlink>
    </w:p>
    <w:p>
      <w:pPr>
        <w:spacing w:after="80"/>
      </w:pPr>
      <w:hyperlink w:history="1" r:id="rIdnatf4orxafezs_6lpcz2o">
        <w:r>
          <w:rPr>
            <w:rStyle w:val="Hyperlink"/>
            <w:sz w:val="18"/>
            <w:szCs w:val="18"/>
          </w:rPr>
          <w:t xml:space="preserve">추세 전환 단정 일러 - 머니투데이 — https://mt.co.kr/stock/2026/10/19/2026101916075372592</w:t>
        </w:r>
      </w:hyperlink>
    </w:p>
    <w:p>
      <w:pPr>
        <w:spacing w:after="80"/>
      </w:pPr>
      <w:hyperlink w:history="1" r:id="rId6iusxbym1vimxd6gekxob">
        <w:r>
          <w:rPr>
            <w:rStyle w:val="Hyperlink"/>
            <w:sz w:val="18"/>
            <w:szCs w:val="18"/>
          </w:rPr>
          <w:t xml:space="preserve">한미전략투자 컨트롤타워 - 헤럴드경제 — https://www.heraldk.com/article/2026070122000083485</w:t>
        </w:r>
      </w:hyperlink>
    </w:p>
    <w:p>
      <w:pPr>
        <w:spacing w:after="80"/>
      </w:pPr>
      <w:hyperlink w:history="1" r:id="rIdraz5jnvb4egtn8cv5bdmk">
        <w:r>
          <w:rPr>
            <w:rStyle w:val="Hyperlink"/>
            <w:sz w:val="18"/>
            <w:szCs w:val="18"/>
          </w:rPr>
          <w:t xml:space="preserve">재경위 대미투자 송금 논란 - 머니투데이 — https://news.mtn.co.kr/news-detail/2026100616222890191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ums69sys5yr_wc7yn-24y" Type="http://schemas.openxmlformats.org/officeDocument/2006/relationships/hyperlink" Target="https://ohmynews.com/NWS_Web/View/at_pg.aspx?CNTN_CD=A0003276633" TargetMode="External"/><Relationship Id="rIdmrzpm8gst9-gpg0hpsusu" Type="http://schemas.openxmlformats.org/officeDocument/2006/relationships/hyperlink" Target="https://www.etoday.co.kr/news/view/2637491" TargetMode="External"/><Relationship Id="rIdvyu4hamxw0w4yopyff1h4" Type="http://schemas.openxmlformats.org/officeDocument/2006/relationships/hyperlink" Target="https://mt.co.kr/stock/2026/10/19/2026101916075372592" TargetMode="External"/><Relationship Id="rIdwpyprod7gve8tuyprfnrp" Type="http://schemas.openxmlformats.org/officeDocument/2006/relationships/hyperlink" Target="https://www.heraldk.com/article/2026070122000083485" TargetMode="External"/><Relationship Id="rIdtetorvvll799arwa4rcqk" Type="http://schemas.openxmlformats.org/officeDocument/2006/relationships/hyperlink" Target="https://news.mtn.co.kr/news-detail/2026100616222890191" TargetMode="External"/><Relationship Id="rIdxak_ef4loreb77hkvovtb" Type="http://schemas.openxmlformats.org/officeDocument/2006/relationships/hyperlink" Target="https://ohmynews.com/NWS_Web/View/at_pg.aspx?CNTN_CD=A0003276633" TargetMode="External"/><Relationship Id="rIdo97y1wvcukz2lic3reqee" Type="http://schemas.openxmlformats.org/officeDocument/2006/relationships/hyperlink" Target="https://www.etoday.co.kr/news/view/2637491" TargetMode="External"/><Relationship Id="rIdnatf4orxafezs_6lpcz2o" Type="http://schemas.openxmlformats.org/officeDocument/2006/relationships/hyperlink" Target="https://mt.co.kr/stock/2026/10/19/2026101916075372592" TargetMode="External"/><Relationship Id="rId6iusxbym1vimxd6gekxob" Type="http://schemas.openxmlformats.org/officeDocument/2006/relationships/hyperlink" Target="https://www.heraldk.com/article/2026070122000083485" TargetMode="External"/><Relationship Id="rIdraz5jnvb4egtn8cv5bdmk" Type="http://schemas.openxmlformats.org/officeDocument/2006/relationships/hyperlink" Target="https://news.mtn.co.kr/news-detail/2026100616222890191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2026-10-20T00:37:11.452Z</dcterms:created>
  <dcterms:modified xsi:type="dcterms:W3CDTF">2026-10-20T00:37:11.458Z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