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80"/>
      </w:pPr>
      <w:r>
        <w:t xml:space="preserve">오늘의 뉴스 요약</w:t>
      </w:r>
    </w:p>
    <w:p>
      <w:pPr>
        <w:spacing w:after="200"/>
      </w:pPr>
      <w:r>
        <w:rPr>
          <w:color w:val="666666"/>
          <w:sz w:val="22"/>
          <w:szCs w:val="22"/>
        </w:rPr>
        <w:t xml:space="preserve">2026년 9월 30일 (수)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경제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어제(29일) 코스피 0.27% 하락, 6,870.81 마감. </w:t>
      </w:r>
      <w:r>
        <w:t xml:space="preserve">삼성전자 배당락, 미국 10년물 국채금리 5.2%대 급등, 외국인 2조9,033억원 매도(99%가 반도체 종목에 집중)가 악재로 작용했지만, 개인·기관의 매수 방어로 하락 폭은 크지 않았습니다.  </w:t>
      </w:r>
      <w:hyperlink w:history="1" r:id="rId7a4yllmpkdolw7hpna44v">
        <w:r>
          <w:rPr>
            <w:rStyle w:val="Hyperlink"/>
            <w:sz w:val="18"/>
            <w:szCs w:val="18"/>
          </w:rPr>
          <w:t xml:space="preserve">[자세히 보기: 비즈니스코리아]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삼성전자·SK하이닉스 관련 자산을 갖고 계시다면 외국인 매도가 집중된 만큼 최근 변동성이 컸을 수 있습니다. 다만 낙폭 자체는 크지 않았던 날입니다.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오늘(30일) 코스피 1.06% 상승 출발, 6,943.47. </w:t>
      </w:r>
      <w:r>
        <w:t xml:space="preserve">이틀 연속 하락한 뒤 반등을 시도하는 모습입니다.  </w:t>
      </w:r>
      <w:hyperlink w:history="1" r:id="rIdueqta0602hjxsfdaqjm04">
        <w:r>
          <w:rPr>
            <w:rStyle w:val="Hyperlink"/>
            <w:sz w:val="18"/>
            <w:szCs w:val="18"/>
          </w:rPr>
          <w:t xml:space="preserve">[자세히 보기: 이투데이]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최근 며칠 하락으로 평가금액이 줄었던 분이라면, 오늘 반등이 다소 회복의 신호가 될 수 있습니다. 다만 하루 흐름만으로 추세 전환을 단정하기는 이릅니다.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삼성전자 배당락 이후에도 반도체 대형주는 비교적 견조한 흐름 유지. </w:t>
      </w:r>
      <w:r>
        <w:t xml:space="preserve">미국 국채금리 급등이라는 매크로 악재 속에서도 대형 반도체주가 지수 하락 폭을 최소화하는 데 기여했습니다.  </w:t>
      </w:r>
      <w:hyperlink w:history="1" r:id="rId_of6cekmdvy-0uw3r-gqe">
        <w:r>
          <w:rPr>
            <w:rStyle w:val="Hyperlink"/>
            <w:sz w:val="18"/>
            <w:szCs w:val="18"/>
          </w:rPr>
          <w:t xml:space="preserve">[자세히 보기: 서울신문]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반도체 업종 전반의 펀더멘털에 대한 시장 신뢰가 아직 유지되고 있다는 신호로 볼 수 있어, 장기 보유자라면 단기 변동에 일희일비하지 않는 것도 한 방법일 수 있습니다.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정치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국회, 국토위·정보위·재정경제기획위·외교통일위 등 다수 상임위 전체회의 개최. </w:t>
      </w:r>
      <w:r>
        <w:t xml:space="preserve">10월 6일부터 27일까지 진행되는 2026년 국정감사를 앞두고, 정보위·성평등가족위·운영위(대통령비서실) 소관 국정감사는 오늘까지 마무리됩니다.  </w:t>
      </w:r>
      <w:hyperlink w:history="1" r:id="rIdi3f5utkasddtg-brhftud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국정감사에서 다뤄지는 예산·정책 이슈에 따라 연금, 복지, 세제 등 실생활과 관련된 제도 변화가 나올 수 있어 지켜볼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국회 문화체육관광위원회, JYP엔터테인먼트 박진영 대중문화교류위원회 공동위원장을 국정감사 증인으로 채택. </w:t>
      </w:r>
      <w:r>
        <w:t xml:space="preserve">JYP가 내년 12월 예정된 K팝 축제 '피노미논'의 해외 상표권을 독점 보유한 사실이 알려지며, 공직 겸임에 따른 특혜 논란이 제기됐습니다.  </w:t>
      </w:r>
      <w:hyperlink w:history="1" r:id="rIdjm5wozws7gzuvwukak-va">
        <w:r>
          <w:rPr>
            <w:rStyle w:val="Hyperlink"/>
            <w:sz w:val="18"/>
            <w:szCs w:val="18"/>
          </w:rPr>
          <w:t xml:space="preserve">[자세히 보기: 뉴스핌]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일반 생활에 당장 체감되는 영향은 거의 없습니다. 다만 K팝 관련 정부 정책·행사에 관심이 있으시다면 이번 국감에서 어떤 이야기가 나오는지 살펴볼 만합니다.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국민의힘 배현진 의원 등, 박진영 위원장의 공직·기업 겸직 문제 지속 제기. </w:t>
      </w:r>
      <w:r>
        <w:t xml:space="preserve">민간 기업 대표가 정부 위원회 공동위원장을 겸임하면서 생기는 이해충돌 소지를 문제 삼고 있습니다.  </w:t>
      </w:r>
      <w:hyperlink w:history="1" r:id="rIdjtjfglpofoddfsmbml4uv">
        <w:r>
          <w:rPr>
            <w:rStyle w:val="Hyperlink"/>
            <w:sz w:val="18"/>
            <w:szCs w:val="18"/>
          </w:rPr>
          <w:t xml:space="preserve">[자세히 보기: TV리포트]</w:t>
        </w:r>
      </w:hyperlink>
    </w:p>
    <w:p>
      <w:pPr>
        <w:spacing w:after="160"/>
        <w:ind w:left="480"/>
      </w:pPr>
      <w:r>
        <w:rPr>
          <w:b/>
          <w:bCs/>
          <w:i/>
          <w:iCs/>
          <w:color w:val="2E7D32"/>
          <w:sz w:val="19"/>
          <w:szCs w:val="19"/>
        </w:rPr>
        <w:t xml:space="preserve">💡 이게 나랑 무슨 상관이야? </w:t>
      </w:r>
      <w:r>
        <w:rPr>
          <w:i/>
          <w:iCs/>
          <w:color w:val="2E7D32"/>
          <w:sz w:val="19"/>
          <w:szCs w:val="19"/>
        </w:rPr>
        <w:t xml:space="preserve">직접적인 생활 영향은 없는 소식입니다. 공직자 겸직 기준을 둘러싼 정치적 공방입니다.</w:t>
      </w:r>
    </w:p>
    <w:p>
      <w:pPr>
        <w:pStyle w:val="Heading1"/>
        <w:pBdr>
          <w:bottom w:val="single" w:color="999999" w:sz="6" w:space="4"/>
        </w:pBdr>
        <w:spacing w:after="200" w:before="400"/>
      </w:pPr>
      <w:r>
        <w:t xml:space="preserve">출처 원문</w:t>
      </w:r>
    </w:p>
    <w:p>
      <w:pPr>
        <w:spacing w:after="80"/>
      </w:pPr>
      <w:hyperlink w:history="1" r:id="rIdu7sg_u6ka5vifoz9b9mob">
        <w:r>
          <w:rPr>
            <w:rStyle w:val="Hyperlink"/>
            <w:sz w:val="18"/>
            <w:szCs w:val="18"/>
          </w:rPr>
          <w:t xml:space="preserve">코스피 6870선 하락 마감 - 비즈니스코리아 — https://www.businesskorea.co.kr/news/articleView.html?idxno=277855</w:t>
        </w:r>
      </w:hyperlink>
    </w:p>
    <w:p>
      <w:pPr>
        <w:spacing w:after="80"/>
      </w:pPr>
      <w:hyperlink w:history="1" r:id="rIdzmwkljikhwptaqu6waxtc">
        <w:r>
          <w:rPr>
            <w:rStyle w:val="Hyperlink"/>
            <w:sz w:val="18"/>
            <w:szCs w:val="18"/>
          </w:rPr>
          <w:t xml:space="preserve">코스피 18.93P 내린 6870.81 - 아시아경제 — https://view.asiae.co.kr/article/2026092915373451633</w:t>
        </w:r>
      </w:hyperlink>
    </w:p>
    <w:p>
      <w:pPr>
        <w:spacing w:after="80"/>
      </w:pPr>
      <w:hyperlink w:history="1" r:id="rIdduw2g70y7fnel6yfxcqfk">
        <w:r>
          <w:rPr>
            <w:rStyle w:val="Hyperlink"/>
            <w:sz w:val="18"/>
            <w:szCs w:val="18"/>
          </w:rPr>
          <w:t xml:space="preserve">코스피 오늘 1.06% 상승 개장 - 이투데이 — https://www.etoday.co.kr/news/view/2630696</w:t>
        </w:r>
      </w:hyperlink>
    </w:p>
    <w:p>
      <w:pPr>
        <w:spacing w:after="80"/>
      </w:pPr>
      <w:hyperlink w:history="1" r:id="rIdryclmbfmlrkux2ny2oxst">
        <w:r>
          <w:rPr>
            <w:rStyle w:val="Hyperlink"/>
            <w:sz w:val="18"/>
            <w:szCs w:val="18"/>
          </w:rPr>
          <w:t xml:space="preserve">코스피 2.70% 급락(28일) 배경 - 서울신문 — https://www.seoul.co.kr/news/economy/securities/2026/09/28/20260928500195</w:t>
        </w:r>
      </w:hyperlink>
    </w:p>
    <w:p>
      <w:pPr>
        <w:spacing w:after="80"/>
      </w:pPr>
      <w:hyperlink w:history="1" r:id="rId1fqholhpz4-itk50vo45b">
        <w:r>
          <w:rPr>
            <w:rStyle w:val="Hyperlink"/>
            <w:sz w:val="18"/>
            <w:szCs w:val="18"/>
          </w:rPr>
          <w:t xml:space="preserve">오늘의 국회일정(9/30) - 뉴스핌 — https://www.newspim.com/news/view/20260929001162</w:t>
        </w:r>
      </w:hyperlink>
    </w:p>
    <w:p>
      <w:pPr>
        <w:spacing w:after="80"/>
      </w:pPr>
      <w:hyperlink w:history="1" r:id="rIdctsgkgo5lqlu7p5_z9gu7">
        <w:r>
          <w:rPr>
            <w:rStyle w:val="Hyperlink"/>
            <w:sz w:val="18"/>
            <w:szCs w:val="18"/>
          </w:rPr>
          <w:t xml:space="preserve">문체위 JYP 국감 증인 채택 - 뉴스핌 — https://www.newspim.com/news/view/20260929000486</w:t>
        </w:r>
      </w:hyperlink>
    </w:p>
    <w:p>
      <w:pPr>
        <w:spacing w:after="80"/>
      </w:pPr>
      <w:hyperlink w:history="1" r:id="rIdvqdqqeyxbmosvupad1wvv">
        <w:r>
          <w:rPr>
            <w:rStyle w:val="Hyperlink"/>
            <w:sz w:val="18"/>
            <w:szCs w:val="18"/>
          </w:rPr>
          <w:t xml:space="preserve">박진영 겸직 논란 - TV리포트 — https://tvreport.co.kr/entertainment/article/1074799/</w:t>
        </w:r>
      </w:hyperlink>
    </w:p>
    <w:p>
      <w:pPr>
        <w:pBdr>
          <w:top w:val="single" w:color="CCCCCC" w:sz="4" w:space="6"/>
        </w:pBdr>
        <w:spacing w:before="400"/>
      </w:pPr>
      <w:r>
        <w:rPr>
          <w:i/>
          <w:iCs/>
          <w:color w:val="888888"/>
          <w:sz w:val="18"/>
          <w:szCs w:val="18"/>
        </w:rPr>
        <w:t xml:space="preserve">* 이 요약은 Claude가 매일 오전 자동으로 조사·정리한 내용입니다. '이게 나랑 무슨 상관이야?' 항목은 일반적인 해석이며 투자 조언이 아닙니다. 정확한 원문은 각 언론사 기사를 참고하세요.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a4yllmpkdolw7hpna44v" Type="http://schemas.openxmlformats.org/officeDocument/2006/relationships/hyperlink" Target="https://www.businesskorea.co.kr/news/articleView.html?idxno=277855" TargetMode="External"/><Relationship Id="rIdueqta0602hjxsfdaqjm04" Type="http://schemas.openxmlformats.org/officeDocument/2006/relationships/hyperlink" Target="https://www.etoday.co.kr/news/view/2630696" TargetMode="External"/><Relationship Id="rId_of6cekmdvy-0uw3r-gqe" Type="http://schemas.openxmlformats.org/officeDocument/2006/relationships/hyperlink" Target="https://www.seoul.co.kr/news/economy/securities/2026/09/28/20260928500195" TargetMode="External"/><Relationship Id="rIdi3f5utkasddtg-brhftud" Type="http://schemas.openxmlformats.org/officeDocument/2006/relationships/hyperlink" Target="https://www.newspim.com/news/view/20260929001162" TargetMode="External"/><Relationship Id="rIdjm5wozws7gzuvwukak-va" Type="http://schemas.openxmlformats.org/officeDocument/2006/relationships/hyperlink" Target="https://www.newspim.com/news/view/20260929000486" TargetMode="External"/><Relationship Id="rIdjtjfglpofoddfsmbml4uv" Type="http://schemas.openxmlformats.org/officeDocument/2006/relationships/hyperlink" Target="https://tvreport.co.kr/entertainment/article/1074799/" TargetMode="External"/><Relationship Id="rIdu7sg_u6ka5vifoz9b9mob" Type="http://schemas.openxmlformats.org/officeDocument/2006/relationships/hyperlink" Target="https://www.businesskorea.co.kr/news/articleView.html?idxno=277855" TargetMode="External"/><Relationship Id="rIdzmwkljikhwptaqu6waxtc" Type="http://schemas.openxmlformats.org/officeDocument/2006/relationships/hyperlink" Target="https://view.asiae.co.kr/article/2026092915373451633" TargetMode="External"/><Relationship Id="rIdduw2g70y7fnel6yfxcqfk" Type="http://schemas.openxmlformats.org/officeDocument/2006/relationships/hyperlink" Target="https://www.etoday.co.kr/news/view/2630696" TargetMode="External"/><Relationship Id="rIdryclmbfmlrkux2ny2oxst" Type="http://schemas.openxmlformats.org/officeDocument/2006/relationships/hyperlink" Target="https://www.seoul.co.kr/news/economy/securities/2026/09/28/20260928500195" TargetMode="External"/><Relationship Id="rId1fqholhpz4-itk50vo45b" Type="http://schemas.openxmlformats.org/officeDocument/2006/relationships/hyperlink" Target="https://www.newspim.com/news/view/20260929001162" TargetMode="External"/><Relationship Id="rIdctsgkgo5lqlu7p5_z9gu7" Type="http://schemas.openxmlformats.org/officeDocument/2006/relationships/hyperlink" Target="https://www.newspim.com/news/view/20260929000486" TargetMode="External"/><Relationship Id="rIdvqdqqeyxbmosvupad1wvv" Type="http://schemas.openxmlformats.org/officeDocument/2006/relationships/hyperlink" Target="https://tvreport.co.kr/entertainment/article/1074799/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2026-09-30T00:46:40.240Z</dcterms:created>
  <dcterms:modified xsi:type="dcterms:W3CDTF">2026-09-30T00:46:40.251Z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