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6일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0.58% 오른 7,044.67 개장, 이후 7,000선 공방. </w:t>
      </w:r>
      <w:r>
        <w:t xml:space="preserve">외국인이 1조5,000억원 넘게 팔았지만 개인·기관이 각각 8,780억원, 3,030억원을 사들이며 지수를 방어했습니다.  </w:t>
      </w:r>
      <w:hyperlink w:history="1" r:id="rIdq2u3n4jilbytwsk-vnc3s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외국인·개인 수급이 팽팽하게 맞서는 구간이라 당분간 등락이 이어질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3분기 잠정 실적 발표 예정 — 반도체 업종 이익 전망 상향 여부가 관건. </w:t>
      </w:r>
      <w:r>
        <w:t xml:space="preserve">외국인이 반도체 순매수로 돌아설지가 시장의 핵심 관심사입니다.  </w:t>
      </w:r>
      <w:hyperlink w:history="1" r:id="rIdoz4iuhv3y_evkthguomyt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 관련 주식·펀드·연금을 갖고 계시다면 이번 실적 발표 내용에 따라 평가금액에 영향이 있을 수 있어 참고할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코스닥 2%대 상승, 900선 회복. </w:t>
      </w:r>
      <w:r>
        <w:t xml:space="preserve">HLB·삼천당제약 등 바이오주 강세가 지수를 끌어올렸습니다.  </w:t>
      </w:r>
      <w:hyperlink w:history="1" r:id="rIdpgrwo40mtdghoqmovoq3x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코스닥 바이오 관련 종목을 보유하고 계시다면 최근 평가금액이 올랐을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조희대 대법원장, 오늘 국회 법사위 국정감사 증인 출석 거부. </w:t>
      </w:r>
      <w:r>
        <w:t xml:space="preserve">"헌법과 법률을 준수할 의무가 있고 수사 절차가 진행될 가능성도 있는 상황을 고려하면 증인으로 출석해 답변드리기 어렵다"는 의견서를 제출했습니다.  </w:t>
      </w:r>
      <w:hyperlink w:history="1" r:id="rId1xqmtskgl3iodvxlvtraj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사법부와 국회 간 갈등이 길어지면 관련 입법·개혁 논의 속도에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여당, "출석할 생각 없으면 사퇴하라"며 조희대 대법원장 강하게 비판. </w:t>
      </w:r>
      <w:r>
        <w:t xml:space="preserve">법사위가 일반 증인으로 출석을 요구한 만큼 국회증언감정법상 출석 의무가 있다고 반박했습니다.  </w:t>
      </w:r>
      <w:hyperlink w:history="1" r:id="rIdikg0vizknnd9d9c4yooxu">
        <w:r>
          <w:rPr>
            <w:rStyle w:val="Hyperlink"/>
            <w:sz w:val="18"/>
            <w:szCs w:val="18"/>
          </w:rPr>
          <w:t xml:space="preserve">[자세히 보기: 시사저널]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없는 소식입니다. 여당과 사법부 수장 간 정치적 공방입니다.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법사위, 오늘 대법원(법원행정처)·8일 법무부 국정감사 진행 — 대법관 재제청 갈등 등이 핵심 쟁점. </w:t>
      </w:r>
      <w:r>
        <w:t xml:space="preserve">청와대와 대법원 간 '대법관 재제청' 갈등 속에서 공소청 검증 등도 함께 다뤄질 전망입니다.  </w:t>
      </w:r>
      <w:hyperlink w:history="1" r:id="rIdbdafsangetgnw43jl15zc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국정감사에서 사법개혁 관련 논의가 어떻게 진행되는지에 따라 중장기적으로 법 제도 변화로 이어질 수 있어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asjzupprmubzeb4kgs1ea">
        <w:r>
          <w:rPr>
            <w:rStyle w:val="Hyperlink"/>
            <w:sz w:val="18"/>
            <w:szCs w:val="18"/>
          </w:rPr>
          <w:t xml:space="preserve">코스피 7000선 공방 - 이투데이 — https://etoday.co.kr/news/view/2632641</w:t>
        </w:r>
      </w:hyperlink>
    </w:p>
    <w:p>
      <w:pPr>
        <w:spacing w:after="80"/>
      </w:pPr>
      <w:hyperlink w:history="1" r:id="rId1q5-nqzvbv2nuypwvryun">
        <w:r>
          <w:rPr>
            <w:rStyle w:val="Hyperlink"/>
            <w:sz w:val="18"/>
            <w:szCs w:val="18"/>
          </w:rPr>
          <w:t xml:space="preserve">오늘의 투자전략·반도체 실적 관건 - 이투데이 — https://etoday.co.kr/news/view/2632557</w:t>
        </w:r>
      </w:hyperlink>
    </w:p>
    <w:p>
      <w:pPr>
        <w:spacing w:after="80"/>
      </w:pPr>
      <w:hyperlink w:history="1" r:id="rIdbeas4kk2uajfq1izbz9x6">
        <w:r>
          <w:rPr>
            <w:rStyle w:val="Hyperlink"/>
            <w:sz w:val="18"/>
            <w:szCs w:val="18"/>
          </w:rPr>
          <w:t xml:space="preserve">조희대 국감 출석 거부 - 파이낸셜뉴스 — https://www.fnnews.com/news/202610041814410055</w:t>
        </w:r>
      </w:hyperlink>
    </w:p>
    <w:p>
      <w:pPr>
        <w:spacing w:after="80"/>
      </w:pPr>
      <w:hyperlink w:history="1" r:id="rIdh6ibtd-z-c7yrlxoea_so">
        <w:r>
          <w:rPr>
            <w:rStyle w:val="Hyperlink"/>
            <w:sz w:val="18"/>
            <w:szCs w:val="18"/>
          </w:rPr>
          <w:t xml:space="preserve">與 '사퇴하라' 비판 - 시사저널 — https://www.sisajournal.com/news/articleView.html?idxno=389162</w:t>
        </w:r>
      </w:hyperlink>
    </w:p>
    <w:p>
      <w:pPr>
        <w:spacing w:after="80"/>
      </w:pPr>
      <w:hyperlink w:history="1" r:id="rIdskkrumeycvrauowphozi9">
        <w:r>
          <w:rPr>
            <w:rStyle w:val="Hyperlink"/>
            <w:sz w:val="18"/>
            <w:szCs w:val="18"/>
          </w:rPr>
          <w:t xml:space="preserve">법사위 국감 쟁점 - 파이낸셜뉴스 — https://www.fnnews.com/news/202610051107477978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2u3n4jilbytwsk-vnc3s" Type="http://schemas.openxmlformats.org/officeDocument/2006/relationships/hyperlink" Target="https://etoday.co.kr/news/view/2632641" TargetMode="External"/><Relationship Id="rIdoz4iuhv3y_evkthguomyt" Type="http://schemas.openxmlformats.org/officeDocument/2006/relationships/hyperlink" Target="https://etoday.co.kr/news/view/2632557" TargetMode="External"/><Relationship Id="rIdpgrwo40mtdghoqmovoq3x" Type="http://schemas.openxmlformats.org/officeDocument/2006/relationships/hyperlink" Target="https://etoday.co.kr/news/view/2632641" TargetMode="External"/><Relationship Id="rId1xqmtskgl3iodvxlvtraj" Type="http://schemas.openxmlformats.org/officeDocument/2006/relationships/hyperlink" Target="https://www.fnnews.com/news/202610041814410055" TargetMode="External"/><Relationship Id="rIdikg0vizknnd9d9c4yooxu" Type="http://schemas.openxmlformats.org/officeDocument/2006/relationships/hyperlink" Target="https://www.sisajournal.com/news/articleView.html?idxno=389162" TargetMode="External"/><Relationship Id="rIdbdafsangetgnw43jl15zc" Type="http://schemas.openxmlformats.org/officeDocument/2006/relationships/hyperlink" Target="https://www.fnnews.com/news/202610051107477978" TargetMode="External"/><Relationship Id="rIdasjzupprmubzeb4kgs1ea" Type="http://schemas.openxmlformats.org/officeDocument/2006/relationships/hyperlink" Target="https://etoday.co.kr/news/view/2632641" TargetMode="External"/><Relationship Id="rId1q5-nqzvbv2nuypwvryun" Type="http://schemas.openxmlformats.org/officeDocument/2006/relationships/hyperlink" Target="https://etoday.co.kr/news/view/2632557" TargetMode="External"/><Relationship Id="rIdbeas4kk2uajfq1izbz9x6" Type="http://schemas.openxmlformats.org/officeDocument/2006/relationships/hyperlink" Target="https://www.fnnews.com/news/202610041814410055" TargetMode="External"/><Relationship Id="rIdh6ibtd-z-c7yrlxoea_so" Type="http://schemas.openxmlformats.org/officeDocument/2006/relationships/hyperlink" Target="https://www.sisajournal.com/news/articleView.html?idxno=389162" TargetMode="External"/><Relationship Id="rIdskkrumeycvrauowphozi9" Type="http://schemas.openxmlformats.org/officeDocument/2006/relationships/hyperlink" Target="https://www.fnnews.com/news/202610051107477978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2026-10-06T00:44:57.571Z</dcterms:created>
  <dcterms:modified xsi:type="dcterms:W3CDTF">2026-10-06T00:44:57.581Z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