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2일 (금)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어제(1일) 코스피 1.95% 급등, 6,971.35 마감. </w:t>
      </w:r>
      <w:r>
        <w:t xml:space="preserve">나흘 연속 약세를 딛고 7,000선 턱밑까지 올라섰습니다. 미국 반도체 기업 마이크론이 시장 예상을 웃도는 실적과 설비투자 확대 계획을 내놓으면서 국내 반도체 관련주로 매수세가 몰렸습니다.  </w:t>
      </w:r>
      <w:hyperlink w:history="1" r:id="rId6zeju6yrzubfdyrsxjcsj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주식·펀드·연금을 갖고 계시다면 최근 평가금액이 다시 회복됐을 수 있습니다. 다만 하루 급등만으로 추세를 단정하기는 이릅니다.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코스닥도 4.48% 급등, 894.29 마감. </w:t>
      </w:r>
      <w:r>
        <w:t xml:space="preserve">반도체 소재·부품·장비(소부장) 관련주로 수급이 몰리며 코스피보다 더 큰 폭으로 올랐습니다.  </w:t>
      </w:r>
      <w:hyperlink w:history="1" r:id="rIdt45v--xmyk3p8icysv7e3">
        <w:r>
          <w:rPr>
            <w:rStyle w:val="Hyperlink"/>
            <w:sz w:val="18"/>
            <w:szCs w:val="18"/>
          </w:rPr>
          <w:t xml:space="preserve">[자세히 보기: 디지털데일리]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코스닥 중소형 반도체 관련주를 보유하고 계시다면 어제 하루 변동성이 꽤 컸을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2.79%, SK하이닉스 3.21% 상승. </w:t>
      </w:r>
      <w:r>
        <w:t xml:space="preserve">마이크론의 실적 서프라이즈가 국내 반도체 수출 기대감을 자극한 영향입니다.  </w:t>
      </w:r>
      <w:hyperlink w:history="1" r:id="rIdqya4nosatjlb7vpnawhw5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대형 반도체주 중심의 반등이라, 관련주 비중이 큰 펀드나 ETF를 보유하신 분이라면 체감하실 수 있는 변화입니다.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국회의장, 오늘 이형일 경제부총리 접견 및 기본사회자문위원회 위원 위촉식 주재. </w:t>
      </w:r>
      <w:r>
        <w:t xml:space="preserve">국회운영위원회 전체회의도 오전에 열립니다.  </w:t>
      </w:r>
      <w:hyperlink w:history="1" r:id="rIdcdhqi88g5aa2zmfcv16tz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통상적인 국회 일정입니다.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더불어민주당, 오늘 최고위원회의 및 울산·부산 예산정책협의회 개최. </w:t>
      </w:r>
      <w:r>
        <w:t xml:space="preserve">2027년도 국가예산 국회 심의를 앞두고 지역 현안 사업의 국비 확보 전략을 논의합니다.  </w:t>
      </w:r>
      <w:hyperlink w:history="1" r:id="rIddtltjaydhd48_n4iumenw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울산·부산 지역 현안 사업에 국비가 반영되면 해당 지역 주민이라면 교통·인프라 등에서 장기적으로 체감할 수 있는 변화가 생길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2026년 국정감사 D-4, 다음 주 6일부터 27일까지 3주간 진행 예정. </w:t>
      </w:r>
      <w:r>
        <w:t xml:space="preserve">더불어민주당은 '정책국감·민생국감'을, 국민의힘은 '이재명 정부 7대 실정 심판'을 각각 내걸며 신경전을 이어가고 있습니다.  </w:t>
      </w:r>
      <w:hyperlink w:history="1" r:id="rIdwjetpsojt2jb3bobq151l">
        <w:r>
          <w:rPr>
            <w:rStyle w:val="Hyperlink"/>
            <w:sz w:val="18"/>
            <w:szCs w:val="18"/>
          </w:rPr>
          <w:t xml:space="preserve">[자세히 보기: 폴리뉴스]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국정감사에서 다뤄지는 정책 이슈에 따라 부동산·세제·복지 제도의 방향이 가늠될 수 있어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rj0lgnxlv4c771b9h4yya">
        <w:r>
          <w:rPr>
            <w:rStyle w:val="Hyperlink"/>
            <w:sz w:val="18"/>
            <w:szCs w:val="18"/>
          </w:rPr>
          <w:t xml:space="preserve">코스피 마이크론 훈풍 6900선 회복 - 뉴스핌 — https://www.newspim.com/news/view/20261001001167</w:t>
        </w:r>
      </w:hyperlink>
    </w:p>
    <w:p>
      <w:pPr>
        <w:spacing w:after="80"/>
      </w:pPr>
      <w:hyperlink w:history="1" r:id="rIdixows9ar4imowsd_nre3z">
        <w:r>
          <w:rPr>
            <w:rStyle w:val="Hyperlink"/>
            <w:sz w:val="18"/>
            <w:szCs w:val="18"/>
          </w:rPr>
          <w:t xml:space="preserve">코스피 6970선·코스닥 4.5% 급등 - 디지털데일리 — https://www.ddaily.co.kr/page/view/2026100116441212289</w:t>
        </w:r>
      </w:hyperlink>
    </w:p>
    <w:p>
      <w:pPr>
        <w:spacing w:after="80"/>
      </w:pPr>
      <w:hyperlink w:history="1" r:id="rIdt02mdkqcmcagkh4oddde2">
        <w:r>
          <w:rPr>
            <w:rStyle w:val="Hyperlink"/>
            <w:sz w:val="18"/>
            <w:szCs w:val="18"/>
          </w:rPr>
          <w:t xml:space="preserve">오늘의 국회일정(10/2) - 뉴스핌 — https://www.newspim.com/news/view/20261001001395</w:t>
        </w:r>
      </w:hyperlink>
    </w:p>
    <w:p>
      <w:pPr>
        <w:spacing w:after="80"/>
      </w:pPr>
      <w:hyperlink w:history="1" r:id="rIdcfgfza9p1rpa3y50k0wj1">
        <w:r>
          <w:rPr>
            <w:rStyle w:val="Hyperlink"/>
            <w:sz w:val="18"/>
            <w:szCs w:val="18"/>
          </w:rPr>
          <w:t xml:space="preserve">오늘의 정치일정(10/2) - 뉴스핌 — https://www.newspim.com/news/view/20261001001420</w:t>
        </w:r>
      </w:hyperlink>
    </w:p>
    <w:p>
      <w:pPr>
        <w:spacing w:after="80"/>
      </w:pPr>
      <w:hyperlink w:history="1" r:id="rIdsra2zywortlqddu2ytkhj">
        <w:r>
          <w:rPr>
            <w:rStyle w:val="Hyperlink"/>
            <w:sz w:val="18"/>
            <w:szCs w:val="18"/>
          </w:rPr>
          <w:t xml:space="preserve">2026국감 D-6 여야 신경전 - 폴리뉴스 — https://www.polinews.co.kr/news/articleView.html?idxno=744409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zeju6yrzubfdyrsxjcsj" Type="http://schemas.openxmlformats.org/officeDocument/2006/relationships/hyperlink" Target="https://www.newspim.com/news/view/20261001001167" TargetMode="External"/><Relationship Id="rIdt45v--xmyk3p8icysv7e3" Type="http://schemas.openxmlformats.org/officeDocument/2006/relationships/hyperlink" Target="https://www.ddaily.co.kr/page/view/2026100116441212289" TargetMode="External"/><Relationship Id="rIdqya4nosatjlb7vpnawhw5" Type="http://schemas.openxmlformats.org/officeDocument/2006/relationships/hyperlink" Target="https://www.newspim.com/news/view/20261001001167" TargetMode="External"/><Relationship Id="rIdcdhqi88g5aa2zmfcv16tz" Type="http://schemas.openxmlformats.org/officeDocument/2006/relationships/hyperlink" Target="https://www.newspim.com/news/view/20261001001395" TargetMode="External"/><Relationship Id="rIddtltjaydhd48_n4iumenw" Type="http://schemas.openxmlformats.org/officeDocument/2006/relationships/hyperlink" Target="https://www.newspim.com/news/view/20261001001420" TargetMode="External"/><Relationship Id="rIdwjetpsojt2jb3bobq151l" Type="http://schemas.openxmlformats.org/officeDocument/2006/relationships/hyperlink" Target="https://www.polinews.co.kr/news/articleView.html?idxno=744409" TargetMode="External"/><Relationship Id="rIdrj0lgnxlv4c771b9h4yya" Type="http://schemas.openxmlformats.org/officeDocument/2006/relationships/hyperlink" Target="https://www.newspim.com/news/view/20261001001167" TargetMode="External"/><Relationship Id="rIdixows9ar4imowsd_nre3z" Type="http://schemas.openxmlformats.org/officeDocument/2006/relationships/hyperlink" Target="https://www.ddaily.co.kr/page/view/2026100116441212289" TargetMode="External"/><Relationship Id="rIdt02mdkqcmcagkh4oddde2" Type="http://schemas.openxmlformats.org/officeDocument/2006/relationships/hyperlink" Target="https://www.newspim.com/news/view/20261001001395" TargetMode="External"/><Relationship Id="rIdcfgfza9p1rpa3y50k0wj1" Type="http://schemas.openxmlformats.org/officeDocument/2006/relationships/hyperlink" Target="https://www.newspim.com/news/view/20261001001420" TargetMode="External"/><Relationship Id="rIdsra2zywortlqddu2ytkhj" Type="http://schemas.openxmlformats.org/officeDocument/2006/relationships/hyperlink" Target="https://www.polinews.co.kr/news/articleView.html?idxno=744409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2026-10-02T00:46:28.974Z</dcterms:created>
  <dcterms:modified xsi:type="dcterms:W3CDTF">2026-10-02T00:46:28.974Z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