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A9" w:rsidRDefault="00C512C8">
      <w:r w:rsidRPr="00C512C8">
        <w:drawing>
          <wp:inline distT="0" distB="0" distL="0" distR="0" wp14:anchorId="49800FCE" wp14:editId="3FAFCD68">
            <wp:extent cx="5731510" cy="40081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08120"/>
                    </a:xfrm>
                    <a:prstGeom prst="rect">
                      <a:avLst/>
                    </a:prstGeom>
                  </pic:spPr>
                </pic:pic>
              </a:graphicData>
            </a:graphic>
          </wp:inline>
        </w:drawing>
      </w:r>
    </w:p>
    <w:p w:rsidR="00C512C8" w:rsidRDefault="00C512C8">
      <w:r w:rsidRPr="00C512C8">
        <w:drawing>
          <wp:inline distT="0" distB="0" distL="0" distR="0" wp14:anchorId="212F56E4" wp14:editId="450F0892">
            <wp:extent cx="5731510" cy="333502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020"/>
                    </a:xfrm>
                    <a:prstGeom prst="rect">
                      <a:avLst/>
                    </a:prstGeom>
                  </pic:spPr>
                </pic:pic>
              </a:graphicData>
            </a:graphic>
          </wp:inline>
        </w:drawing>
      </w:r>
    </w:p>
    <w:p w:rsidR="00C512C8" w:rsidRDefault="00C512C8">
      <w:r w:rsidRPr="00C512C8">
        <w:lastRenderedPageBreak/>
        <w:drawing>
          <wp:inline distT="0" distB="0" distL="0" distR="0" wp14:anchorId="08AA01F6" wp14:editId="2FDB8886">
            <wp:extent cx="5731510" cy="379730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7300"/>
                    </a:xfrm>
                    <a:prstGeom prst="rect">
                      <a:avLst/>
                    </a:prstGeom>
                  </pic:spPr>
                </pic:pic>
              </a:graphicData>
            </a:graphic>
          </wp:inline>
        </w:drawing>
      </w:r>
    </w:p>
    <w:p w:rsidR="00C512C8" w:rsidRDefault="00C512C8">
      <w:pPr>
        <w:rPr>
          <w:rFonts w:hint="eastAsia"/>
        </w:rPr>
      </w:pPr>
    </w:p>
    <w:p w:rsidR="00C512C8" w:rsidRDefault="00C512C8">
      <w:r>
        <w:rPr>
          <w:rFonts w:hint="eastAsia"/>
        </w:rPr>
        <w:t>@</w:t>
      </w:r>
      <w:proofErr w:type="spellStart"/>
      <w:r>
        <w:rPr>
          <w:rFonts w:hint="eastAsia"/>
        </w:rPr>
        <w:t>SpringBootTest</w:t>
      </w:r>
      <w:proofErr w:type="spellEnd"/>
      <w:r>
        <w:t xml:space="preserve">: </w:t>
      </w:r>
      <w:r>
        <w:rPr>
          <w:rFonts w:hint="eastAsia"/>
        </w:rPr>
        <w:t>스프링 컨테이너와 테스트 함께 실행</w:t>
      </w:r>
    </w:p>
    <w:p w:rsidR="00C512C8" w:rsidRDefault="00C512C8">
      <w:r>
        <w:rPr>
          <w:rFonts w:hint="eastAsia"/>
        </w:rPr>
        <w:t>@</w:t>
      </w:r>
      <w:r>
        <w:t xml:space="preserve">Transactional: </w:t>
      </w:r>
      <w:r>
        <w:rPr>
          <w:rFonts w:hint="eastAsia"/>
        </w:rPr>
        <w:t>테스트 케이스에 이게 있으면 테스트 전에 트랜잭션 시작,</w:t>
      </w:r>
      <w:r>
        <w:t xml:space="preserve"> </w:t>
      </w:r>
      <w:r>
        <w:rPr>
          <w:rFonts w:hint="eastAsia"/>
        </w:rPr>
        <w:t>테스트 완료 후에 항상 롤백.</w:t>
      </w:r>
      <w:r>
        <w:t xml:space="preserve"> </w:t>
      </w:r>
      <w:r>
        <w:rPr>
          <w:rFonts w:hint="eastAsia"/>
        </w:rPr>
        <w:t xml:space="preserve">이렇게 하면 </w:t>
      </w:r>
      <w:r>
        <w:t>DB</w:t>
      </w:r>
      <w:r>
        <w:rPr>
          <w:rFonts w:hint="eastAsia"/>
        </w:rPr>
        <w:t>에 데이터가 남지 않아 다음 테스트에 영향을 주지 않음.</w:t>
      </w:r>
    </w:p>
    <w:p w:rsidR="00117904" w:rsidRDefault="00117904" w:rsidP="00117904">
      <w:r>
        <w:rPr>
          <w:rFonts w:hint="eastAsia"/>
        </w:rPr>
        <w:t>스프링</w:t>
      </w:r>
      <w:r>
        <w:t xml:space="preserve"> </w:t>
      </w:r>
      <w:proofErr w:type="spellStart"/>
      <w:r>
        <w:t>JdbcTemplate</w:t>
      </w:r>
      <w:proofErr w:type="spellEnd"/>
    </w:p>
    <w:p w:rsidR="00117904" w:rsidRDefault="00117904" w:rsidP="00117904">
      <w:r>
        <w:rPr>
          <w:rFonts w:hint="eastAsia"/>
        </w:rPr>
        <w:t>순수</w:t>
      </w:r>
      <w:r>
        <w:t xml:space="preserve"> </w:t>
      </w:r>
      <w:proofErr w:type="spellStart"/>
      <w:r>
        <w:t>Jdbc</w:t>
      </w:r>
      <w:proofErr w:type="spellEnd"/>
      <w:r>
        <w:t>와</w:t>
      </w:r>
      <w:r>
        <w:rPr>
          <w:rFonts w:hint="eastAsia"/>
        </w:rPr>
        <w:t xml:space="preserve"> </w:t>
      </w:r>
      <w:r>
        <w:t>동일한</w:t>
      </w:r>
      <w:r>
        <w:rPr>
          <w:rFonts w:hint="eastAsia"/>
        </w:rPr>
        <w:t xml:space="preserve"> </w:t>
      </w:r>
      <w:r>
        <w:t>환경설정을</w:t>
      </w:r>
      <w:r>
        <w:rPr>
          <w:rFonts w:hint="eastAsia"/>
        </w:rPr>
        <w:t xml:space="preserve"> </w:t>
      </w:r>
      <w:r>
        <w:t>하면</w:t>
      </w:r>
      <w:r>
        <w:rPr>
          <w:rFonts w:hint="eastAsia"/>
        </w:rPr>
        <w:t xml:space="preserve"> </w:t>
      </w:r>
      <w:r>
        <w:t xml:space="preserve">된다. </w:t>
      </w:r>
    </w:p>
    <w:p w:rsidR="00117904" w:rsidRDefault="00117904" w:rsidP="00117904">
      <w:r>
        <w:rPr>
          <w:rFonts w:hint="eastAsia"/>
        </w:rPr>
        <w:t>스프링</w:t>
      </w:r>
      <w:r>
        <w:t xml:space="preserve"> </w:t>
      </w:r>
      <w:proofErr w:type="spellStart"/>
      <w:r>
        <w:t>JdbcTemplate</w:t>
      </w:r>
      <w:proofErr w:type="spellEnd"/>
      <w:r>
        <w:t xml:space="preserve">과 </w:t>
      </w:r>
      <w:proofErr w:type="spellStart"/>
      <w:r>
        <w:t>MyBatis</w:t>
      </w:r>
      <w:proofErr w:type="spellEnd"/>
      <w:r>
        <w:t xml:space="preserve"> </w:t>
      </w:r>
      <w:proofErr w:type="spellStart"/>
      <w:r>
        <w:t>같은라이브러리는</w:t>
      </w:r>
      <w:proofErr w:type="spellEnd"/>
      <w:r>
        <w:t xml:space="preserve"> JDBC API에서본반복코드를대부분 제거해준다. 하지만 SQL은직접작성해야한다.</w:t>
      </w:r>
    </w:p>
    <w:p w:rsidR="00117904" w:rsidRDefault="00117904" w:rsidP="00117904">
      <w:r>
        <w:t>JPA</w:t>
      </w:r>
    </w:p>
    <w:p w:rsidR="00117904" w:rsidRDefault="00117904" w:rsidP="00117904">
      <w:r>
        <w:t>JPA는기존의반복코드는물론이고, 기본적인 SQL도 JPA가직접만들어서실행해준다.</w:t>
      </w:r>
    </w:p>
    <w:p w:rsidR="00117904" w:rsidRDefault="00117904" w:rsidP="00117904">
      <w:r>
        <w:t>JPA를사용하면, SQL과데이터중심의설계에서객체중심의설계로패러다임을전환을할수있다.</w:t>
      </w:r>
    </w:p>
    <w:p w:rsidR="00117904" w:rsidRDefault="00117904" w:rsidP="00117904">
      <w:r>
        <w:t>JPA를사용하면개발생산성을크게높일수있다</w:t>
      </w:r>
      <w:proofErr w:type="gramStart"/>
      <w:r>
        <w:t>.</w:t>
      </w:r>
      <w:proofErr w:type="spellStart"/>
      <w:r>
        <w:t>서본반복코드를대부분</w:t>
      </w:r>
      <w:proofErr w:type="spellEnd"/>
      <w:proofErr w:type="gramEnd"/>
      <w:r>
        <w:t xml:space="preserve"> 제거해준다. 하지만 SQL은직접작성해야한다.</w:t>
      </w:r>
    </w:p>
    <w:p w:rsidR="00117904" w:rsidRPr="00117904" w:rsidRDefault="00117904" w:rsidP="00117904"/>
    <w:p w:rsidR="00117904" w:rsidRDefault="00117904" w:rsidP="00117904"/>
    <w:p w:rsidR="00117904" w:rsidRDefault="00117904" w:rsidP="00117904">
      <w:r w:rsidRPr="00117904">
        <w:lastRenderedPageBreak/>
        <w:t>spring-boot-starter-data-</w:t>
      </w:r>
      <w:proofErr w:type="spellStart"/>
      <w:r w:rsidRPr="00117904">
        <w:t>jpa</w:t>
      </w:r>
      <w:proofErr w:type="spellEnd"/>
      <w:r w:rsidRPr="00117904">
        <w:t>는</w:t>
      </w:r>
      <w:r>
        <w:rPr>
          <w:rFonts w:hint="eastAsia"/>
        </w:rPr>
        <w:t xml:space="preserve"> </w:t>
      </w:r>
      <w:r w:rsidRPr="00117904">
        <w:t>내부에</w:t>
      </w:r>
      <w:r>
        <w:t xml:space="preserve"> </w:t>
      </w:r>
      <w:proofErr w:type="spellStart"/>
      <w:r>
        <w:t>jdbc</w:t>
      </w:r>
      <w:proofErr w:type="spellEnd"/>
      <w:r w:rsidRPr="00117904">
        <w:t>관련라이브러리를</w:t>
      </w:r>
      <w:r>
        <w:rPr>
          <w:rFonts w:hint="eastAsia"/>
        </w:rPr>
        <w:t xml:space="preserve"> </w:t>
      </w:r>
      <w:r w:rsidRPr="00117904">
        <w:t xml:space="preserve">포함한다. 따라서 </w:t>
      </w:r>
      <w:proofErr w:type="spellStart"/>
      <w:r w:rsidRPr="00117904">
        <w:t>jdbc</w:t>
      </w:r>
      <w:proofErr w:type="spellEnd"/>
      <w:r w:rsidRPr="00117904">
        <w:t>는</w:t>
      </w:r>
      <w:r>
        <w:rPr>
          <w:rFonts w:hint="eastAsia"/>
        </w:rPr>
        <w:t xml:space="preserve"> </w:t>
      </w:r>
      <w:r w:rsidRPr="00117904">
        <w:t>제거해도 된다.</w:t>
      </w:r>
    </w:p>
    <w:p w:rsidR="00117904" w:rsidRDefault="00117904" w:rsidP="00117904">
      <w:r>
        <w:rPr>
          <w:rFonts w:hint="eastAsia"/>
        </w:rPr>
        <w:t>스프링부트에</w:t>
      </w:r>
      <w:r>
        <w:t xml:space="preserve"> JPA 설정</w:t>
      </w:r>
      <w:r>
        <w:rPr>
          <w:rFonts w:hint="eastAsia"/>
        </w:rPr>
        <w:t xml:space="preserve"> </w:t>
      </w:r>
      <w:r>
        <w:t>추가</w:t>
      </w:r>
      <w:r>
        <w:rPr>
          <w:rFonts w:hint="eastAsia"/>
        </w:rPr>
        <w:t xml:space="preserve">: </w:t>
      </w:r>
      <w:r>
        <w:t>resources/</w:t>
      </w:r>
      <w:proofErr w:type="spellStart"/>
      <w:r>
        <w:t>application.properties</w:t>
      </w:r>
      <w:proofErr w:type="spellEnd"/>
    </w:p>
    <w:p w:rsidR="00117904" w:rsidRPr="00117904" w:rsidRDefault="00117904" w:rsidP="00117904">
      <w:pPr>
        <w:rPr>
          <w:rFonts w:hint="eastAsia"/>
        </w:rPr>
      </w:pPr>
      <w:r>
        <w:rPr>
          <w:rFonts w:hint="eastAsia"/>
        </w:rPr>
        <w:t>*</w:t>
      </w:r>
      <w:r w:rsidRPr="00117904">
        <w:rPr>
          <w:rFonts w:hint="eastAsia"/>
        </w:rPr>
        <w:t>주의</w:t>
      </w:r>
      <w:r>
        <w:rPr>
          <w:rFonts w:hint="eastAsia"/>
        </w:rPr>
        <w:t>*</w:t>
      </w:r>
      <w:r w:rsidRPr="00117904">
        <w:t xml:space="preserve">: </w:t>
      </w:r>
      <w:proofErr w:type="spellStart"/>
      <w:r w:rsidRPr="00117904">
        <w:t>스프링부트</w:t>
      </w:r>
      <w:proofErr w:type="spellEnd"/>
      <w:r w:rsidRPr="00117904">
        <w:t xml:space="preserve"> 2.4부터는</w:t>
      </w:r>
      <w:r>
        <w:rPr>
          <w:rFonts w:hint="eastAsia"/>
        </w:rPr>
        <w:t xml:space="preserve"> </w:t>
      </w:r>
      <w:proofErr w:type="spellStart"/>
      <w:r w:rsidRPr="00117904">
        <w:t>spring.datasource.username</w:t>
      </w:r>
      <w:proofErr w:type="spellEnd"/>
      <w:r w:rsidRPr="00117904">
        <w:t>=</w:t>
      </w:r>
      <w:proofErr w:type="spellStart"/>
      <w:r w:rsidRPr="00117904">
        <w:t>sa</w:t>
      </w:r>
      <w:proofErr w:type="spellEnd"/>
      <w:r w:rsidRPr="00117904">
        <w:t>를</w:t>
      </w:r>
      <w:r>
        <w:rPr>
          <w:rFonts w:hint="eastAsia"/>
        </w:rPr>
        <w:t xml:space="preserve"> </w:t>
      </w:r>
      <w:r w:rsidRPr="00117904">
        <w:t>꼭</w:t>
      </w:r>
      <w:r>
        <w:rPr>
          <w:rFonts w:hint="eastAsia"/>
        </w:rPr>
        <w:t xml:space="preserve"> </w:t>
      </w:r>
      <w:r w:rsidRPr="00117904">
        <w:t>추가해주어야</w:t>
      </w:r>
      <w:r>
        <w:rPr>
          <w:rFonts w:hint="eastAsia"/>
        </w:rPr>
        <w:t xml:space="preserve"> </w:t>
      </w:r>
      <w:r w:rsidRPr="00117904">
        <w:t>한다. 그렇지 않으면</w:t>
      </w:r>
      <w:r>
        <w:rPr>
          <w:rFonts w:hint="eastAsia"/>
        </w:rPr>
        <w:t xml:space="preserve"> </w:t>
      </w:r>
      <w:r w:rsidRPr="00117904">
        <w:t>오류가</w:t>
      </w:r>
      <w:r>
        <w:rPr>
          <w:rFonts w:hint="eastAsia"/>
        </w:rPr>
        <w:t xml:space="preserve"> </w:t>
      </w:r>
      <w:r w:rsidRPr="00117904">
        <w:t>발생한다.</w:t>
      </w:r>
    </w:p>
    <w:p w:rsidR="00117904" w:rsidRDefault="00117904" w:rsidP="00117904">
      <w:r>
        <w:t>show-</w:t>
      </w:r>
      <w:proofErr w:type="spellStart"/>
      <w:r>
        <w:t>sql</w:t>
      </w:r>
      <w:proofErr w:type="spellEnd"/>
      <w:r>
        <w:t>: JPA가생성하는 SQL을</w:t>
      </w:r>
      <w:r>
        <w:rPr>
          <w:rFonts w:hint="eastAsia"/>
        </w:rPr>
        <w:t xml:space="preserve"> </w:t>
      </w:r>
      <w:r>
        <w:t>출력한다.</w:t>
      </w:r>
    </w:p>
    <w:p w:rsidR="00117904" w:rsidRDefault="00117904" w:rsidP="00117904">
      <w:proofErr w:type="spellStart"/>
      <w:r>
        <w:t>ddl</w:t>
      </w:r>
      <w:proofErr w:type="spellEnd"/>
      <w:r>
        <w:t>-auto: JPA는</w:t>
      </w:r>
      <w:r>
        <w:rPr>
          <w:rFonts w:hint="eastAsia"/>
        </w:rPr>
        <w:t xml:space="preserve"> </w:t>
      </w:r>
      <w:r>
        <w:t>테이블을</w:t>
      </w:r>
      <w:r>
        <w:rPr>
          <w:rFonts w:hint="eastAsia"/>
        </w:rPr>
        <w:t xml:space="preserve"> </w:t>
      </w:r>
      <w:r>
        <w:t>자동으로</w:t>
      </w:r>
      <w:r>
        <w:rPr>
          <w:rFonts w:hint="eastAsia"/>
        </w:rPr>
        <w:t xml:space="preserve"> </w:t>
      </w:r>
      <w:r>
        <w:t>생성하는</w:t>
      </w:r>
      <w:r>
        <w:rPr>
          <w:rFonts w:hint="eastAsia"/>
        </w:rPr>
        <w:t xml:space="preserve"> </w:t>
      </w:r>
      <w:r>
        <w:t>기능을</w:t>
      </w:r>
      <w:r>
        <w:rPr>
          <w:rFonts w:hint="eastAsia"/>
        </w:rPr>
        <w:t xml:space="preserve"> </w:t>
      </w:r>
      <w:r>
        <w:t>제공하는데</w:t>
      </w:r>
      <w:r>
        <w:rPr>
          <w:rFonts w:hint="eastAsia"/>
        </w:rPr>
        <w:t xml:space="preserve"> </w:t>
      </w:r>
      <w:r>
        <w:t>none를</w:t>
      </w:r>
      <w:r>
        <w:rPr>
          <w:rFonts w:hint="eastAsia"/>
        </w:rPr>
        <w:t xml:space="preserve"> </w:t>
      </w:r>
      <w:r>
        <w:t>사용하면</w:t>
      </w:r>
      <w:r>
        <w:rPr>
          <w:rFonts w:hint="eastAsia"/>
        </w:rPr>
        <w:t xml:space="preserve"> </w:t>
      </w:r>
      <w:r>
        <w:t>해당</w:t>
      </w:r>
      <w:r>
        <w:rPr>
          <w:rFonts w:hint="eastAsia"/>
        </w:rPr>
        <w:t xml:space="preserve"> </w:t>
      </w:r>
      <w:r>
        <w:t>기능을</w:t>
      </w:r>
      <w:r>
        <w:rPr>
          <w:rFonts w:hint="eastAsia"/>
        </w:rPr>
        <w:t xml:space="preserve"> </w:t>
      </w:r>
      <w:r>
        <w:t>끈다. create를</w:t>
      </w:r>
      <w:r>
        <w:rPr>
          <w:rFonts w:hint="eastAsia"/>
        </w:rPr>
        <w:t xml:space="preserve"> </w:t>
      </w:r>
      <w:r>
        <w:t>사용하면</w:t>
      </w:r>
      <w:r>
        <w:rPr>
          <w:rFonts w:hint="eastAsia"/>
        </w:rPr>
        <w:t xml:space="preserve"> </w:t>
      </w:r>
      <w:r>
        <w:t>엔티티정보를</w:t>
      </w:r>
      <w:r>
        <w:rPr>
          <w:rFonts w:hint="eastAsia"/>
        </w:rPr>
        <w:t xml:space="preserve"> </w:t>
      </w:r>
      <w:r>
        <w:t>바탕으로</w:t>
      </w:r>
      <w:r>
        <w:rPr>
          <w:rFonts w:hint="eastAsia"/>
        </w:rPr>
        <w:t xml:space="preserve"> </w:t>
      </w:r>
      <w:r>
        <w:t>테이블도</w:t>
      </w:r>
      <w:r>
        <w:rPr>
          <w:rFonts w:hint="eastAsia"/>
        </w:rPr>
        <w:t xml:space="preserve"> </w:t>
      </w:r>
      <w:r>
        <w:t>직접</w:t>
      </w:r>
      <w:r>
        <w:rPr>
          <w:rFonts w:hint="eastAsia"/>
        </w:rPr>
        <w:t xml:space="preserve"> </w:t>
      </w:r>
      <w:r>
        <w:t>생성해준다</w:t>
      </w:r>
      <w:r>
        <w:t xml:space="preserve">.   </w:t>
      </w:r>
    </w:p>
    <w:p w:rsidR="00117904" w:rsidRDefault="00117904" w:rsidP="00117904">
      <w:r w:rsidRPr="00117904">
        <w:drawing>
          <wp:inline distT="0" distB="0" distL="0" distR="0" wp14:anchorId="18991852" wp14:editId="6B775B7A">
            <wp:extent cx="5731510" cy="99568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95680"/>
                    </a:xfrm>
                    <a:prstGeom prst="rect">
                      <a:avLst/>
                    </a:prstGeom>
                  </pic:spPr>
                </pic:pic>
              </a:graphicData>
            </a:graphic>
          </wp:inline>
        </w:drawing>
      </w:r>
    </w:p>
    <w:p w:rsidR="00117904" w:rsidRDefault="00117904" w:rsidP="00117904">
      <w:pPr>
        <w:rPr>
          <w:rStyle w:val="a3"/>
          <w:rFonts w:ascii="맑은 고딕" w:eastAsia="맑은 고딕" w:hAnsi="맑은 고딕"/>
          <w:i w:val="0"/>
          <w:iCs w:val="0"/>
          <w:szCs w:val="20"/>
          <w:shd w:val="clear" w:color="auto" w:fill="FFFFFF"/>
        </w:rPr>
      </w:pPr>
      <w:r w:rsidRPr="00117904">
        <w:rPr>
          <w:rStyle w:val="a3"/>
          <w:rFonts w:ascii="맑은 고딕" w:eastAsia="맑은 고딕" w:hAnsi="맑은 고딕" w:hint="eastAsia"/>
          <w:i w:val="0"/>
          <w:iCs w:val="0"/>
          <w:szCs w:val="20"/>
          <w:shd w:val="clear" w:color="auto" w:fill="FFFFFF"/>
        </w:rPr>
        <w:t>스프링 데이터</w:t>
      </w:r>
      <w:r w:rsidRPr="00117904">
        <w:rPr>
          <w:rFonts w:ascii="맑은 고딕" w:eastAsia="맑은 고딕" w:hAnsi="맑은 고딕" w:hint="eastAsia"/>
          <w:szCs w:val="20"/>
          <w:shd w:val="clear" w:color="auto" w:fill="FFFFFF"/>
        </w:rPr>
        <w:t> JPA</w:t>
      </w:r>
      <w:r w:rsidRPr="00117904">
        <w:rPr>
          <w:rFonts w:ascii="맑은 고딕" w:eastAsia="맑은 고딕" w:hAnsi="맑은 고딕" w:hint="eastAsia"/>
          <w:szCs w:val="20"/>
        </w:rPr>
        <w:br/>
      </w:r>
      <w:r w:rsidRPr="00117904">
        <w:rPr>
          <w:rStyle w:val="a3"/>
          <w:rFonts w:ascii="맑은 고딕" w:eastAsia="맑은 고딕" w:hAnsi="맑은 고딕" w:hint="eastAsia"/>
          <w:i w:val="0"/>
          <w:iCs w:val="0"/>
          <w:szCs w:val="20"/>
          <w:shd w:val="clear" w:color="auto" w:fill="FFFFFF"/>
        </w:rPr>
        <w:t>스프링 부트와</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JPA만 사용해도 개발 생산성이 정말 많이 증가하고,</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개발해야 할 코드도 확연히 줄어듭니다.</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여기에 스프링 데이터</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JPA를 사용하면,</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기존의 한계를 넘어 마치 마법처럼,</w:t>
      </w:r>
      <w:r w:rsidRPr="00117904">
        <w:rPr>
          <w:rFonts w:ascii="맑은 고딕" w:eastAsia="맑은 고딕" w:hAnsi="맑은 고딕" w:hint="eastAsia"/>
          <w:szCs w:val="20"/>
          <w:shd w:val="clear" w:color="auto" w:fill="FFFFFF"/>
        </w:rPr>
        <w:t> </w:t>
      </w:r>
      <w:proofErr w:type="spellStart"/>
      <w:r w:rsidRPr="00117904">
        <w:rPr>
          <w:rStyle w:val="a3"/>
          <w:rFonts w:ascii="맑은 고딕" w:eastAsia="맑은 고딕" w:hAnsi="맑은 고딕" w:hint="eastAsia"/>
          <w:i w:val="0"/>
          <w:iCs w:val="0"/>
          <w:szCs w:val="20"/>
          <w:shd w:val="clear" w:color="auto" w:fill="FFFFFF"/>
        </w:rPr>
        <w:t>리포지토리에구현클래스없이</w:t>
      </w:r>
      <w:proofErr w:type="spellEnd"/>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인터페이스만으로 개발을 완료할 수 있습니다.</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그리고 반복 개발해 온 기본</w:t>
      </w:r>
      <w:r w:rsidRPr="00117904">
        <w:rPr>
          <w:rFonts w:ascii="맑은 고딕" w:eastAsia="맑은 고딕" w:hAnsi="맑은 고딕" w:hint="eastAsia"/>
          <w:szCs w:val="20"/>
          <w:shd w:val="clear" w:color="auto" w:fill="FFFFFF"/>
        </w:rPr>
        <w:t> CRUD </w:t>
      </w:r>
      <w:r w:rsidRPr="00117904">
        <w:rPr>
          <w:rStyle w:val="a3"/>
          <w:rFonts w:ascii="맑은 고딕" w:eastAsia="맑은 고딕" w:hAnsi="맑은 고딕" w:hint="eastAsia"/>
          <w:i w:val="0"/>
          <w:iCs w:val="0"/>
          <w:szCs w:val="20"/>
          <w:shd w:val="clear" w:color="auto" w:fill="FFFFFF"/>
        </w:rPr>
        <w:t>기능도 스프링 데이터</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JPA가 모두 제공합니다.</w:t>
      </w:r>
      <w:r w:rsidRPr="00117904">
        <w:rPr>
          <w:rFonts w:ascii="맑은 고딕" w:eastAsia="맑은 고딕" w:hAnsi="맑은 고딕" w:hint="eastAsia"/>
          <w:szCs w:val="20"/>
        </w:rPr>
        <w:br/>
      </w:r>
      <w:r w:rsidRPr="00117904">
        <w:rPr>
          <w:rStyle w:val="a3"/>
          <w:rFonts w:ascii="맑은 고딕" w:eastAsia="맑은 고딕" w:hAnsi="맑은 고딕" w:hint="eastAsia"/>
          <w:i w:val="0"/>
          <w:iCs w:val="0"/>
          <w:szCs w:val="20"/>
          <w:shd w:val="clear" w:color="auto" w:fill="FFFFFF"/>
        </w:rPr>
        <w:t>스프링 부트와</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JPA라는 기반 위에,</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스프링 데이터</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JPA라는 환상적인 프레임워크를 더하면 개발이 정말</w:t>
      </w:r>
      <w:r w:rsidRPr="00117904">
        <w:rPr>
          <w:rFonts w:ascii="맑은 고딕" w:eastAsia="맑은 고딕" w:hAnsi="맑은 고딕" w:hint="eastAsia"/>
          <w:szCs w:val="20"/>
          <w:shd w:val="clear" w:color="auto" w:fill="FFFFFF"/>
        </w:rPr>
        <w:t> 즐거워집니다. </w:t>
      </w:r>
      <w:r w:rsidRPr="00117904">
        <w:rPr>
          <w:rStyle w:val="a3"/>
          <w:rFonts w:ascii="맑은 고딕" w:eastAsia="맑은 고딕" w:hAnsi="맑은 고딕" w:hint="eastAsia"/>
          <w:i w:val="0"/>
          <w:iCs w:val="0"/>
          <w:szCs w:val="20"/>
          <w:shd w:val="clear" w:color="auto" w:fill="FFFFFF"/>
        </w:rPr>
        <w:t>지금까지 조금이라도 단순하다 반복이라 생각했던 개발코드들이 확연하게 줄어듭니다.</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따라서 개발자는 핵심 비즈니스로 직을 개발하는데,</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집중할 수 있습니다.</w:t>
      </w:r>
      <w:r w:rsidRPr="00117904">
        <w:rPr>
          <w:rFonts w:ascii="맑은 고딕" w:eastAsia="맑은 고딕" w:hAnsi="맑은 고딕" w:hint="eastAsia"/>
          <w:szCs w:val="20"/>
        </w:rPr>
        <w:br/>
      </w:r>
      <w:r w:rsidRPr="00117904">
        <w:rPr>
          <w:rStyle w:val="a3"/>
          <w:rFonts w:ascii="맑은 고딕" w:eastAsia="맑은 고딕" w:hAnsi="맑은 고딕" w:hint="eastAsia"/>
          <w:i w:val="0"/>
          <w:iCs w:val="0"/>
          <w:szCs w:val="20"/>
          <w:shd w:val="clear" w:color="auto" w:fill="FFFFFF"/>
        </w:rPr>
        <w:t>실무에서 관계형데이터베이스를 사용한다면 스프링 데이터</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JPA는 이제 선택이 아니라 필수입니다.</w:t>
      </w:r>
    </w:p>
    <w:p w:rsidR="00117904" w:rsidRDefault="00117904" w:rsidP="00117904">
      <w:r w:rsidRPr="00117904">
        <w:lastRenderedPageBreak/>
        <w:drawing>
          <wp:inline distT="0" distB="0" distL="0" distR="0" wp14:anchorId="0B88062C" wp14:editId="03DD8B0B">
            <wp:extent cx="4286848" cy="5839640"/>
            <wp:effectExtent l="0" t="0" r="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48" cy="5839640"/>
                    </a:xfrm>
                    <a:prstGeom prst="rect">
                      <a:avLst/>
                    </a:prstGeom>
                  </pic:spPr>
                </pic:pic>
              </a:graphicData>
            </a:graphic>
          </wp:inline>
        </w:drawing>
      </w:r>
    </w:p>
    <w:p w:rsidR="00117904" w:rsidRDefault="00117904" w:rsidP="00117904">
      <w:pPr>
        <w:rPr>
          <w:rStyle w:val="a3"/>
          <w:rFonts w:ascii="맑은 고딕" w:eastAsia="맑은 고딕" w:hAnsi="맑은 고딕"/>
          <w:i w:val="0"/>
          <w:iCs w:val="0"/>
          <w:szCs w:val="20"/>
          <w:shd w:val="clear" w:color="auto" w:fill="FFFFFF"/>
        </w:rPr>
      </w:pPr>
      <w:r w:rsidRPr="00117904">
        <w:rPr>
          <w:rFonts w:ascii="맑은 고딕" w:eastAsia="맑은 고딕" w:hAnsi="맑은 고딕" w:hint="eastAsia"/>
          <w:szCs w:val="20"/>
          <w:shd w:val="clear" w:color="auto" w:fill="FFFFFF"/>
        </w:rPr>
        <w:t>AOP</w:t>
      </w:r>
      <w:r w:rsidRPr="00117904">
        <w:rPr>
          <w:rFonts w:ascii="맑은 고딕" w:eastAsia="맑은 고딕" w:hAnsi="맑은 고딕" w:hint="eastAsia"/>
          <w:szCs w:val="20"/>
        </w:rPr>
        <w:br/>
      </w:r>
      <w:proofErr w:type="spellStart"/>
      <w:r w:rsidRPr="00117904">
        <w:rPr>
          <w:rStyle w:val="a3"/>
          <w:rFonts w:ascii="맑은 고딕" w:eastAsia="맑은 고딕" w:hAnsi="맑은 고딕" w:hint="eastAsia"/>
          <w:i w:val="0"/>
          <w:iCs w:val="0"/>
          <w:szCs w:val="20"/>
          <w:shd w:val="clear" w:color="auto" w:fill="FFFFFF"/>
        </w:rPr>
        <w:t>AOP</w:t>
      </w:r>
      <w:proofErr w:type="spellEnd"/>
      <w:r w:rsidRPr="00117904">
        <w:rPr>
          <w:rStyle w:val="a3"/>
          <w:rFonts w:ascii="맑은 고딕" w:eastAsia="맑은 고딕" w:hAnsi="맑은 고딕" w:hint="eastAsia"/>
          <w:i w:val="0"/>
          <w:iCs w:val="0"/>
          <w:szCs w:val="20"/>
          <w:shd w:val="clear" w:color="auto" w:fill="FFFFFF"/>
        </w:rPr>
        <w:t>가 필요한 상황</w:t>
      </w:r>
      <w:r w:rsidRPr="00117904">
        <w:rPr>
          <w:rFonts w:ascii="맑은 고딕" w:eastAsia="맑은 고딕" w:hAnsi="맑은 고딕" w:hint="eastAsia"/>
          <w:szCs w:val="20"/>
        </w:rPr>
        <w:br/>
      </w:r>
      <w:r w:rsidRPr="00117904">
        <w:rPr>
          <w:rStyle w:val="a3"/>
          <w:rFonts w:ascii="맑은 고딕" w:eastAsia="맑은 고딕" w:hAnsi="맑은 고딕" w:hint="eastAsia"/>
          <w:i w:val="0"/>
          <w:iCs w:val="0"/>
          <w:szCs w:val="20"/>
          <w:shd w:val="clear" w:color="auto" w:fill="FFFFFF"/>
        </w:rPr>
        <w:t xml:space="preserve">모든 메서드의 </w:t>
      </w:r>
      <w:proofErr w:type="spellStart"/>
      <w:r w:rsidRPr="00117904">
        <w:rPr>
          <w:rStyle w:val="a3"/>
          <w:rFonts w:ascii="맑은 고딕" w:eastAsia="맑은 고딕" w:hAnsi="맑은 고딕" w:hint="eastAsia"/>
          <w:i w:val="0"/>
          <w:iCs w:val="0"/>
          <w:szCs w:val="20"/>
          <w:shd w:val="clear" w:color="auto" w:fill="FFFFFF"/>
        </w:rPr>
        <w:t>호출시간을</w:t>
      </w:r>
      <w:proofErr w:type="spellEnd"/>
      <w:r w:rsidRPr="00117904">
        <w:rPr>
          <w:rStyle w:val="a3"/>
          <w:rFonts w:ascii="맑은 고딕" w:eastAsia="맑은 고딕" w:hAnsi="맑은 고딕" w:hint="eastAsia"/>
          <w:i w:val="0"/>
          <w:iCs w:val="0"/>
          <w:szCs w:val="20"/>
          <w:shd w:val="clear" w:color="auto" w:fill="FFFFFF"/>
        </w:rPr>
        <w:t xml:space="preserve"> 측정하고 싶다면?</w:t>
      </w:r>
      <w:r w:rsidRPr="00117904">
        <w:rPr>
          <w:rFonts w:ascii="맑은 고딕" w:eastAsia="맑은 고딕" w:hAnsi="맑은 고딕" w:hint="eastAsia"/>
          <w:szCs w:val="20"/>
        </w:rPr>
        <w:br/>
      </w:r>
      <w:r w:rsidRPr="00117904">
        <w:rPr>
          <w:rStyle w:val="a3"/>
          <w:rFonts w:ascii="맑은 고딕" w:eastAsia="맑은 고딕" w:hAnsi="맑은 고딕" w:hint="eastAsia"/>
          <w:i w:val="0"/>
          <w:iCs w:val="0"/>
          <w:szCs w:val="20"/>
          <w:shd w:val="clear" w:color="auto" w:fill="FFFFFF"/>
        </w:rPr>
        <w:t>공통 관심사항(cross-cutting</w:t>
      </w:r>
      <w:r w:rsidRPr="00117904">
        <w:rPr>
          <w:rFonts w:ascii="맑은 고딕" w:eastAsia="맑은 고딕" w:hAnsi="맑은 고딕" w:hint="eastAsia"/>
          <w:szCs w:val="20"/>
          <w:shd w:val="clear" w:color="auto" w:fill="FFFFFF"/>
        </w:rPr>
        <w:t> concern) vs </w:t>
      </w:r>
      <w:r w:rsidRPr="00117904">
        <w:rPr>
          <w:rStyle w:val="a3"/>
          <w:rFonts w:ascii="맑은 고딕" w:eastAsia="맑은 고딕" w:hAnsi="맑은 고딕" w:hint="eastAsia"/>
          <w:i w:val="0"/>
          <w:iCs w:val="0"/>
          <w:szCs w:val="20"/>
          <w:shd w:val="clear" w:color="auto" w:fill="FFFFFF"/>
        </w:rPr>
        <w:t>핵심 관심사항(core</w:t>
      </w:r>
      <w:r w:rsidRPr="00117904">
        <w:rPr>
          <w:rFonts w:ascii="맑은 고딕" w:eastAsia="맑은 고딕" w:hAnsi="맑은 고딕" w:hint="eastAsia"/>
          <w:szCs w:val="20"/>
          <w:shd w:val="clear" w:color="auto" w:fill="FFFFFF"/>
        </w:rPr>
        <w:t> concern) </w:t>
      </w:r>
      <w:r w:rsidRPr="00117904">
        <w:rPr>
          <w:rStyle w:val="a3"/>
          <w:rFonts w:ascii="맑은 고딕" w:eastAsia="맑은 고딕" w:hAnsi="맑은 고딕" w:hint="eastAsia"/>
          <w:i w:val="0"/>
          <w:iCs w:val="0"/>
          <w:szCs w:val="20"/>
          <w:shd w:val="clear" w:color="auto" w:fill="FFFFFF"/>
        </w:rPr>
        <w:t>회원가입 시간,</w:t>
      </w:r>
      <w:r w:rsidRPr="00117904">
        <w:rPr>
          <w:rFonts w:ascii="맑은 고딕" w:eastAsia="맑은 고딕" w:hAnsi="맑은 고딕" w:hint="eastAsia"/>
          <w:szCs w:val="20"/>
          <w:shd w:val="clear" w:color="auto" w:fill="FFFFFF"/>
        </w:rPr>
        <w:t> </w:t>
      </w:r>
      <w:r w:rsidRPr="00117904">
        <w:rPr>
          <w:rStyle w:val="a3"/>
          <w:rFonts w:ascii="맑은 고딕" w:eastAsia="맑은 고딕" w:hAnsi="맑은 고딕" w:hint="eastAsia"/>
          <w:i w:val="0"/>
          <w:iCs w:val="0"/>
          <w:szCs w:val="20"/>
          <w:shd w:val="clear" w:color="auto" w:fill="FFFFFF"/>
        </w:rPr>
        <w:t xml:space="preserve">회원 </w:t>
      </w:r>
      <w:proofErr w:type="spellStart"/>
      <w:r w:rsidRPr="00117904">
        <w:rPr>
          <w:rStyle w:val="a3"/>
          <w:rFonts w:ascii="맑은 고딕" w:eastAsia="맑은 고딕" w:hAnsi="맑은 고딕" w:hint="eastAsia"/>
          <w:i w:val="0"/>
          <w:iCs w:val="0"/>
          <w:szCs w:val="20"/>
          <w:shd w:val="clear" w:color="auto" w:fill="FFFFFF"/>
        </w:rPr>
        <w:t>조회시간을</w:t>
      </w:r>
      <w:proofErr w:type="spellEnd"/>
      <w:r w:rsidRPr="00117904">
        <w:rPr>
          <w:rStyle w:val="a3"/>
          <w:rFonts w:ascii="맑은 고딕" w:eastAsia="맑은 고딕" w:hAnsi="맑은 고딕" w:hint="eastAsia"/>
          <w:i w:val="0"/>
          <w:iCs w:val="0"/>
          <w:szCs w:val="20"/>
          <w:shd w:val="clear" w:color="auto" w:fill="FFFFFF"/>
        </w:rPr>
        <w:t xml:space="preserve"> 측정하고 싶다면?</w:t>
      </w:r>
      <w:bookmarkStart w:id="0" w:name="_GoBack"/>
      <w:bookmarkEnd w:id="0"/>
    </w:p>
    <w:p w:rsidR="00117904" w:rsidRPr="00117904" w:rsidRDefault="00117904" w:rsidP="00117904">
      <w:pPr>
        <w:rPr>
          <w:rFonts w:hint="eastAsia"/>
        </w:rPr>
      </w:pPr>
      <w:r w:rsidRPr="00117904">
        <w:drawing>
          <wp:inline distT="0" distB="0" distL="0" distR="0" wp14:anchorId="60DF2894" wp14:editId="3A836D8B">
            <wp:extent cx="2885515" cy="98107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918" cy="984272"/>
                    </a:xfrm>
                    <a:prstGeom prst="rect">
                      <a:avLst/>
                    </a:prstGeom>
                  </pic:spPr>
                </pic:pic>
              </a:graphicData>
            </a:graphic>
          </wp:inline>
        </w:drawing>
      </w:r>
      <w:r w:rsidRPr="00117904">
        <w:rPr>
          <w:noProof/>
        </w:rPr>
        <w:t xml:space="preserve"> </w:t>
      </w:r>
      <w:r w:rsidRPr="00117904">
        <w:drawing>
          <wp:inline distT="0" distB="0" distL="0" distR="0" wp14:anchorId="0A0ACDDE" wp14:editId="5C4A29FE">
            <wp:extent cx="2765342" cy="838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505" cy="839765"/>
                    </a:xfrm>
                    <a:prstGeom prst="rect">
                      <a:avLst/>
                    </a:prstGeom>
                  </pic:spPr>
                </pic:pic>
              </a:graphicData>
            </a:graphic>
          </wp:inline>
        </w:drawing>
      </w:r>
    </w:p>
    <w:sectPr w:rsidR="00117904" w:rsidRPr="001179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C8"/>
    <w:rsid w:val="00117904"/>
    <w:rsid w:val="00153E1D"/>
    <w:rsid w:val="00AB02D2"/>
    <w:rsid w:val="00C512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F821"/>
  <w15:chartTrackingRefBased/>
  <w15:docId w15:val="{33DD0481-F3FC-4986-851E-78D42C94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9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17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1112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2023-01-21T01:50:00Z</dcterms:created>
  <dcterms:modified xsi:type="dcterms:W3CDTF">2023-01-21T02:25:00Z</dcterms:modified>
</cp:coreProperties>
</file>