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66800" w14:textId="36A42E1E" w:rsidR="00562F80" w:rsidRDefault="00562F80">
      <w:pPr>
        <w:rPr>
          <w:b/>
          <w:bCs/>
          <w:sz w:val="32"/>
          <w:szCs w:val="32"/>
        </w:rPr>
      </w:pPr>
      <w:r w:rsidRPr="00562F80">
        <w:rPr>
          <w:b/>
          <w:bCs/>
          <w:sz w:val="32"/>
          <w:szCs w:val="32"/>
        </w:rPr>
        <w:t>PROJEKT PWM BREATHING LED</w:t>
      </w:r>
    </w:p>
    <w:p w14:paraId="0CAC1A4B" w14:textId="3B76FE21" w:rsidR="00562F80" w:rsidRPr="009F0F12" w:rsidRDefault="009F0F12">
      <w:r w:rsidRPr="009F0F12">
        <w:t>Cílem projektu je implementace digitálního systému pro plynulé řízení jasu všech 16 LED diod na desce Nexys A7-50T. Jas diod se periodicky mění (lineární nárůst a pokles), čímž simuluje efekt „dýchání“</w:t>
      </w:r>
      <w:r>
        <w:t>.</w:t>
      </w:r>
    </w:p>
    <w:p w14:paraId="4B06AA66" w14:textId="420F5DA2" w:rsidR="00562F80" w:rsidRPr="00562F80" w:rsidRDefault="00562F80">
      <w:pPr>
        <w:rPr>
          <w:b/>
          <w:bCs/>
          <w:sz w:val="28"/>
          <w:szCs w:val="28"/>
        </w:rPr>
      </w:pPr>
      <w:r w:rsidRPr="00562F80">
        <w:rPr>
          <w:b/>
          <w:bCs/>
          <w:sz w:val="28"/>
          <w:szCs w:val="28"/>
        </w:rPr>
        <w:t>Členové týmu:</w:t>
      </w:r>
    </w:p>
    <w:p w14:paraId="13B27640" w14:textId="47F6155B" w:rsidR="00562F80" w:rsidRDefault="00562F80" w:rsidP="00562F80">
      <w:pPr>
        <w:pStyle w:val="ListParagraph"/>
        <w:numPr>
          <w:ilvl w:val="0"/>
          <w:numId w:val="1"/>
        </w:numPr>
      </w:pPr>
      <w:r>
        <w:t>Robin Klapetek</w:t>
      </w:r>
    </w:p>
    <w:p w14:paraId="7EB4CDC5" w14:textId="0FC8CFB9" w:rsidR="00562F80" w:rsidRDefault="00562F80" w:rsidP="00562F80">
      <w:pPr>
        <w:pStyle w:val="ListParagraph"/>
        <w:numPr>
          <w:ilvl w:val="0"/>
          <w:numId w:val="1"/>
        </w:numPr>
      </w:pPr>
      <w:r>
        <w:t>Pavel Korec</w:t>
      </w:r>
    </w:p>
    <w:p w14:paraId="78910D9B" w14:textId="5035D5FB" w:rsidR="00562F80" w:rsidRDefault="00562F80" w:rsidP="00562F80">
      <w:pPr>
        <w:rPr>
          <w:b/>
          <w:bCs/>
          <w:sz w:val="28"/>
          <w:szCs w:val="28"/>
        </w:rPr>
      </w:pPr>
      <w:r w:rsidRPr="00562F80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20C562" wp14:editId="1715930C">
            <wp:simplePos x="0" y="0"/>
            <wp:positionH relativeFrom="column">
              <wp:posOffset>-467360</wp:posOffset>
            </wp:positionH>
            <wp:positionV relativeFrom="paragraph">
              <wp:posOffset>298450</wp:posOffset>
            </wp:positionV>
            <wp:extent cx="6732847" cy="2593631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847" cy="259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2F80">
        <w:rPr>
          <w:b/>
          <w:bCs/>
          <w:sz w:val="28"/>
          <w:szCs w:val="28"/>
        </w:rPr>
        <w:t>Schém</w:t>
      </w:r>
      <w:r w:rsidR="00A04AC4">
        <w:rPr>
          <w:b/>
          <w:bCs/>
          <w:sz w:val="28"/>
          <w:szCs w:val="28"/>
        </w:rPr>
        <w:t>a</w:t>
      </w:r>
    </w:p>
    <w:p w14:paraId="022408C1" w14:textId="2AA0DC77" w:rsidR="00A04AC4" w:rsidRDefault="00A04AC4" w:rsidP="00562F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Chybi sbernice, dynamicky porty</w:t>
      </w:r>
    </w:p>
    <w:p w14:paraId="2E79EF28" w14:textId="531F7802" w:rsidR="00562F80" w:rsidRDefault="00A04AC4" w:rsidP="00562F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Simulace</w:t>
      </w:r>
    </w:p>
    <w:p w14:paraId="3F5EB35A" w14:textId="14DC4B10" w:rsidR="00A04AC4" w:rsidRDefault="00A04AC4" w:rsidP="00562F80">
      <w:r w:rsidRPr="00A04AC4">
        <w:rPr>
          <w:b/>
          <w:bCs/>
        </w:rPr>
        <w:drawing>
          <wp:inline distT="0" distB="0" distL="0" distR="0" wp14:anchorId="1D858F4D" wp14:editId="6071C674">
            <wp:extent cx="6562725" cy="27127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Přechod LED ze stavu kdy nesvítí do stavu kdy svítí </w:t>
      </w:r>
    </w:p>
    <w:p w14:paraId="37F75424" w14:textId="77777777" w:rsidR="00A04AC4" w:rsidRDefault="00A04AC4" w:rsidP="00562F80"/>
    <w:p w14:paraId="4D469462" w14:textId="77777777" w:rsidR="00A04AC4" w:rsidRDefault="00A04AC4" w:rsidP="00562F80">
      <w:pPr>
        <w:rPr>
          <w:b/>
          <w:bCs/>
          <w:sz w:val="28"/>
          <w:szCs w:val="28"/>
        </w:rPr>
      </w:pPr>
    </w:p>
    <w:p w14:paraId="5C1CAC83" w14:textId="54D5459C" w:rsidR="00A04AC4" w:rsidRDefault="00A04AC4" w:rsidP="00562F80">
      <w:pPr>
        <w:rPr>
          <w:b/>
          <w:bCs/>
          <w:sz w:val="28"/>
          <w:szCs w:val="28"/>
        </w:rPr>
      </w:pPr>
      <w:r w:rsidRPr="00A04AC4">
        <w:rPr>
          <w:b/>
          <w:bCs/>
          <w:sz w:val="28"/>
          <w:szCs w:val="28"/>
        </w:rPr>
        <w:drawing>
          <wp:inline distT="0" distB="0" distL="0" distR="0" wp14:anchorId="02FFCEA8" wp14:editId="0571BE9E">
            <wp:extent cx="6343650" cy="23523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35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4DC0" w14:textId="6DC91E71" w:rsidR="00A04AC4" w:rsidRDefault="00A04AC4" w:rsidP="00562F80">
      <w:r>
        <w:t>LED blikají, ale blikají tak rychle, že to lidské oko nevídí a tím se vytváří efekt postupného „dýchání“.</w:t>
      </w:r>
    </w:p>
    <w:p w14:paraId="76C10D75" w14:textId="0DDD6570" w:rsidR="00A04AC4" w:rsidRDefault="00A04AC4" w:rsidP="00562F80">
      <w:r w:rsidRPr="00A04AC4">
        <w:drawing>
          <wp:inline distT="0" distB="0" distL="0" distR="0" wp14:anchorId="018926CC" wp14:editId="2BA1276A">
            <wp:extent cx="6332909" cy="2647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13" cy="264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69DA" w14:textId="77777777" w:rsidR="009F0F12" w:rsidRDefault="009F0F12" w:rsidP="009F0F12"/>
    <w:p w14:paraId="7A49D182" w14:textId="1CF02D88" w:rsidR="009F0F12" w:rsidRPr="009F0F12" w:rsidRDefault="009F0F12" w:rsidP="009F0F12">
      <w:r w:rsidRPr="009F0F12">
        <w:t>Simulace potvrzuje správnou funkci PWM modulu. Na průběhu s_pwm_out je patrná změna střídy v závislosti na rostoucí hodnotě signálu sig_jas_upraveny. Signál sig_ce korektně generuje pulzy pro inkrementaci jasu. Všech 16 kanálů výstupní sběrnice vykazuje identický průběh, což potvrzuje synchronní dýchání všech LED</w:t>
      </w:r>
      <w:r>
        <w:t>.</w:t>
      </w:r>
    </w:p>
    <w:sectPr w:rsidR="009F0F12" w:rsidRPr="009F0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F17CD" w14:textId="77777777" w:rsidR="00253FC9" w:rsidRDefault="00253FC9" w:rsidP="00A04AC4">
      <w:pPr>
        <w:spacing w:after="0" w:line="240" w:lineRule="auto"/>
      </w:pPr>
      <w:r>
        <w:separator/>
      </w:r>
    </w:p>
  </w:endnote>
  <w:endnote w:type="continuationSeparator" w:id="0">
    <w:p w14:paraId="0F90DB66" w14:textId="77777777" w:rsidR="00253FC9" w:rsidRDefault="00253FC9" w:rsidP="00A04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D06B8" w14:textId="77777777" w:rsidR="00253FC9" w:rsidRDefault="00253FC9" w:rsidP="00A04AC4">
      <w:pPr>
        <w:spacing w:after="0" w:line="240" w:lineRule="auto"/>
      </w:pPr>
      <w:r>
        <w:separator/>
      </w:r>
    </w:p>
  </w:footnote>
  <w:footnote w:type="continuationSeparator" w:id="0">
    <w:p w14:paraId="14B4BE06" w14:textId="77777777" w:rsidR="00253FC9" w:rsidRDefault="00253FC9" w:rsidP="00A04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A05A2"/>
    <w:multiLevelType w:val="hybridMultilevel"/>
    <w:tmpl w:val="6442D20A"/>
    <w:lvl w:ilvl="0" w:tplc="84A403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65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80"/>
    <w:rsid w:val="00046BE9"/>
    <w:rsid w:val="00253FC9"/>
    <w:rsid w:val="00562F80"/>
    <w:rsid w:val="00901075"/>
    <w:rsid w:val="009F0F12"/>
    <w:rsid w:val="00A0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FDAD4"/>
  <w15:chartTrackingRefBased/>
  <w15:docId w15:val="{2835D156-76FE-4FA4-B484-F11C90D6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4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AC4"/>
  </w:style>
  <w:style w:type="paragraph" w:styleId="Footer">
    <w:name w:val="footer"/>
    <w:basedOn w:val="Normal"/>
    <w:link w:val="FooterChar"/>
    <w:uiPriority w:val="99"/>
    <w:unhideWhenUsed/>
    <w:rsid w:val="00A04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116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Korec Pavel (270952)</dc:creator>
  <cp:keywords/>
  <dc:description/>
  <cp:lastModifiedBy>Korec Pavel (270952)</cp:lastModifiedBy>
  <cp:revision>1</cp:revision>
  <dcterms:created xsi:type="dcterms:W3CDTF">2026-04-15T06:52:00Z</dcterms:created>
  <dcterms:modified xsi:type="dcterms:W3CDTF">2026-04-15T07:37:00Z</dcterms:modified>
</cp:coreProperties>
</file>