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9B" w:rsidRDefault="00EF7F9B" w:rsidP="00EF7F9B">
      <w:pPr>
        <w:rPr>
          <w:rFonts w:asciiTheme="minorEastAsia" w:hAnsiTheme="minorEastAsia"/>
          <w:sz w:val="24"/>
          <w:szCs w:val="24"/>
        </w:rPr>
      </w:pPr>
      <w:r w:rsidRPr="00145689">
        <w:rPr>
          <w:rFonts w:asciiTheme="minorEastAsia" w:hAnsiTheme="minorEastAsia" w:hint="eastAsia"/>
          <w:sz w:val="24"/>
          <w:szCs w:val="24"/>
        </w:rPr>
        <w:t>编译原理课程设计</w:t>
      </w:r>
    </w:p>
    <w:p w:rsidR="00EF7F9B" w:rsidRPr="00145689" w:rsidRDefault="00B94870" w:rsidP="002F77D3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2F77D3">
        <w:rPr>
          <w:rFonts w:asciiTheme="minorEastAsia" w:hAnsiTheme="minorEastAsia" w:hint="eastAsia"/>
          <w:sz w:val="24"/>
          <w:szCs w:val="24"/>
        </w:rPr>
        <w:t xml:space="preserve"> </w:t>
      </w:r>
      <w:r w:rsidR="00EF7F9B">
        <w:rPr>
          <w:rFonts w:asciiTheme="minorEastAsia" w:hAnsiTheme="minorEastAsia" w:hint="eastAsia"/>
          <w:sz w:val="24"/>
          <w:szCs w:val="24"/>
        </w:rPr>
        <w:t>目标</w:t>
      </w:r>
    </w:p>
    <w:p w:rsidR="00EF7F9B" w:rsidRPr="00B434B8" w:rsidRDefault="00EF7F9B" w:rsidP="00B434B8">
      <w:pPr>
        <w:pStyle w:val="2"/>
        <w:tabs>
          <w:tab w:val="left" w:pos="293"/>
        </w:tabs>
        <w:ind w:leftChars="80" w:left="168" w:firstLineChars="200" w:firstLine="360"/>
        <w:rPr>
          <w:rFonts w:asciiTheme="minorEastAsia" w:eastAsiaTheme="minorEastAsia" w:hAnsiTheme="minorEastAsia"/>
          <w:b w:val="0"/>
          <w:color w:val="000000" w:themeColor="text1"/>
          <w:sz w:val="18"/>
          <w:szCs w:val="18"/>
        </w:rPr>
      </w:pPr>
      <w:r w:rsidRPr="00B434B8">
        <w:rPr>
          <w:rFonts w:asciiTheme="minorEastAsia" w:eastAsiaTheme="minorEastAsia" w:hAnsiTheme="minorEastAsia" w:hint="eastAsia"/>
          <w:b w:val="0"/>
          <w:color w:val="000000" w:themeColor="text1"/>
          <w:sz w:val="18"/>
          <w:szCs w:val="18"/>
        </w:rPr>
        <w:t>1</w:t>
      </w:r>
      <w:r w:rsidRPr="00B434B8">
        <w:rPr>
          <w:rFonts w:asciiTheme="minorEastAsia" w:eastAsiaTheme="minorEastAsia" w:hAnsiTheme="minorEastAsia"/>
          <w:b w:val="0"/>
          <w:color w:val="000000" w:themeColor="text1"/>
          <w:sz w:val="18"/>
          <w:szCs w:val="18"/>
        </w:rPr>
        <w:t xml:space="preserve">本课程设计要求学生编写一个编译程序，包 </w:t>
      </w:r>
      <w:proofErr w:type="gramStart"/>
      <w:r w:rsidRPr="00B434B8">
        <w:rPr>
          <w:rFonts w:asciiTheme="minorEastAsia" w:eastAsiaTheme="minorEastAsia" w:hAnsiTheme="minorEastAsia"/>
          <w:b w:val="0"/>
          <w:color w:val="000000" w:themeColor="text1"/>
          <w:sz w:val="18"/>
          <w:szCs w:val="18"/>
        </w:rPr>
        <w:t>括</w:t>
      </w:r>
      <w:proofErr w:type="gramEnd"/>
      <w:r w:rsidRPr="00B434B8">
        <w:rPr>
          <w:rFonts w:asciiTheme="minorEastAsia" w:eastAsiaTheme="minorEastAsia" w:hAnsiTheme="minorEastAsia"/>
          <w:b w:val="0"/>
          <w:color w:val="000000" w:themeColor="text1"/>
          <w:sz w:val="18"/>
          <w:szCs w:val="18"/>
        </w:rPr>
        <w:t>词法分析器、语法分析器以及实现对简单程序设计语言中的逻辑运算表达式、算术运算表达式、 赋值语句、IF语句、While语句以及do…while语 句进行编译，并生成代码。</w:t>
      </w:r>
    </w:p>
    <w:p w:rsidR="00EF7F9B" w:rsidRPr="00B434B8" w:rsidRDefault="00B94870" w:rsidP="00B434B8">
      <w:pPr>
        <w:pStyle w:val="2"/>
        <w:tabs>
          <w:tab w:val="left" w:pos="293"/>
        </w:tabs>
        <w:ind w:leftChars="80" w:left="168" w:firstLineChars="200" w:firstLine="360"/>
        <w:rPr>
          <w:rFonts w:asciiTheme="minorEastAsia" w:eastAsiaTheme="minorEastAsia" w:hAnsiTheme="minorEastAsia"/>
          <w:b w:val="0"/>
          <w:color w:val="000000" w:themeColor="text1"/>
          <w:sz w:val="18"/>
          <w:szCs w:val="18"/>
        </w:rPr>
      </w:pPr>
      <w:r w:rsidRPr="00B434B8">
        <w:rPr>
          <w:rFonts w:asciiTheme="minorEastAsia" w:eastAsiaTheme="minorEastAsia" w:hAnsiTheme="minorEastAsia" w:hint="eastAsia"/>
          <w:b w:val="0"/>
          <w:color w:val="000000" w:themeColor="text1"/>
          <w:sz w:val="18"/>
          <w:szCs w:val="18"/>
        </w:rPr>
        <w:t xml:space="preserve">2 </w:t>
      </w:r>
      <w:r w:rsidR="00EF7F9B" w:rsidRPr="00B434B8">
        <w:rPr>
          <w:rFonts w:asciiTheme="minorEastAsia" w:eastAsiaTheme="minorEastAsia" w:hAnsiTheme="minorEastAsia"/>
          <w:b w:val="0"/>
          <w:color w:val="000000" w:themeColor="text1"/>
          <w:sz w:val="18"/>
          <w:szCs w:val="18"/>
        </w:rPr>
        <w:t>通过课程设计，帮助学生综合应用课程所学的知识，理解课程的核心原理和思想，增强学生的实践能力和团队协作意识。</w:t>
      </w:r>
    </w:p>
    <w:p w:rsidR="00EF7F9B" w:rsidRPr="002F77D3" w:rsidRDefault="00B94870" w:rsidP="002F77D3">
      <w:pPr>
        <w:pStyle w:val="2"/>
        <w:tabs>
          <w:tab w:val="left" w:pos="235"/>
        </w:tabs>
        <w:spacing w:before="111"/>
        <w:ind w:left="118" w:hangingChars="49" w:hanging="118"/>
        <w:rPr>
          <w:rFonts w:asciiTheme="minorEastAsia" w:eastAsiaTheme="minorEastAsia" w:hAnsiTheme="minorEastAsia"/>
          <w:b w:val="0"/>
          <w:sz w:val="24"/>
          <w:szCs w:val="24"/>
        </w:rPr>
      </w:pPr>
      <w:r w:rsidRPr="002F77D3">
        <w:rPr>
          <w:rFonts w:asciiTheme="minorEastAsia" w:eastAsiaTheme="minorEastAsia" w:hAnsiTheme="minorEastAsia" w:hint="eastAsia"/>
          <w:b w:val="0"/>
          <w:sz w:val="24"/>
          <w:szCs w:val="24"/>
        </w:rPr>
        <w:t>二</w:t>
      </w:r>
      <w:r w:rsidR="002F77D3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EF7F9B" w:rsidRPr="002F77D3">
        <w:rPr>
          <w:rFonts w:asciiTheme="minorEastAsia" w:eastAsiaTheme="minorEastAsia" w:hAnsiTheme="minorEastAsia"/>
          <w:b w:val="0"/>
          <w:sz w:val="24"/>
          <w:szCs w:val="24"/>
        </w:rPr>
        <w:t>要求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① 给PL/0语言增加像C语言那样的形式为/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 …… 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/的注释</w:t>
      </w:r>
    </w:p>
    <w:p w:rsidR="00EF7F9B" w:rsidRPr="00B434B8" w:rsidRDefault="00EF7F9B" w:rsidP="00B434B8">
      <w:pPr>
        <w:spacing w:before="26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② 给PL/0语言增加带else子句的条件语句和exit语句。</w:t>
      </w:r>
    </w:p>
    <w:p w:rsidR="00EF7F9B" w:rsidRPr="00B434B8" w:rsidRDefault="00EF7F9B" w:rsidP="00B434B8">
      <w:pPr>
        <w:spacing w:before="26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③ 给PL/0语言增加输入输出语句。</w:t>
      </w:r>
    </w:p>
    <w:p w:rsidR="00EF7F9B" w:rsidRPr="00B434B8" w:rsidRDefault="00EF7F9B" w:rsidP="00B434B8">
      <w:pPr>
        <w:spacing w:before="27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④ 给PL/0语言增加布尔类型。</w:t>
      </w:r>
    </w:p>
    <w:p w:rsidR="00EF7F9B" w:rsidRPr="00B434B8" w:rsidRDefault="00EF7F9B" w:rsidP="00B434B8">
      <w:pPr>
        <w:spacing w:before="23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⑤ 给PL/0语言增加实数类型。</w:t>
      </w:r>
    </w:p>
    <w:p w:rsidR="00EF7F9B" w:rsidRPr="00B434B8" w:rsidRDefault="00EF7F9B" w:rsidP="00B434B8">
      <w:pPr>
        <w:spacing w:before="27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⑥ 分离解释器和编译器为两个独立的程序。</w:t>
      </w:r>
    </w:p>
    <w:p w:rsidR="00EF7F9B" w:rsidRPr="002F77D3" w:rsidRDefault="00B94870" w:rsidP="00EF7F9B">
      <w:pPr>
        <w:pStyle w:val="2"/>
        <w:rPr>
          <w:rFonts w:asciiTheme="minorEastAsia" w:eastAsiaTheme="minorEastAsia" w:hAnsiTheme="minorEastAsia"/>
          <w:b w:val="0"/>
          <w:sz w:val="24"/>
          <w:szCs w:val="24"/>
        </w:rPr>
      </w:pPr>
      <w:r w:rsidRPr="002F77D3">
        <w:rPr>
          <w:rFonts w:asciiTheme="minorEastAsia" w:eastAsiaTheme="minorEastAsia" w:hAnsiTheme="minorEastAsia" w:hint="eastAsia"/>
          <w:b w:val="0"/>
          <w:sz w:val="24"/>
          <w:szCs w:val="24"/>
        </w:rPr>
        <w:t>三</w:t>
      </w:r>
      <w:r w:rsidR="002F77D3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EF7F9B" w:rsidRPr="002F77D3">
        <w:rPr>
          <w:rFonts w:asciiTheme="minorEastAsia" w:eastAsiaTheme="minorEastAsia" w:hAnsiTheme="minorEastAsia"/>
          <w:b w:val="0"/>
          <w:sz w:val="24"/>
          <w:szCs w:val="24"/>
        </w:rPr>
        <w:t>内容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扩展PL/0语言的实现（含编译器和解释器）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编译器：把源程序翻译成中间语言程序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解释器：中间语言的解释器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对PL/0语言进行扩展（该扩展已基本完成）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对中间语言进行扩展（由同学自己设计）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把PL/0语言的编译器和解释器升级成扩展PL/0语言的编译器和解释器</w:t>
      </w:r>
    </w:p>
    <w:p w:rsidR="00E70790" w:rsidRDefault="00B94870" w:rsidP="002F77D3">
      <w:pPr>
        <w:pStyle w:val="2"/>
        <w:tabs>
          <w:tab w:val="left" w:pos="293"/>
        </w:tabs>
        <w:rPr>
          <w:rFonts w:asciiTheme="minorEastAsia" w:eastAsiaTheme="minorEastAsia" w:hAnsiTheme="minorEastAsia"/>
          <w:b w:val="0"/>
          <w:sz w:val="24"/>
          <w:szCs w:val="24"/>
        </w:rPr>
      </w:pPr>
      <w:r w:rsidRPr="00B94870">
        <w:rPr>
          <w:rFonts w:asciiTheme="minorEastAsia" w:eastAsiaTheme="minorEastAsia" w:hAnsiTheme="minorEastAsia" w:hint="eastAsia"/>
          <w:b w:val="0"/>
          <w:sz w:val="24"/>
          <w:szCs w:val="24"/>
        </w:rPr>
        <w:t>四</w:t>
      </w:r>
      <w:r w:rsidR="002F77D3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EF7F9B" w:rsidRPr="00B94870">
        <w:rPr>
          <w:rFonts w:asciiTheme="minorEastAsia" w:eastAsiaTheme="minorEastAsia" w:hAnsiTheme="minorEastAsia"/>
          <w:b w:val="0"/>
          <w:sz w:val="24"/>
          <w:szCs w:val="24"/>
        </w:rPr>
        <w:t>PL/0语言</w:t>
      </w:r>
    </w:p>
    <w:p w:rsidR="00EF7F9B" w:rsidRPr="00E70790" w:rsidRDefault="00EF7F9B" w:rsidP="00E70790">
      <w:pPr>
        <w:pStyle w:val="2"/>
        <w:tabs>
          <w:tab w:val="left" w:pos="293"/>
        </w:tabs>
        <w:ind w:leftChars="139" w:firstLine="0"/>
        <w:rPr>
          <w:rFonts w:asciiTheme="minorEastAsia" w:eastAsiaTheme="minorEastAsia" w:hAnsiTheme="minorEastAsia"/>
          <w:b w:val="0"/>
          <w:sz w:val="21"/>
          <w:szCs w:val="21"/>
        </w:rPr>
      </w:pPr>
      <w:r w:rsidRPr="00E70790">
        <w:rPr>
          <w:rFonts w:asciiTheme="minorEastAsia" w:eastAsiaTheme="minorEastAsia" w:hAnsiTheme="minorEastAsia"/>
          <w:b w:val="0"/>
          <w:sz w:val="21"/>
          <w:szCs w:val="21"/>
        </w:rPr>
        <w:t>介绍</w:t>
      </w:r>
    </w:p>
    <w:p w:rsidR="00EF7F9B" w:rsidRPr="00B434B8" w:rsidRDefault="00EF7F9B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Pascal语言的一个子集，一个小巧的高级语言</w:t>
      </w:r>
    </w:p>
    <w:p w:rsidR="00EF7F9B" w:rsidRPr="00B434B8" w:rsidRDefault="00EF7F9B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只有整数类型</w:t>
      </w:r>
    </w:p>
    <w:p w:rsidR="00EF7F9B" w:rsidRPr="00B434B8" w:rsidRDefault="00EF7F9B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</w:t>
      </w:r>
      <w:r w:rsidR="00E70790"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 xml:space="preserve">  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程序结构</w:t>
      </w:r>
    </w:p>
    <w:p w:rsidR="00EF7F9B" w:rsidRPr="00B434B8" w:rsidRDefault="00EF7F9B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proofErr w:type="spellStart"/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有相当完全的可嵌套的分程序（block）结构</w:t>
      </w:r>
      <w:proofErr w:type="spellEnd"/>
    </w:p>
    <w:p w:rsidR="00EF7F9B" w:rsidRPr="00B434B8" w:rsidRDefault="00EF7F9B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分程序中可以有常量定义、变量声明和</w:t>
      </w:r>
      <w:proofErr w:type="gramStart"/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无参过程</w:t>
      </w:r>
      <w:proofErr w:type="gramEnd"/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声明，过程体又是分程序</w:t>
      </w:r>
    </w:p>
    <w:p w:rsidR="00EF7F9B" w:rsidRPr="00B434B8" w:rsidRDefault="00EF7F9B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语句：赋值语句、条件语句、循环语句、过程调用语句、复合语句和空语句</w:t>
      </w:r>
    </w:p>
    <w:p w:rsidR="002F77D3" w:rsidRPr="00E70790" w:rsidRDefault="002F77D3" w:rsidP="00E70790">
      <w:pPr>
        <w:pStyle w:val="2"/>
        <w:tabs>
          <w:tab w:val="left" w:pos="370"/>
        </w:tabs>
        <w:spacing w:before="72"/>
        <w:ind w:left="369" w:firstLine="0"/>
        <w:rPr>
          <w:b w:val="0"/>
          <w:sz w:val="21"/>
          <w:szCs w:val="21"/>
        </w:rPr>
      </w:pPr>
      <w:r w:rsidRPr="00E70790">
        <w:rPr>
          <w:b w:val="0"/>
          <w:sz w:val="21"/>
          <w:szCs w:val="21"/>
        </w:rPr>
        <w:t>扩展</w:t>
      </w:r>
    </w:p>
    <w:p w:rsidR="002F77D3" w:rsidRPr="00B434B8" w:rsidRDefault="002F77D3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增加像C语言那样的形式为/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 …… 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/的注释</w:t>
      </w:r>
    </w:p>
    <w:p w:rsidR="002F77D3" w:rsidRPr="00B434B8" w:rsidRDefault="002F77D3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增加带else子句的条件语句和exit语句</w:t>
      </w:r>
    </w:p>
    <w:p w:rsidR="002F77D3" w:rsidRPr="00B434B8" w:rsidRDefault="002F77D3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="00C16F94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增加输入输出语句</w:t>
      </w:r>
    </w:p>
    <w:p w:rsidR="002F77D3" w:rsidRPr="00B434B8" w:rsidRDefault="002F77D3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="00C16F94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增加带参数的过程</w:t>
      </w:r>
    </w:p>
    <w:p w:rsidR="002F77D3" w:rsidRPr="00B434B8" w:rsidRDefault="002F77D3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增加布尔类型、实数类型、数组类型</w:t>
      </w:r>
    </w:p>
    <w:p w:rsidR="002F77D3" w:rsidRPr="00B434B8" w:rsidRDefault="002F77D3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增加函数类型</w:t>
      </w:r>
    </w:p>
    <w:p w:rsidR="00EF7F9B" w:rsidRPr="00B434B8" w:rsidRDefault="002F77D3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分离解释器和编译器为两个独立的程序</w:t>
      </w:r>
    </w:p>
    <w:p w:rsidR="00EF7F9B" w:rsidRPr="00B434B8" w:rsidRDefault="00EF7F9B" w:rsidP="0018234B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必须严格按照“课程实践项目”规定的扩展PL/0 的语法和语义</w:t>
      </w:r>
    </w:p>
    <w:p w:rsidR="00EF7F9B" w:rsidRDefault="00E70790" w:rsidP="00E70790">
      <w:pPr>
        <w:tabs>
          <w:tab w:val="left" w:pos="293"/>
        </w:tabs>
        <w:spacing w:before="225"/>
        <w:ind w:firstLineChars="100" w:firstLine="240"/>
        <w:rPr>
          <w:rFonts w:asciiTheme="minorEastAsia" w:hAnsiTheme="minorEastAsia"/>
          <w:sz w:val="24"/>
          <w:szCs w:val="24"/>
        </w:rPr>
      </w:pPr>
      <w:r w:rsidRPr="00E70790">
        <w:rPr>
          <w:rFonts w:asciiTheme="minorEastAsia" w:hAnsiTheme="minorEastAsia" w:hint="eastAsia"/>
          <w:sz w:val="24"/>
          <w:szCs w:val="24"/>
        </w:rPr>
        <w:lastRenderedPageBreak/>
        <w:t xml:space="preserve">五 </w:t>
      </w:r>
      <w:r w:rsidR="00EF7F9B" w:rsidRPr="00E70790">
        <w:rPr>
          <w:rFonts w:asciiTheme="minorEastAsia" w:hAnsiTheme="minorEastAsia"/>
          <w:sz w:val="24"/>
          <w:szCs w:val="24"/>
        </w:rPr>
        <w:t>程序的</w:t>
      </w:r>
      <w:r w:rsidRPr="00145689">
        <w:rPr>
          <w:rFonts w:asciiTheme="minorEastAsia" w:hAnsiTheme="minorEastAsia"/>
          <w:sz w:val="24"/>
          <w:szCs w:val="24"/>
        </w:rPr>
        <w:t>提交</w:t>
      </w:r>
      <w:r>
        <w:rPr>
          <w:rFonts w:asciiTheme="minorEastAsia" w:hAnsiTheme="minorEastAsia" w:hint="eastAsia"/>
          <w:sz w:val="24"/>
          <w:szCs w:val="24"/>
        </w:rPr>
        <w:t>和</w:t>
      </w:r>
      <w:r w:rsidR="00EF7F9B" w:rsidRPr="00E70790">
        <w:rPr>
          <w:rFonts w:asciiTheme="minorEastAsia" w:hAnsiTheme="minorEastAsia"/>
          <w:sz w:val="24"/>
          <w:szCs w:val="24"/>
        </w:rPr>
        <w:t>测试环境</w:t>
      </w:r>
    </w:p>
    <w:p w:rsidR="00E70790" w:rsidRPr="00B434B8" w:rsidRDefault="00E70790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 xml:space="preserve"> </w:t>
      </w:r>
      <w:r w:rsidR="0018234B"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 xml:space="preserve"> </w:t>
      </w: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1</w:t>
      </w:r>
      <w:r w:rsidR="0018234B"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 xml:space="preserve"> 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提交编译器和解释器的源程序、用于评测时介绍自己的实现方法和技术细节；提交编译器和解释器的目标程序，用于评测时展示自己成果的正确性</w:t>
      </w:r>
    </w:p>
    <w:p w:rsidR="00EF7F9B" w:rsidRPr="00B434B8" w:rsidRDefault="00E70790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2</w:t>
      </w:r>
      <w:r w:rsidR="00EF7F9B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测试环境：Windows XP平台</w:t>
      </w:r>
    </w:p>
    <w:p w:rsidR="00EF7F9B" w:rsidRPr="00B434B8" w:rsidRDefault="00E70790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3</w:t>
      </w:r>
      <w:r w:rsidR="00EF7F9B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不提供任何C或C++的编译工具，没有动态链接库</w:t>
      </w:r>
    </w:p>
    <w:p w:rsidR="00EF7F9B" w:rsidRPr="00E70790" w:rsidRDefault="00E70790" w:rsidP="00E70790">
      <w:pPr>
        <w:pStyle w:val="2"/>
        <w:tabs>
          <w:tab w:val="left" w:pos="293"/>
        </w:tabs>
        <w:ind w:left="168" w:firstLine="0"/>
        <w:rPr>
          <w:rFonts w:asciiTheme="minorEastAsia" w:eastAsiaTheme="minorEastAsia" w:hAnsiTheme="minorEastAsia"/>
          <w:b w:val="0"/>
          <w:color w:val="000000" w:themeColor="text1"/>
          <w:sz w:val="24"/>
          <w:szCs w:val="24"/>
        </w:rPr>
      </w:pPr>
      <w:r w:rsidRPr="00E70790">
        <w:rPr>
          <w:rFonts w:asciiTheme="minorEastAsia" w:eastAsiaTheme="minorEastAsia" w:hAnsiTheme="minorEastAsia" w:hint="eastAsia"/>
          <w:b w:val="0"/>
          <w:color w:val="000000" w:themeColor="text1"/>
          <w:sz w:val="24"/>
          <w:szCs w:val="24"/>
        </w:rPr>
        <w:t>六</w:t>
      </w:r>
      <w:r w:rsidR="00673A9A">
        <w:rPr>
          <w:rFonts w:asciiTheme="minorEastAsia" w:eastAsiaTheme="minorEastAsia" w:hAnsiTheme="minorEastAsia" w:hint="eastAsia"/>
          <w:b w:val="0"/>
          <w:color w:val="000000" w:themeColor="text1"/>
          <w:sz w:val="24"/>
          <w:szCs w:val="24"/>
        </w:rPr>
        <w:t xml:space="preserve"> </w:t>
      </w:r>
      <w:r w:rsidR="00EF7F9B" w:rsidRPr="00E70790">
        <w:rPr>
          <w:rFonts w:asciiTheme="minorEastAsia" w:eastAsiaTheme="minorEastAsia" w:hAnsiTheme="minorEastAsia"/>
          <w:b w:val="0"/>
          <w:color w:val="000000" w:themeColor="text1"/>
          <w:sz w:val="24"/>
          <w:szCs w:val="24"/>
        </w:rPr>
        <w:t>课程设计成绩评定——评分依据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编译器和解释器的正确性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所设计的中间代码的合理性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错误定位与恢复能力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编程的规范性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操作的熟练程度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回答问题时所表现出的对本课程设计所涉及的编译知识的掌握程度</w:t>
      </w:r>
    </w:p>
    <w:p w:rsidR="00673A9A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▫</w:t>
      </w: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对自己设计和编码的编译器和解释器的熟悉程度</w:t>
      </w:r>
    </w:p>
    <w:p w:rsidR="00EF7F9B" w:rsidRPr="00673A9A" w:rsidRDefault="00673A9A" w:rsidP="00673A9A">
      <w:pPr>
        <w:pStyle w:val="a4"/>
        <w:spacing w:before="13"/>
        <w:ind w:firstLineChars="100" w:firstLine="240"/>
        <w:rPr>
          <w:rFonts w:asciiTheme="minorEastAsia" w:eastAsiaTheme="minorEastAsia" w:hAnsiTheme="minorEastAsia"/>
          <w:b w:val="0"/>
          <w:color w:val="000000" w:themeColor="text1"/>
          <w:sz w:val="24"/>
          <w:szCs w:val="24"/>
        </w:rPr>
      </w:pPr>
      <w:r w:rsidRPr="00673A9A">
        <w:rPr>
          <w:rFonts w:asciiTheme="minorEastAsia" w:eastAsiaTheme="minorEastAsia" w:hAnsiTheme="minorEastAsia" w:hint="eastAsia"/>
          <w:b w:val="0"/>
          <w:color w:val="000000" w:themeColor="text1"/>
          <w:sz w:val="24"/>
          <w:szCs w:val="24"/>
        </w:rPr>
        <w:t xml:space="preserve">七 </w:t>
      </w:r>
      <w:r w:rsidR="00EF7F9B" w:rsidRPr="00673A9A">
        <w:rPr>
          <w:rFonts w:asciiTheme="minorEastAsia" w:eastAsiaTheme="minorEastAsia" w:hAnsiTheme="minorEastAsia" w:hint="eastAsia"/>
          <w:b w:val="0"/>
          <w:color w:val="000000" w:themeColor="text1"/>
          <w:sz w:val="24"/>
          <w:szCs w:val="24"/>
        </w:rPr>
        <w:t>验收</w:t>
      </w:r>
    </w:p>
    <w:p w:rsidR="00EF7F9B" w:rsidRPr="00673A9A" w:rsidRDefault="00EF7F9B" w:rsidP="00673A9A">
      <w:pPr>
        <w:pStyle w:val="2"/>
        <w:spacing w:before="128"/>
        <w:ind w:leftChars="76" w:left="160" w:firstLineChars="200" w:firstLine="420"/>
        <w:rPr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 w:rsidRPr="00673A9A">
        <w:rPr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  <w:t>第20周周二上午9点开始验收完成情况，要求如下：</w:t>
      </w:r>
    </w:p>
    <w:p w:rsidR="00EF7F9B" w:rsidRPr="00B434B8" w:rsidRDefault="001F1675" w:rsidP="00B434B8">
      <w:pPr>
        <w:spacing w:before="10"/>
        <w:ind w:leftChars="225" w:left="473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1</w:t>
      </w:r>
      <w:r w:rsidR="00EF7F9B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各组交付程序源代码和设计报告电子版（模板见附件）由组长打包上交，每组一份，以组名+学号</w:t>
      </w:r>
      <w:bookmarkStart w:id="0" w:name="_GoBack"/>
      <w:bookmarkEnd w:id="0"/>
      <w:r w:rsidR="00EF7F9B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命名。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（提交内容如下，做成一个压缩文件，压缩文件以学号命名，无须分目录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编译器和解释器的源程序</w:t>
      </w:r>
    </w:p>
    <w:p w:rsidR="00EF7F9B" w:rsidRPr="00B434B8" w:rsidRDefault="00EF7F9B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编译器和解释器的可执行程序）</w:t>
      </w:r>
    </w:p>
    <w:p w:rsidR="00EF7F9B" w:rsidRPr="00B434B8" w:rsidRDefault="001F1675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2</w:t>
      </w:r>
      <w:r w:rsidR="00EF7F9B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每组</w:t>
      </w:r>
      <w:proofErr w:type="gramStart"/>
      <w:r w:rsidR="00EF7F9B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打印纸质版课程</w:t>
      </w:r>
      <w:proofErr w:type="gramEnd"/>
      <w:r w:rsidR="00EF7F9B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>设计报告文档一份上交。</w:t>
      </w:r>
    </w:p>
    <w:p w:rsidR="00EF7F9B" w:rsidRPr="00B434B8" w:rsidRDefault="001F1675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3</w:t>
      </w:r>
      <w:r w:rsidR="00EF7F9B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每人打印一张考核表（模板见附件）夹在自己小组的报告里。</w:t>
      </w:r>
    </w:p>
    <w:p w:rsidR="00EF7F9B" w:rsidRPr="00B434B8" w:rsidRDefault="001F1675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4</w:t>
      </w:r>
      <w:r w:rsidR="00EF7F9B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每组准备一个5分钟左右PPT，由组长讲解小组工作。各组演示自己的程序（5分钟）。</w:t>
      </w:r>
    </w:p>
    <w:p w:rsidR="00EF7F9B" w:rsidRPr="00B434B8" w:rsidRDefault="001F1675" w:rsidP="00B434B8">
      <w:pPr>
        <w:spacing w:before="10"/>
        <w:ind w:leftChars="139" w:left="292" w:firstLineChars="100" w:firstLine="180"/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</w:pPr>
      <w:r w:rsidRPr="00B434B8">
        <w:rPr>
          <w:rFonts w:asciiTheme="minorEastAsia" w:hAnsiTheme="minorEastAsia" w:cs="宋体" w:hint="eastAsia"/>
          <w:bCs/>
          <w:color w:val="000000" w:themeColor="text1"/>
          <w:kern w:val="0"/>
          <w:sz w:val="18"/>
          <w:szCs w:val="18"/>
          <w:lang w:val="zh-CN" w:bidi="zh-CN"/>
        </w:rPr>
        <w:t>5</w:t>
      </w:r>
      <w:r w:rsidR="00EF7F9B" w:rsidRPr="00B434B8">
        <w:rPr>
          <w:rFonts w:asciiTheme="minorEastAsia" w:hAnsiTheme="minorEastAsia" w:cs="宋体"/>
          <w:bCs/>
          <w:color w:val="000000" w:themeColor="text1"/>
          <w:kern w:val="0"/>
          <w:sz w:val="18"/>
          <w:szCs w:val="18"/>
          <w:lang w:val="zh-CN" w:bidi="zh-CN"/>
        </w:rPr>
        <w:t xml:space="preserve"> 每人口头讲解自己的工作内容，并接受提问（5分钟左右）。</w:t>
      </w:r>
    </w:p>
    <w:p w:rsidR="00E62497" w:rsidRPr="00673A9A" w:rsidRDefault="00E62497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sectPr w:rsidR="00E62497" w:rsidRPr="00673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34B" w:rsidRDefault="0018234B" w:rsidP="0018234B">
      <w:r>
        <w:separator/>
      </w:r>
    </w:p>
  </w:endnote>
  <w:endnote w:type="continuationSeparator" w:id="0">
    <w:p w:rsidR="0018234B" w:rsidRDefault="0018234B" w:rsidP="0018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34B" w:rsidRDefault="0018234B" w:rsidP="0018234B">
      <w:r>
        <w:separator/>
      </w:r>
    </w:p>
  </w:footnote>
  <w:footnote w:type="continuationSeparator" w:id="0">
    <w:p w:rsidR="0018234B" w:rsidRDefault="0018234B" w:rsidP="00182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0415E"/>
    <w:multiLevelType w:val="hybridMultilevel"/>
    <w:tmpl w:val="FAC28D4C"/>
    <w:lvl w:ilvl="0" w:tplc="12D4910C">
      <w:numFmt w:val="bullet"/>
      <w:lvlText w:val="•"/>
      <w:lvlJc w:val="left"/>
      <w:pPr>
        <w:ind w:left="234" w:hanging="66"/>
      </w:pPr>
      <w:rPr>
        <w:rFonts w:ascii="Georgia" w:eastAsia="Georgia" w:hAnsi="Georgia" w:cs="Georgia" w:hint="default"/>
        <w:color w:val="9BBA58"/>
        <w:w w:val="102"/>
        <w:sz w:val="14"/>
        <w:szCs w:val="14"/>
        <w:lang w:val="zh-CN" w:eastAsia="zh-CN" w:bidi="zh-CN"/>
      </w:rPr>
    </w:lvl>
    <w:lvl w:ilvl="1" w:tplc="03EA971E">
      <w:numFmt w:val="bullet"/>
      <w:lvlText w:val=""/>
      <w:lvlJc w:val="left"/>
      <w:pPr>
        <w:ind w:left="587" w:hanging="84"/>
      </w:pPr>
      <w:rPr>
        <w:rFonts w:hint="default"/>
        <w:b/>
        <w:bCs/>
        <w:w w:val="106"/>
        <w:lang w:val="zh-CN" w:eastAsia="zh-CN" w:bidi="zh-CN"/>
      </w:rPr>
    </w:lvl>
    <w:lvl w:ilvl="2" w:tplc="E228C5AE">
      <w:numFmt w:val="bullet"/>
      <w:lvlText w:val="•"/>
      <w:lvlJc w:val="left"/>
      <w:pPr>
        <w:ind w:left="580" w:hanging="84"/>
      </w:pPr>
      <w:rPr>
        <w:rFonts w:hint="default"/>
        <w:lang w:val="zh-CN" w:eastAsia="zh-CN" w:bidi="zh-CN"/>
      </w:rPr>
    </w:lvl>
    <w:lvl w:ilvl="3" w:tplc="23CCCB6A">
      <w:numFmt w:val="bullet"/>
      <w:lvlText w:val="•"/>
      <w:lvlJc w:val="left"/>
      <w:pPr>
        <w:ind w:left="402" w:hanging="84"/>
      </w:pPr>
      <w:rPr>
        <w:rFonts w:hint="default"/>
        <w:lang w:val="zh-CN" w:eastAsia="zh-CN" w:bidi="zh-CN"/>
      </w:rPr>
    </w:lvl>
    <w:lvl w:ilvl="4" w:tplc="45D2F144">
      <w:numFmt w:val="bullet"/>
      <w:lvlText w:val="•"/>
      <w:lvlJc w:val="left"/>
      <w:pPr>
        <w:ind w:left="224" w:hanging="84"/>
      </w:pPr>
      <w:rPr>
        <w:rFonts w:hint="default"/>
        <w:lang w:val="zh-CN" w:eastAsia="zh-CN" w:bidi="zh-CN"/>
      </w:rPr>
    </w:lvl>
    <w:lvl w:ilvl="5" w:tplc="83A273B6">
      <w:numFmt w:val="bullet"/>
      <w:lvlText w:val="•"/>
      <w:lvlJc w:val="left"/>
      <w:pPr>
        <w:ind w:left="46" w:hanging="84"/>
      </w:pPr>
      <w:rPr>
        <w:rFonts w:hint="default"/>
        <w:lang w:val="zh-CN" w:eastAsia="zh-CN" w:bidi="zh-CN"/>
      </w:rPr>
    </w:lvl>
    <w:lvl w:ilvl="6" w:tplc="73F2A04C">
      <w:numFmt w:val="bullet"/>
      <w:lvlText w:val="•"/>
      <w:lvlJc w:val="left"/>
      <w:pPr>
        <w:ind w:left="-132" w:hanging="84"/>
      </w:pPr>
      <w:rPr>
        <w:rFonts w:hint="default"/>
        <w:lang w:val="zh-CN" w:eastAsia="zh-CN" w:bidi="zh-CN"/>
      </w:rPr>
    </w:lvl>
    <w:lvl w:ilvl="7" w:tplc="1E5407D0">
      <w:numFmt w:val="bullet"/>
      <w:lvlText w:val="•"/>
      <w:lvlJc w:val="left"/>
      <w:pPr>
        <w:ind w:left="-310" w:hanging="84"/>
      </w:pPr>
      <w:rPr>
        <w:rFonts w:hint="default"/>
        <w:lang w:val="zh-CN" w:eastAsia="zh-CN" w:bidi="zh-CN"/>
      </w:rPr>
    </w:lvl>
    <w:lvl w:ilvl="8" w:tplc="FE1E93C2">
      <w:numFmt w:val="bullet"/>
      <w:lvlText w:val="•"/>
      <w:lvlJc w:val="left"/>
      <w:pPr>
        <w:ind w:left="-488" w:hanging="84"/>
      </w:pPr>
      <w:rPr>
        <w:rFonts w:hint="default"/>
        <w:lang w:val="zh-CN" w:eastAsia="zh-CN" w:bidi="zh-CN"/>
      </w:rPr>
    </w:lvl>
  </w:abstractNum>
  <w:abstractNum w:abstractNumId="1">
    <w:nsid w:val="6C112466"/>
    <w:multiLevelType w:val="hybridMultilevel"/>
    <w:tmpl w:val="3E884F5A"/>
    <w:lvl w:ilvl="0" w:tplc="0004D52A">
      <w:start w:val="2"/>
      <w:numFmt w:val="decimal"/>
      <w:lvlText w:val="%1"/>
      <w:lvlJc w:val="left"/>
      <w:pPr>
        <w:ind w:left="464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2">
    <w:nsid w:val="71CA2927"/>
    <w:multiLevelType w:val="hybridMultilevel"/>
    <w:tmpl w:val="E63AC2C2"/>
    <w:lvl w:ilvl="0" w:tplc="1A044DF0">
      <w:start w:val="3"/>
      <w:numFmt w:val="decimal"/>
      <w:lvlText w:val="%1."/>
      <w:lvlJc w:val="left"/>
      <w:pPr>
        <w:ind w:left="104" w:hanging="28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16"/>
        <w:szCs w:val="16"/>
        <w:lang w:val="zh-CN" w:eastAsia="zh-CN" w:bidi="zh-CN"/>
      </w:rPr>
    </w:lvl>
    <w:lvl w:ilvl="1" w:tplc="4C3C2A8C">
      <w:numFmt w:val="bullet"/>
      <w:lvlText w:val="•"/>
      <w:lvlJc w:val="left"/>
      <w:pPr>
        <w:ind w:left="612" w:hanging="94"/>
      </w:pPr>
      <w:rPr>
        <w:rFonts w:ascii="Georgia" w:eastAsia="Georgia" w:hAnsi="Georgia" w:cs="Georgia" w:hint="default"/>
        <w:color w:val="9BBA58"/>
        <w:spacing w:val="1"/>
        <w:w w:val="102"/>
        <w:sz w:val="21"/>
        <w:szCs w:val="21"/>
        <w:lang w:val="zh-CN" w:eastAsia="zh-CN" w:bidi="zh-CN"/>
      </w:rPr>
    </w:lvl>
    <w:lvl w:ilvl="2" w:tplc="A5EC00F2">
      <w:numFmt w:val="bullet"/>
      <w:lvlText w:val="•"/>
      <w:lvlJc w:val="left"/>
      <w:pPr>
        <w:ind w:left="491" w:hanging="94"/>
      </w:pPr>
      <w:rPr>
        <w:rFonts w:hint="default"/>
        <w:lang w:val="zh-CN" w:eastAsia="zh-CN" w:bidi="zh-CN"/>
      </w:rPr>
    </w:lvl>
    <w:lvl w:ilvl="3" w:tplc="85CA0ABA">
      <w:numFmt w:val="bullet"/>
      <w:lvlText w:val="•"/>
      <w:lvlJc w:val="left"/>
      <w:pPr>
        <w:ind w:left="362" w:hanging="94"/>
      </w:pPr>
      <w:rPr>
        <w:rFonts w:hint="default"/>
        <w:lang w:val="zh-CN" w:eastAsia="zh-CN" w:bidi="zh-CN"/>
      </w:rPr>
    </w:lvl>
    <w:lvl w:ilvl="4" w:tplc="FBC43714">
      <w:numFmt w:val="bullet"/>
      <w:lvlText w:val="•"/>
      <w:lvlJc w:val="left"/>
      <w:pPr>
        <w:ind w:left="233" w:hanging="94"/>
      </w:pPr>
      <w:rPr>
        <w:rFonts w:hint="default"/>
        <w:lang w:val="zh-CN" w:eastAsia="zh-CN" w:bidi="zh-CN"/>
      </w:rPr>
    </w:lvl>
    <w:lvl w:ilvl="5" w:tplc="60C2495C">
      <w:numFmt w:val="bullet"/>
      <w:lvlText w:val="•"/>
      <w:lvlJc w:val="left"/>
      <w:pPr>
        <w:ind w:left="105" w:hanging="94"/>
      </w:pPr>
      <w:rPr>
        <w:rFonts w:hint="default"/>
        <w:lang w:val="zh-CN" w:eastAsia="zh-CN" w:bidi="zh-CN"/>
      </w:rPr>
    </w:lvl>
    <w:lvl w:ilvl="6" w:tplc="D5DE3290">
      <w:numFmt w:val="bullet"/>
      <w:lvlText w:val="•"/>
      <w:lvlJc w:val="left"/>
      <w:pPr>
        <w:ind w:left="-24" w:hanging="94"/>
      </w:pPr>
      <w:rPr>
        <w:rFonts w:hint="default"/>
        <w:lang w:val="zh-CN" w:eastAsia="zh-CN" w:bidi="zh-CN"/>
      </w:rPr>
    </w:lvl>
    <w:lvl w:ilvl="7" w:tplc="0F044C7C">
      <w:numFmt w:val="bullet"/>
      <w:lvlText w:val="•"/>
      <w:lvlJc w:val="left"/>
      <w:pPr>
        <w:ind w:left="-153" w:hanging="94"/>
      </w:pPr>
      <w:rPr>
        <w:rFonts w:hint="default"/>
        <w:lang w:val="zh-CN" w:eastAsia="zh-CN" w:bidi="zh-CN"/>
      </w:rPr>
    </w:lvl>
    <w:lvl w:ilvl="8" w:tplc="AA4CCDCC">
      <w:numFmt w:val="bullet"/>
      <w:lvlText w:val="•"/>
      <w:lvlJc w:val="left"/>
      <w:pPr>
        <w:ind w:left="-282" w:hanging="94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9B"/>
    <w:rsid w:val="0018234B"/>
    <w:rsid w:val="001F1675"/>
    <w:rsid w:val="002F77D3"/>
    <w:rsid w:val="00673A9A"/>
    <w:rsid w:val="00B434B8"/>
    <w:rsid w:val="00B94870"/>
    <w:rsid w:val="00C16F94"/>
    <w:rsid w:val="00E62497"/>
    <w:rsid w:val="00E70790"/>
    <w:rsid w:val="00E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F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7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1"/>
    <w:qFormat/>
    <w:rsid w:val="00EF7F9B"/>
    <w:pPr>
      <w:autoSpaceDE w:val="0"/>
      <w:autoSpaceDN w:val="0"/>
      <w:spacing w:before="225"/>
      <w:ind w:left="292" w:hanging="119"/>
      <w:jc w:val="left"/>
      <w:outlineLvl w:val="1"/>
    </w:pPr>
    <w:rPr>
      <w:rFonts w:ascii="宋体" w:eastAsia="宋体" w:hAnsi="宋体" w:cs="宋体"/>
      <w:b/>
      <w:bCs/>
      <w:kern w:val="0"/>
      <w:sz w:val="16"/>
      <w:szCs w:val="16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EF7F9B"/>
    <w:rPr>
      <w:rFonts w:ascii="宋体" w:eastAsia="宋体" w:hAnsi="宋体" w:cs="宋体"/>
      <w:b/>
      <w:bCs/>
      <w:kern w:val="0"/>
      <w:sz w:val="16"/>
      <w:szCs w:val="16"/>
      <w:lang w:val="zh-CN" w:bidi="zh-CN"/>
    </w:rPr>
  </w:style>
  <w:style w:type="paragraph" w:styleId="a3">
    <w:name w:val="List Paragraph"/>
    <w:basedOn w:val="a"/>
    <w:uiPriority w:val="1"/>
    <w:qFormat/>
    <w:rsid w:val="00EF7F9B"/>
    <w:pPr>
      <w:autoSpaceDE w:val="0"/>
      <w:autoSpaceDN w:val="0"/>
      <w:ind w:left="742" w:hanging="530"/>
      <w:jc w:val="left"/>
    </w:pPr>
    <w:rPr>
      <w:rFonts w:ascii="宋体" w:eastAsia="宋体" w:hAnsi="宋体" w:cs="宋体"/>
      <w:kern w:val="0"/>
      <w:sz w:val="22"/>
      <w:lang w:eastAsia="en-US" w:bidi="en-US"/>
    </w:rPr>
  </w:style>
  <w:style w:type="paragraph" w:styleId="a4">
    <w:name w:val="Body Text"/>
    <w:basedOn w:val="a"/>
    <w:link w:val="Char"/>
    <w:uiPriority w:val="1"/>
    <w:qFormat/>
    <w:rsid w:val="00EF7F9B"/>
    <w:pPr>
      <w:autoSpaceDE w:val="0"/>
      <w:autoSpaceDN w:val="0"/>
      <w:jc w:val="left"/>
    </w:pPr>
    <w:rPr>
      <w:rFonts w:ascii="宋体" w:eastAsia="宋体" w:hAnsi="宋体" w:cs="宋体"/>
      <w:b/>
      <w:bCs/>
      <w:kern w:val="0"/>
      <w:sz w:val="15"/>
      <w:szCs w:val="15"/>
      <w:lang w:val="zh-CN" w:bidi="zh-CN"/>
    </w:rPr>
  </w:style>
  <w:style w:type="character" w:customStyle="1" w:styleId="Char">
    <w:name w:val="正文文本 Char"/>
    <w:basedOn w:val="a0"/>
    <w:link w:val="a4"/>
    <w:uiPriority w:val="1"/>
    <w:rsid w:val="00EF7F9B"/>
    <w:rPr>
      <w:rFonts w:ascii="宋体" w:eastAsia="宋体" w:hAnsi="宋体" w:cs="宋体"/>
      <w:b/>
      <w:bCs/>
      <w:kern w:val="0"/>
      <w:sz w:val="15"/>
      <w:szCs w:val="15"/>
      <w:lang w:val="zh-CN" w:bidi="zh-CN"/>
    </w:rPr>
  </w:style>
  <w:style w:type="character" w:customStyle="1" w:styleId="1Char">
    <w:name w:val="标题 1 Char"/>
    <w:basedOn w:val="a0"/>
    <w:link w:val="1"/>
    <w:uiPriority w:val="9"/>
    <w:rsid w:val="00EF7F9B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18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23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23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F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7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1"/>
    <w:qFormat/>
    <w:rsid w:val="00EF7F9B"/>
    <w:pPr>
      <w:autoSpaceDE w:val="0"/>
      <w:autoSpaceDN w:val="0"/>
      <w:spacing w:before="225"/>
      <w:ind w:left="292" w:hanging="119"/>
      <w:jc w:val="left"/>
      <w:outlineLvl w:val="1"/>
    </w:pPr>
    <w:rPr>
      <w:rFonts w:ascii="宋体" w:eastAsia="宋体" w:hAnsi="宋体" w:cs="宋体"/>
      <w:b/>
      <w:bCs/>
      <w:kern w:val="0"/>
      <w:sz w:val="16"/>
      <w:szCs w:val="16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EF7F9B"/>
    <w:rPr>
      <w:rFonts w:ascii="宋体" w:eastAsia="宋体" w:hAnsi="宋体" w:cs="宋体"/>
      <w:b/>
      <w:bCs/>
      <w:kern w:val="0"/>
      <w:sz w:val="16"/>
      <w:szCs w:val="16"/>
      <w:lang w:val="zh-CN" w:bidi="zh-CN"/>
    </w:rPr>
  </w:style>
  <w:style w:type="paragraph" w:styleId="a3">
    <w:name w:val="List Paragraph"/>
    <w:basedOn w:val="a"/>
    <w:uiPriority w:val="1"/>
    <w:qFormat/>
    <w:rsid w:val="00EF7F9B"/>
    <w:pPr>
      <w:autoSpaceDE w:val="0"/>
      <w:autoSpaceDN w:val="0"/>
      <w:ind w:left="742" w:hanging="530"/>
      <w:jc w:val="left"/>
    </w:pPr>
    <w:rPr>
      <w:rFonts w:ascii="宋体" w:eastAsia="宋体" w:hAnsi="宋体" w:cs="宋体"/>
      <w:kern w:val="0"/>
      <w:sz w:val="22"/>
      <w:lang w:eastAsia="en-US" w:bidi="en-US"/>
    </w:rPr>
  </w:style>
  <w:style w:type="paragraph" w:styleId="a4">
    <w:name w:val="Body Text"/>
    <w:basedOn w:val="a"/>
    <w:link w:val="Char"/>
    <w:uiPriority w:val="1"/>
    <w:qFormat/>
    <w:rsid w:val="00EF7F9B"/>
    <w:pPr>
      <w:autoSpaceDE w:val="0"/>
      <w:autoSpaceDN w:val="0"/>
      <w:jc w:val="left"/>
    </w:pPr>
    <w:rPr>
      <w:rFonts w:ascii="宋体" w:eastAsia="宋体" w:hAnsi="宋体" w:cs="宋体"/>
      <w:b/>
      <w:bCs/>
      <w:kern w:val="0"/>
      <w:sz w:val="15"/>
      <w:szCs w:val="15"/>
      <w:lang w:val="zh-CN" w:bidi="zh-CN"/>
    </w:rPr>
  </w:style>
  <w:style w:type="character" w:customStyle="1" w:styleId="Char">
    <w:name w:val="正文文本 Char"/>
    <w:basedOn w:val="a0"/>
    <w:link w:val="a4"/>
    <w:uiPriority w:val="1"/>
    <w:rsid w:val="00EF7F9B"/>
    <w:rPr>
      <w:rFonts w:ascii="宋体" w:eastAsia="宋体" w:hAnsi="宋体" w:cs="宋体"/>
      <w:b/>
      <w:bCs/>
      <w:kern w:val="0"/>
      <w:sz w:val="15"/>
      <w:szCs w:val="15"/>
      <w:lang w:val="zh-CN" w:bidi="zh-CN"/>
    </w:rPr>
  </w:style>
  <w:style w:type="character" w:customStyle="1" w:styleId="1Char">
    <w:name w:val="标题 1 Char"/>
    <w:basedOn w:val="a0"/>
    <w:link w:val="1"/>
    <w:uiPriority w:val="9"/>
    <w:rsid w:val="00EF7F9B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18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23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2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190</Words>
  <Characters>1086</Characters>
  <Application>Microsoft Office Word</Application>
  <DocSecurity>0</DocSecurity>
  <Lines>9</Lines>
  <Paragraphs>2</Paragraphs>
  <ScaleCrop>false</ScaleCrop>
  <Company>cc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8</cp:revision>
  <dcterms:created xsi:type="dcterms:W3CDTF">2019-07-02T06:56:00Z</dcterms:created>
  <dcterms:modified xsi:type="dcterms:W3CDTF">2019-07-02T07:29:00Z</dcterms:modified>
</cp:coreProperties>
</file>