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63A" w:rsidRPr="0050263A" w:rsidRDefault="0050263A" w:rsidP="0012116B">
      <w:pPr>
        <w:tabs>
          <w:tab w:val="left" w:pos="1647"/>
        </w:tabs>
        <w:rPr>
          <w:b/>
        </w:rPr>
      </w:pPr>
    </w:p>
    <w:p w:rsidR="0050263A" w:rsidRPr="0050263A" w:rsidRDefault="0050263A" w:rsidP="0050263A">
      <w:pPr>
        <w:tabs>
          <w:tab w:val="left" w:pos="1647"/>
        </w:tabs>
        <w:jc w:val="center"/>
        <w:rPr>
          <w:rFonts w:ascii="Times New Roman" w:hAnsi="Times New Roman" w:cs="Times New Roman"/>
          <w:b/>
          <w:sz w:val="24"/>
        </w:rPr>
      </w:pPr>
      <w:r w:rsidRPr="0050263A">
        <w:rPr>
          <w:rFonts w:ascii="Times New Roman" w:hAnsi="Times New Roman" w:cs="Times New Roman"/>
          <w:b/>
          <w:sz w:val="24"/>
        </w:rPr>
        <w:t xml:space="preserve">Dokumentasjon </w:t>
      </w:r>
    </w:p>
    <w:p w:rsidR="0050263A" w:rsidRPr="0050263A" w:rsidRDefault="0050263A" w:rsidP="0050263A">
      <w:pPr>
        <w:tabs>
          <w:tab w:val="left" w:pos="1647"/>
        </w:tabs>
        <w:jc w:val="center"/>
        <w:rPr>
          <w:rFonts w:ascii="Times New Roman" w:hAnsi="Times New Roman" w:cs="Times New Roman"/>
          <w:b/>
          <w:sz w:val="24"/>
        </w:rPr>
      </w:pPr>
      <w:r w:rsidRPr="0050263A">
        <w:rPr>
          <w:rFonts w:ascii="Times New Roman" w:hAnsi="Times New Roman" w:cs="Times New Roman"/>
          <w:b/>
          <w:sz w:val="24"/>
        </w:rPr>
        <w:t>rundt beskrivelsen av databasen.</w:t>
      </w:r>
    </w:p>
    <w:p w:rsidR="0050263A" w:rsidRPr="0050263A" w:rsidRDefault="0050263A" w:rsidP="0050263A">
      <w:pPr>
        <w:tabs>
          <w:tab w:val="left" w:pos="1647"/>
        </w:tabs>
        <w:jc w:val="center"/>
        <w:rPr>
          <w:rFonts w:ascii="Times New Roman" w:hAnsi="Times New Roman" w:cs="Times New Roman"/>
          <w:color w:val="3B3838" w:themeColor="background2" w:themeShade="40"/>
          <w:sz w:val="16"/>
          <w:szCs w:val="16"/>
        </w:rPr>
      </w:pPr>
      <w:r w:rsidRPr="0050263A">
        <w:rPr>
          <w:rFonts w:ascii="Times New Roman" w:hAnsi="Times New Roman" w:cs="Times New Roman"/>
          <w:color w:val="3B3838" w:themeColor="background2" w:themeShade="40"/>
          <w:sz w:val="16"/>
          <w:szCs w:val="16"/>
        </w:rPr>
        <w:t>Av Sondre Gullik Eikenæs.</w:t>
      </w:r>
    </w:p>
    <w:p w:rsidR="0050263A" w:rsidRPr="0050263A" w:rsidRDefault="0050263A" w:rsidP="0050263A">
      <w:pPr>
        <w:tabs>
          <w:tab w:val="left" w:pos="1647"/>
        </w:tabs>
        <w:jc w:val="center"/>
        <w:rPr>
          <w:rFonts w:ascii="Times New Roman" w:hAnsi="Times New Roman" w:cs="Times New Roman"/>
          <w:color w:val="3B3838" w:themeColor="background2" w:themeShade="40"/>
          <w:sz w:val="16"/>
          <w:szCs w:val="16"/>
        </w:rPr>
      </w:pPr>
      <w:r w:rsidRPr="0050263A">
        <w:rPr>
          <w:rFonts w:ascii="Times New Roman" w:hAnsi="Times New Roman" w:cs="Times New Roman"/>
          <w:color w:val="3B3838" w:themeColor="background2" w:themeShade="40"/>
          <w:sz w:val="16"/>
          <w:szCs w:val="16"/>
        </w:rPr>
        <w:t>Eksamen i DB1100 - 2017</w:t>
      </w:r>
    </w:p>
    <w:p w:rsidR="00AA0C12" w:rsidRPr="0050263A" w:rsidRDefault="0012116B" w:rsidP="0012116B">
      <w:pPr>
        <w:tabs>
          <w:tab w:val="left" w:pos="1647"/>
        </w:tabs>
        <w:rPr>
          <w:rFonts w:ascii="Times New Roman" w:hAnsi="Times New Roman" w:cs="Times New Roman"/>
          <w:color w:val="262626" w:themeColor="text1" w:themeTint="D9"/>
          <w:sz w:val="20"/>
        </w:rPr>
      </w:pPr>
      <w:r w:rsidRPr="0050263A">
        <w:rPr>
          <w:rFonts w:ascii="Times New Roman" w:hAnsi="Times New Roman" w:cs="Times New Roman"/>
          <w:color w:val="262626" w:themeColor="text1" w:themeTint="D9"/>
          <w:sz w:val="20"/>
        </w:rPr>
        <w:t>Hensikten med denne databasen er å lage orden og kontroll for et firma som har utplasserte fotobokser rundtomkring i Oslos område. Denne bedriften driver ikke bare med tjenesten</w:t>
      </w:r>
      <w:r w:rsidR="0050263A" w:rsidRPr="0050263A">
        <w:rPr>
          <w:rFonts w:ascii="Times New Roman" w:hAnsi="Times New Roman" w:cs="Times New Roman"/>
          <w:color w:val="262626" w:themeColor="text1" w:themeTint="D9"/>
          <w:sz w:val="20"/>
        </w:rPr>
        <w:t>e</w:t>
      </w:r>
      <w:r w:rsidRPr="0050263A">
        <w:rPr>
          <w:rFonts w:ascii="Times New Roman" w:hAnsi="Times New Roman" w:cs="Times New Roman"/>
          <w:color w:val="262626" w:themeColor="text1" w:themeTint="D9"/>
          <w:sz w:val="20"/>
        </w:rPr>
        <w:t xml:space="preserve"> de selger, men også vedlikehold av fotoboksene med hjelp av inspektører, disse fotoboksene selger </w:t>
      </w:r>
      <w:r w:rsidR="0050263A" w:rsidRPr="0050263A">
        <w:rPr>
          <w:rFonts w:ascii="Times New Roman" w:hAnsi="Times New Roman" w:cs="Times New Roman"/>
          <w:color w:val="262626" w:themeColor="text1" w:themeTint="D9"/>
          <w:sz w:val="20"/>
        </w:rPr>
        <w:t>en type vare</w:t>
      </w:r>
      <w:r w:rsidRPr="0050263A">
        <w:rPr>
          <w:rFonts w:ascii="Times New Roman" w:hAnsi="Times New Roman" w:cs="Times New Roman"/>
          <w:color w:val="262626" w:themeColor="text1" w:themeTint="D9"/>
          <w:sz w:val="20"/>
        </w:rPr>
        <w:t xml:space="preserve"> som å ta pass og id bilder, men også </w:t>
      </w:r>
      <w:r w:rsidR="0050263A" w:rsidRPr="0050263A">
        <w:rPr>
          <w:rFonts w:ascii="Times New Roman" w:hAnsi="Times New Roman" w:cs="Times New Roman"/>
          <w:color w:val="262626" w:themeColor="text1" w:themeTint="D9"/>
          <w:sz w:val="20"/>
        </w:rPr>
        <w:t>fotografier i</w:t>
      </w:r>
      <w:r w:rsidRPr="0050263A">
        <w:rPr>
          <w:rFonts w:ascii="Times New Roman" w:hAnsi="Times New Roman" w:cs="Times New Roman"/>
          <w:color w:val="262626" w:themeColor="text1" w:themeTint="D9"/>
          <w:sz w:val="20"/>
        </w:rPr>
        <w:t xml:space="preserve"> forskjellige variasjoner.</w:t>
      </w:r>
    </w:p>
    <w:p w:rsidR="0012116B" w:rsidRPr="0050263A" w:rsidRDefault="0012116B" w:rsidP="0012116B">
      <w:pPr>
        <w:tabs>
          <w:tab w:val="left" w:pos="1647"/>
        </w:tabs>
        <w:rPr>
          <w:rFonts w:ascii="Times New Roman" w:hAnsi="Times New Roman" w:cs="Times New Roman"/>
          <w:color w:val="262626" w:themeColor="text1" w:themeTint="D9"/>
          <w:sz w:val="20"/>
        </w:rPr>
      </w:pPr>
    </w:p>
    <w:p w:rsidR="0012116B" w:rsidRPr="0050263A" w:rsidRDefault="0012116B" w:rsidP="0012116B">
      <w:pPr>
        <w:tabs>
          <w:tab w:val="left" w:pos="1647"/>
        </w:tabs>
        <w:rPr>
          <w:rFonts w:ascii="Times New Roman" w:hAnsi="Times New Roman" w:cs="Times New Roman"/>
          <w:color w:val="262626" w:themeColor="text1" w:themeTint="D9"/>
          <w:sz w:val="20"/>
        </w:rPr>
      </w:pPr>
      <w:r w:rsidRPr="0050263A">
        <w:rPr>
          <w:rFonts w:ascii="Times New Roman" w:hAnsi="Times New Roman" w:cs="Times New Roman"/>
          <w:color w:val="262626" w:themeColor="text1" w:themeTint="D9"/>
          <w:sz w:val="20"/>
        </w:rPr>
        <w:t>Dette firmaet bruker inspektører for å sjekke og vedlikeholde sine maskiner og databasen holder styr på hvem som gjør hva, hvor mange ganger en inspektør har gjort det</w:t>
      </w:r>
      <w:r w:rsidR="0050263A" w:rsidRPr="0050263A">
        <w:rPr>
          <w:rFonts w:ascii="Times New Roman" w:hAnsi="Times New Roman" w:cs="Times New Roman"/>
          <w:color w:val="262626" w:themeColor="text1" w:themeTint="D9"/>
          <w:sz w:val="20"/>
        </w:rPr>
        <w:t xml:space="preserve"> og at hver inspektør</w:t>
      </w:r>
      <w:r w:rsidRPr="0050263A">
        <w:rPr>
          <w:rFonts w:ascii="Times New Roman" w:hAnsi="Times New Roman" w:cs="Times New Roman"/>
          <w:color w:val="262626" w:themeColor="text1" w:themeTint="D9"/>
          <w:sz w:val="20"/>
        </w:rPr>
        <w:t xml:space="preserve"> </w:t>
      </w:r>
      <w:r w:rsidR="0050263A" w:rsidRPr="0050263A">
        <w:rPr>
          <w:rFonts w:ascii="Times New Roman" w:hAnsi="Times New Roman" w:cs="Times New Roman"/>
          <w:color w:val="262626" w:themeColor="text1" w:themeTint="D9"/>
          <w:sz w:val="20"/>
        </w:rPr>
        <w:t xml:space="preserve">blir </w:t>
      </w:r>
      <w:r w:rsidRPr="0050263A">
        <w:rPr>
          <w:rFonts w:ascii="Times New Roman" w:hAnsi="Times New Roman" w:cs="Times New Roman"/>
          <w:color w:val="262626" w:themeColor="text1" w:themeTint="D9"/>
          <w:sz w:val="20"/>
        </w:rPr>
        <w:t>belønnet for arbeide</w:t>
      </w:r>
      <w:r w:rsidR="0050263A" w:rsidRPr="0050263A">
        <w:rPr>
          <w:rFonts w:ascii="Times New Roman" w:hAnsi="Times New Roman" w:cs="Times New Roman"/>
          <w:color w:val="262626" w:themeColor="text1" w:themeTint="D9"/>
          <w:sz w:val="20"/>
        </w:rPr>
        <w:t>t</w:t>
      </w:r>
      <w:r w:rsidRPr="0050263A">
        <w:rPr>
          <w:rFonts w:ascii="Times New Roman" w:hAnsi="Times New Roman" w:cs="Times New Roman"/>
          <w:color w:val="262626" w:themeColor="text1" w:themeTint="D9"/>
          <w:sz w:val="20"/>
        </w:rPr>
        <w:t xml:space="preserve"> </w:t>
      </w:r>
      <w:proofErr w:type="gramStart"/>
      <w:r w:rsidR="0050263A" w:rsidRPr="0050263A">
        <w:rPr>
          <w:rFonts w:ascii="Times New Roman" w:hAnsi="Times New Roman" w:cs="Times New Roman"/>
          <w:color w:val="262626" w:themeColor="text1" w:themeTint="D9"/>
          <w:sz w:val="20"/>
        </w:rPr>
        <w:t>sitt pr</w:t>
      </w:r>
      <w:proofErr w:type="gramEnd"/>
      <w:r w:rsidR="0050263A" w:rsidRPr="0050263A">
        <w:rPr>
          <w:rFonts w:ascii="Times New Roman" w:hAnsi="Times New Roman" w:cs="Times New Roman"/>
          <w:color w:val="262626" w:themeColor="text1" w:themeTint="D9"/>
          <w:sz w:val="20"/>
        </w:rPr>
        <w:t xml:space="preserve"> fotoboks</w:t>
      </w:r>
      <w:r w:rsidRPr="0050263A">
        <w:rPr>
          <w:rFonts w:ascii="Times New Roman" w:hAnsi="Times New Roman" w:cs="Times New Roman"/>
          <w:color w:val="262626" w:themeColor="text1" w:themeTint="D9"/>
          <w:sz w:val="20"/>
        </w:rPr>
        <w:t xml:space="preserve">. Databasen holder da også styr på hvem disse inspektørene er og hvilke maskiner de har ansvaret over. Dette øker trygghet og effektivitet for bedriften. </w:t>
      </w:r>
    </w:p>
    <w:p w:rsidR="0012116B" w:rsidRPr="0050263A" w:rsidRDefault="0012116B" w:rsidP="0012116B">
      <w:pPr>
        <w:tabs>
          <w:tab w:val="left" w:pos="1647"/>
        </w:tabs>
        <w:rPr>
          <w:rFonts w:ascii="Times New Roman" w:hAnsi="Times New Roman" w:cs="Times New Roman"/>
          <w:color w:val="262626" w:themeColor="text1" w:themeTint="D9"/>
          <w:sz w:val="20"/>
        </w:rPr>
      </w:pPr>
    </w:p>
    <w:p w:rsidR="0012116B" w:rsidRDefault="0012116B" w:rsidP="0012116B">
      <w:pPr>
        <w:tabs>
          <w:tab w:val="left" w:pos="1647"/>
        </w:tabs>
        <w:rPr>
          <w:rFonts w:ascii="Times New Roman" w:hAnsi="Times New Roman" w:cs="Times New Roman"/>
          <w:color w:val="262626" w:themeColor="text1" w:themeTint="D9"/>
          <w:sz w:val="20"/>
        </w:rPr>
      </w:pPr>
      <w:r w:rsidRPr="0050263A">
        <w:rPr>
          <w:rFonts w:ascii="Times New Roman" w:hAnsi="Times New Roman" w:cs="Times New Roman"/>
          <w:color w:val="262626" w:themeColor="text1" w:themeTint="D9"/>
          <w:sz w:val="20"/>
        </w:rPr>
        <w:t xml:space="preserve">Bedriften skal ha muligheten til </w:t>
      </w:r>
      <w:r w:rsidR="00BE74CF" w:rsidRPr="0050263A">
        <w:rPr>
          <w:rFonts w:ascii="Times New Roman" w:hAnsi="Times New Roman" w:cs="Times New Roman"/>
          <w:color w:val="262626" w:themeColor="text1" w:themeTint="D9"/>
          <w:sz w:val="20"/>
        </w:rPr>
        <w:t>og ekspanderte</w:t>
      </w:r>
      <w:r w:rsidRPr="0050263A">
        <w:rPr>
          <w:rFonts w:ascii="Times New Roman" w:hAnsi="Times New Roman" w:cs="Times New Roman"/>
          <w:color w:val="262626" w:themeColor="text1" w:themeTint="D9"/>
          <w:sz w:val="20"/>
        </w:rPr>
        <w:t xml:space="preserve"> bedriften sin</w:t>
      </w:r>
      <w:r w:rsidR="0050263A" w:rsidRPr="0050263A">
        <w:rPr>
          <w:rFonts w:ascii="Times New Roman" w:hAnsi="Times New Roman" w:cs="Times New Roman"/>
          <w:color w:val="262626" w:themeColor="text1" w:themeTint="D9"/>
          <w:sz w:val="20"/>
        </w:rPr>
        <w:t>,</w:t>
      </w:r>
      <w:r w:rsidRPr="0050263A">
        <w:rPr>
          <w:rFonts w:ascii="Times New Roman" w:hAnsi="Times New Roman" w:cs="Times New Roman"/>
          <w:color w:val="262626" w:themeColor="text1" w:themeTint="D9"/>
          <w:sz w:val="20"/>
        </w:rPr>
        <w:t xml:space="preserve"> men også holde styr på hvor de har satt ut fotoboksene, det er derfor viktig at databasen har en egen lokasjon funksjon slik at vi kan knytte opp hver maskin til et sted. </w:t>
      </w:r>
      <w:r w:rsidR="0050263A" w:rsidRPr="0050263A">
        <w:rPr>
          <w:rFonts w:ascii="Times New Roman" w:hAnsi="Times New Roman" w:cs="Times New Roman"/>
          <w:color w:val="262626" w:themeColor="text1" w:themeTint="D9"/>
          <w:sz w:val="20"/>
        </w:rPr>
        <w:t xml:space="preserve">Denne databasen skal ikke holde styr på andre lokasjoner som ikke inkluderer fotoboksene. Databasen skal også holde styr på kapasiteten til hver fotoboks. </w:t>
      </w:r>
    </w:p>
    <w:p w:rsidR="0050263A" w:rsidRDefault="0050263A" w:rsidP="0012116B">
      <w:pPr>
        <w:tabs>
          <w:tab w:val="left" w:pos="1647"/>
        </w:tabs>
        <w:rPr>
          <w:rFonts w:ascii="Times New Roman" w:hAnsi="Times New Roman" w:cs="Times New Roman"/>
          <w:color w:val="262626" w:themeColor="text1" w:themeTint="D9"/>
          <w:sz w:val="20"/>
        </w:rPr>
      </w:pPr>
      <w:r>
        <w:rPr>
          <w:rFonts w:ascii="Times New Roman" w:hAnsi="Times New Roman" w:cs="Times New Roman"/>
          <w:color w:val="262626" w:themeColor="text1" w:themeTint="D9"/>
          <w:sz w:val="20"/>
        </w:rPr>
        <w:t>Liste over Videoer:</w:t>
      </w:r>
    </w:p>
    <w:p w:rsidR="0050263A" w:rsidRPr="00A13A62" w:rsidRDefault="00A13A62" w:rsidP="00A13A62">
      <w:pPr>
        <w:pStyle w:val="Listeavsnitt"/>
        <w:numPr>
          <w:ilvl w:val="0"/>
          <w:numId w:val="1"/>
        </w:numPr>
        <w:tabs>
          <w:tab w:val="left" w:pos="1647"/>
        </w:tabs>
        <w:rPr>
          <w:rFonts w:ascii="Times New Roman" w:hAnsi="Times New Roman" w:cs="Times New Roman"/>
          <w:color w:val="262626" w:themeColor="text1" w:themeTint="D9"/>
          <w:sz w:val="20"/>
        </w:rPr>
      </w:pPr>
      <w:hyperlink r:id="rId7" w:history="1">
        <w:r>
          <w:rPr>
            <w:rStyle w:val="Hyperkobling"/>
            <w:rFonts w:ascii="Arial" w:hAnsi="Arial" w:cs="Arial"/>
            <w:color w:val="333333"/>
            <w:sz w:val="20"/>
            <w:szCs w:val="20"/>
            <w:u w:val="none"/>
            <w:bdr w:val="none" w:sz="0" w:space="0" w:color="auto" w:frame="1"/>
            <w:shd w:val="clear" w:color="auto" w:fill="FFFFFF"/>
          </w:rPr>
          <w:t xml:space="preserve">SQL - </w:t>
        </w:r>
        <w:proofErr w:type="spellStart"/>
        <w:r>
          <w:rPr>
            <w:rStyle w:val="Hyperkobling"/>
            <w:rFonts w:ascii="Arial" w:hAnsi="Arial" w:cs="Arial"/>
            <w:color w:val="333333"/>
            <w:sz w:val="20"/>
            <w:szCs w:val="20"/>
            <w:u w:val="none"/>
            <w:bdr w:val="none" w:sz="0" w:space="0" w:color="auto" w:frame="1"/>
            <w:shd w:val="clear" w:color="auto" w:fill="FFFFFF"/>
          </w:rPr>
          <w:t>Modelering</w:t>
        </w:r>
        <w:proofErr w:type="spellEnd"/>
        <w:r>
          <w:rPr>
            <w:rStyle w:val="Hyperkobling"/>
            <w:rFonts w:ascii="Arial" w:hAnsi="Arial" w:cs="Arial"/>
            <w:color w:val="333333"/>
            <w:sz w:val="20"/>
            <w:szCs w:val="20"/>
            <w:u w:val="none"/>
            <w:bdr w:val="none" w:sz="0" w:space="0" w:color="auto" w:frame="1"/>
            <w:shd w:val="clear" w:color="auto" w:fill="FFFFFF"/>
          </w:rPr>
          <w:t xml:space="preserve"> - DB1100 #1</w:t>
        </w:r>
      </w:hyperlink>
    </w:p>
    <w:p w:rsidR="00A13A62" w:rsidRPr="00A13A62" w:rsidRDefault="00A13A62" w:rsidP="00A13A62">
      <w:pPr>
        <w:pStyle w:val="Listeavsnitt"/>
        <w:numPr>
          <w:ilvl w:val="0"/>
          <w:numId w:val="1"/>
        </w:numPr>
        <w:tabs>
          <w:tab w:val="left" w:pos="1647"/>
        </w:tabs>
        <w:rPr>
          <w:rFonts w:ascii="Times New Roman" w:hAnsi="Times New Roman" w:cs="Times New Roman"/>
          <w:color w:val="262626" w:themeColor="text1" w:themeTint="D9"/>
          <w:sz w:val="20"/>
        </w:rPr>
      </w:pPr>
      <w:hyperlink r:id="rId8" w:history="1">
        <w:r>
          <w:rPr>
            <w:rStyle w:val="Hyperkobling"/>
            <w:rFonts w:ascii="Arial" w:hAnsi="Arial" w:cs="Arial"/>
            <w:color w:val="333333"/>
            <w:sz w:val="20"/>
            <w:szCs w:val="20"/>
            <w:u w:val="none"/>
            <w:bdr w:val="none" w:sz="0" w:space="0" w:color="auto" w:frame="1"/>
            <w:shd w:val="clear" w:color="auto" w:fill="FFFFFF"/>
          </w:rPr>
          <w:t>SQL - Normalisering - DB1100 #2</w:t>
        </w:r>
      </w:hyperlink>
    </w:p>
    <w:p w:rsidR="00A13A62" w:rsidRPr="00A13A62" w:rsidRDefault="00A13A62" w:rsidP="00A13A62">
      <w:pPr>
        <w:pStyle w:val="Listeavsnitt"/>
        <w:numPr>
          <w:ilvl w:val="0"/>
          <w:numId w:val="1"/>
        </w:numPr>
        <w:tabs>
          <w:tab w:val="left" w:pos="1647"/>
        </w:tabs>
        <w:rPr>
          <w:rFonts w:ascii="Times New Roman" w:hAnsi="Times New Roman" w:cs="Times New Roman"/>
          <w:color w:val="262626" w:themeColor="text1" w:themeTint="D9"/>
          <w:sz w:val="20"/>
        </w:rPr>
      </w:pPr>
      <w:r w:rsidRPr="00A13A62">
        <w:rPr>
          <w:rFonts w:ascii="Arial" w:hAnsi="Arial" w:cs="Arial"/>
          <w:sz w:val="20"/>
          <w:szCs w:val="20"/>
          <w:bdr w:val="none" w:sz="0" w:space="0" w:color="auto" w:frame="1"/>
          <w:shd w:val="clear" w:color="auto" w:fill="FFFFFF"/>
        </w:rPr>
        <w:t>SQL- DB Script - DB1100 #3</w:t>
      </w:r>
    </w:p>
    <w:p w:rsidR="00A13A62"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9" w:history="1">
        <w:r>
          <w:rPr>
            <w:rStyle w:val="Hyperkobling"/>
            <w:rFonts w:ascii="Arial" w:hAnsi="Arial" w:cs="Arial"/>
            <w:color w:val="333333"/>
            <w:sz w:val="20"/>
            <w:szCs w:val="20"/>
            <w:u w:val="none"/>
            <w:bdr w:val="none" w:sz="0" w:space="0" w:color="auto" w:frame="1"/>
            <w:shd w:val="clear" w:color="auto" w:fill="FFFFFF"/>
          </w:rPr>
          <w:t>SQL- Spørring: SELECT/FROM - DB1100 #4</w:t>
        </w:r>
      </w:hyperlink>
    </w:p>
    <w:p w:rsidR="005F44F6"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10" w:history="1">
        <w:r>
          <w:rPr>
            <w:rStyle w:val="Hyperkobling"/>
            <w:rFonts w:ascii="Arial" w:hAnsi="Arial" w:cs="Arial"/>
            <w:color w:val="333333"/>
            <w:sz w:val="20"/>
            <w:szCs w:val="20"/>
            <w:u w:val="none"/>
            <w:bdr w:val="none" w:sz="0" w:space="0" w:color="auto" w:frame="1"/>
            <w:shd w:val="clear" w:color="auto" w:fill="FFFFFF"/>
          </w:rPr>
          <w:t xml:space="preserve">SQL- Spørring: </w:t>
        </w:r>
        <w:proofErr w:type="spellStart"/>
        <w:r>
          <w:rPr>
            <w:rStyle w:val="Hyperkobling"/>
            <w:rFonts w:ascii="Arial" w:hAnsi="Arial" w:cs="Arial"/>
            <w:color w:val="333333"/>
            <w:sz w:val="20"/>
            <w:szCs w:val="20"/>
            <w:u w:val="none"/>
            <w:bdr w:val="none" w:sz="0" w:space="0" w:color="auto" w:frame="1"/>
            <w:shd w:val="clear" w:color="auto" w:fill="FFFFFF"/>
          </w:rPr>
          <w:t>Join</w:t>
        </w:r>
        <w:proofErr w:type="spellEnd"/>
        <w:r>
          <w:rPr>
            <w:rStyle w:val="Hyperkobling"/>
            <w:rFonts w:ascii="Arial" w:hAnsi="Arial" w:cs="Arial"/>
            <w:color w:val="333333"/>
            <w:sz w:val="20"/>
            <w:szCs w:val="20"/>
            <w:u w:val="none"/>
            <w:bdr w:val="none" w:sz="0" w:space="0" w:color="auto" w:frame="1"/>
            <w:shd w:val="clear" w:color="auto" w:fill="FFFFFF"/>
          </w:rPr>
          <w:t xml:space="preserve"> - DB1100 #5</w:t>
        </w:r>
      </w:hyperlink>
    </w:p>
    <w:p w:rsidR="005F44F6"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11" w:history="1">
        <w:r>
          <w:rPr>
            <w:rStyle w:val="Hyperkobling"/>
            <w:rFonts w:ascii="Arial" w:hAnsi="Arial" w:cs="Arial"/>
            <w:color w:val="333333"/>
            <w:sz w:val="20"/>
            <w:szCs w:val="20"/>
            <w:u w:val="none"/>
            <w:bdr w:val="none" w:sz="0" w:space="0" w:color="auto" w:frame="1"/>
            <w:shd w:val="clear" w:color="auto" w:fill="FFFFFF"/>
          </w:rPr>
          <w:t xml:space="preserve">SQL- Spørring: Matematiske </w:t>
        </w:r>
        <w:proofErr w:type="spellStart"/>
        <w:r>
          <w:rPr>
            <w:rStyle w:val="Hyperkobling"/>
            <w:rFonts w:ascii="Arial" w:hAnsi="Arial" w:cs="Arial"/>
            <w:color w:val="333333"/>
            <w:sz w:val="20"/>
            <w:szCs w:val="20"/>
            <w:u w:val="none"/>
            <w:bdr w:val="none" w:sz="0" w:space="0" w:color="auto" w:frame="1"/>
            <w:shd w:val="clear" w:color="auto" w:fill="FFFFFF"/>
          </w:rPr>
          <w:t>operajsoner</w:t>
        </w:r>
        <w:proofErr w:type="spellEnd"/>
        <w:r>
          <w:rPr>
            <w:rStyle w:val="Hyperkobling"/>
            <w:rFonts w:ascii="Arial" w:hAnsi="Arial" w:cs="Arial"/>
            <w:color w:val="333333"/>
            <w:sz w:val="20"/>
            <w:szCs w:val="20"/>
            <w:u w:val="none"/>
            <w:bdr w:val="none" w:sz="0" w:space="0" w:color="auto" w:frame="1"/>
            <w:shd w:val="clear" w:color="auto" w:fill="FFFFFF"/>
          </w:rPr>
          <w:t xml:space="preserve"> - DB1100 #6</w:t>
        </w:r>
      </w:hyperlink>
    </w:p>
    <w:p w:rsidR="005F44F6"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12" w:history="1">
        <w:r>
          <w:rPr>
            <w:rStyle w:val="Hyperkobling"/>
            <w:rFonts w:ascii="Arial" w:hAnsi="Arial" w:cs="Arial"/>
            <w:color w:val="333333"/>
            <w:sz w:val="20"/>
            <w:szCs w:val="20"/>
            <w:u w:val="none"/>
            <w:bdr w:val="none" w:sz="0" w:space="0" w:color="auto" w:frame="1"/>
            <w:shd w:val="clear" w:color="auto" w:fill="FFFFFF"/>
          </w:rPr>
          <w:t xml:space="preserve">SQL- Spørring: </w:t>
        </w:r>
        <w:proofErr w:type="spellStart"/>
        <w:r>
          <w:rPr>
            <w:rStyle w:val="Hyperkobling"/>
            <w:rFonts w:ascii="Arial" w:hAnsi="Arial" w:cs="Arial"/>
            <w:color w:val="333333"/>
            <w:sz w:val="20"/>
            <w:szCs w:val="20"/>
            <w:u w:val="none"/>
            <w:bdr w:val="none" w:sz="0" w:space="0" w:color="auto" w:frame="1"/>
            <w:shd w:val="clear" w:color="auto" w:fill="FFFFFF"/>
          </w:rPr>
          <w:t>View</w:t>
        </w:r>
        <w:proofErr w:type="spellEnd"/>
        <w:r>
          <w:rPr>
            <w:rStyle w:val="Hyperkobling"/>
            <w:rFonts w:ascii="Arial" w:hAnsi="Arial" w:cs="Arial"/>
            <w:color w:val="333333"/>
            <w:sz w:val="20"/>
            <w:szCs w:val="20"/>
            <w:u w:val="none"/>
            <w:bdr w:val="none" w:sz="0" w:space="0" w:color="auto" w:frame="1"/>
            <w:shd w:val="clear" w:color="auto" w:fill="FFFFFF"/>
          </w:rPr>
          <w:t xml:space="preserve"> - DB1100 #7</w:t>
        </w:r>
      </w:hyperlink>
    </w:p>
    <w:p w:rsidR="005F44F6"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13" w:history="1">
        <w:r>
          <w:rPr>
            <w:rStyle w:val="Hyperkobling"/>
            <w:rFonts w:ascii="Arial" w:hAnsi="Arial" w:cs="Arial"/>
            <w:color w:val="333333"/>
            <w:sz w:val="20"/>
            <w:szCs w:val="20"/>
            <w:u w:val="none"/>
            <w:bdr w:val="none" w:sz="0" w:space="0" w:color="auto" w:frame="1"/>
            <w:shd w:val="clear" w:color="auto" w:fill="FFFFFF"/>
          </w:rPr>
          <w:t>SQL- Spørring: Triggere - DB1100 #8</w:t>
        </w:r>
      </w:hyperlink>
    </w:p>
    <w:p w:rsidR="005F44F6" w:rsidRPr="005F44F6" w:rsidRDefault="005F44F6" w:rsidP="00A13A62">
      <w:pPr>
        <w:pStyle w:val="Listeavsnitt"/>
        <w:numPr>
          <w:ilvl w:val="0"/>
          <w:numId w:val="1"/>
        </w:numPr>
        <w:tabs>
          <w:tab w:val="left" w:pos="1647"/>
        </w:tabs>
        <w:rPr>
          <w:rFonts w:ascii="Times New Roman" w:hAnsi="Times New Roman" w:cs="Times New Roman"/>
          <w:color w:val="262626" w:themeColor="text1" w:themeTint="D9"/>
          <w:sz w:val="20"/>
          <w:lang w:val="en-US"/>
        </w:rPr>
      </w:pPr>
      <w:hyperlink r:id="rId14" w:history="1">
        <w:r>
          <w:rPr>
            <w:rStyle w:val="Hyperkobling"/>
            <w:rFonts w:ascii="Arial" w:hAnsi="Arial" w:cs="Arial"/>
            <w:color w:val="333333"/>
            <w:sz w:val="20"/>
            <w:szCs w:val="20"/>
            <w:u w:val="none"/>
            <w:bdr w:val="none" w:sz="0" w:space="0" w:color="auto" w:frame="1"/>
            <w:shd w:val="clear" w:color="auto" w:fill="FFFFFF"/>
          </w:rPr>
          <w:t>SQL- DB Bruker - DB1100 #9</w:t>
        </w:r>
      </w:hyperlink>
    </w:p>
    <w:p w:rsidR="005F44F6" w:rsidRDefault="005F44F6" w:rsidP="005F44F6">
      <w:pPr>
        <w:tabs>
          <w:tab w:val="left" w:pos="1647"/>
        </w:tabs>
        <w:rPr>
          <w:rFonts w:ascii="Times New Roman" w:hAnsi="Times New Roman" w:cs="Times New Roman"/>
          <w:color w:val="262626" w:themeColor="text1" w:themeTint="D9"/>
          <w:sz w:val="20"/>
        </w:rPr>
      </w:pPr>
    </w:p>
    <w:p w:rsidR="005F44F6" w:rsidRDefault="005F44F6" w:rsidP="005F44F6">
      <w:pPr>
        <w:tabs>
          <w:tab w:val="left" w:pos="1647"/>
        </w:tabs>
        <w:rPr>
          <w:rFonts w:ascii="Times New Roman" w:hAnsi="Times New Roman" w:cs="Times New Roman"/>
          <w:color w:val="262626" w:themeColor="text1" w:themeTint="D9"/>
          <w:sz w:val="20"/>
        </w:rPr>
      </w:pPr>
      <w:r>
        <w:rPr>
          <w:rFonts w:ascii="Times New Roman" w:hAnsi="Times New Roman" w:cs="Times New Roman"/>
          <w:color w:val="262626" w:themeColor="text1" w:themeTint="D9"/>
          <w:sz w:val="20"/>
        </w:rPr>
        <w:t xml:space="preserve">GitHubs Totale Script for </w:t>
      </w:r>
      <w:proofErr w:type="spellStart"/>
      <w:r>
        <w:rPr>
          <w:rFonts w:ascii="Times New Roman" w:hAnsi="Times New Roman" w:cs="Times New Roman"/>
          <w:color w:val="262626" w:themeColor="text1" w:themeTint="D9"/>
          <w:sz w:val="20"/>
        </w:rPr>
        <w:t>Fotoboks_Nettverk</w:t>
      </w:r>
      <w:proofErr w:type="spellEnd"/>
      <w:r>
        <w:rPr>
          <w:rFonts w:ascii="Times New Roman" w:hAnsi="Times New Roman" w:cs="Times New Roman"/>
          <w:color w:val="262626" w:themeColor="text1" w:themeTint="D9"/>
          <w:sz w:val="20"/>
        </w:rPr>
        <w:t xml:space="preserve"> database:</w:t>
      </w:r>
    </w:p>
    <w:p w:rsidR="005F44F6" w:rsidRPr="005F44F6" w:rsidRDefault="005F44F6" w:rsidP="005F44F6">
      <w:pPr>
        <w:pStyle w:val="Listeavsnitt"/>
        <w:numPr>
          <w:ilvl w:val="0"/>
          <w:numId w:val="2"/>
        </w:numPr>
        <w:tabs>
          <w:tab w:val="left" w:pos="1647"/>
        </w:tabs>
        <w:rPr>
          <w:rFonts w:ascii="Arial" w:hAnsi="Arial" w:cs="Arial"/>
          <w:color w:val="262626" w:themeColor="text1" w:themeTint="D9"/>
          <w:sz w:val="20"/>
        </w:rPr>
      </w:pPr>
      <w:r w:rsidRPr="005F44F6">
        <w:rPr>
          <w:rFonts w:ascii="Arial" w:hAnsi="Arial" w:cs="Arial"/>
          <w:color w:val="262626" w:themeColor="text1" w:themeTint="D9"/>
          <w:sz w:val="20"/>
        </w:rPr>
        <w:t>https://github.com/goldoak101/Fotoboks_Nettverk</w:t>
      </w:r>
    </w:p>
    <w:p w:rsidR="005F44F6" w:rsidRPr="005F44F6" w:rsidRDefault="005F44F6" w:rsidP="005F44F6">
      <w:pPr>
        <w:tabs>
          <w:tab w:val="left" w:pos="1647"/>
        </w:tabs>
        <w:rPr>
          <w:rFonts w:ascii="Times New Roman" w:hAnsi="Times New Roman" w:cs="Times New Roman"/>
          <w:color w:val="262626" w:themeColor="text1" w:themeTint="D9"/>
          <w:sz w:val="20"/>
        </w:rPr>
      </w:pPr>
      <w:bookmarkStart w:id="0" w:name="_GoBack"/>
      <w:bookmarkEnd w:id="0"/>
    </w:p>
    <w:sectPr w:rsidR="005F44F6" w:rsidRPr="005F44F6" w:rsidSect="005F44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4F6" w:rsidRDefault="005F44F6" w:rsidP="005F44F6">
      <w:pPr>
        <w:spacing w:after="0" w:line="240" w:lineRule="auto"/>
      </w:pPr>
      <w:r>
        <w:separator/>
      </w:r>
    </w:p>
  </w:endnote>
  <w:endnote w:type="continuationSeparator" w:id="0">
    <w:p w:rsidR="005F44F6" w:rsidRDefault="005F44F6" w:rsidP="005F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4F6" w:rsidRDefault="005F44F6" w:rsidP="005F44F6">
      <w:pPr>
        <w:spacing w:after="0" w:line="240" w:lineRule="auto"/>
      </w:pPr>
      <w:r>
        <w:separator/>
      </w:r>
    </w:p>
  </w:footnote>
  <w:footnote w:type="continuationSeparator" w:id="0">
    <w:p w:rsidR="005F44F6" w:rsidRDefault="005F44F6" w:rsidP="005F4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DE5"/>
    <w:multiLevelType w:val="hybridMultilevel"/>
    <w:tmpl w:val="BAFE23F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C613E2"/>
    <w:multiLevelType w:val="hybridMultilevel"/>
    <w:tmpl w:val="E6969794"/>
    <w:lvl w:ilvl="0" w:tplc="472CC172">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A5"/>
    <w:rsid w:val="0012116B"/>
    <w:rsid w:val="0050263A"/>
    <w:rsid w:val="005F44F6"/>
    <w:rsid w:val="00A13A62"/>
    <w:rsid w:val="00AA0C12"/>
    <w:rsid w:val="00B070A5"/>
    <w:rsid w:val="00BE74CF"/>
    <w:rsid w:val="00E623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DD7D"/>
  <w15:chartTrackingRefBased/>
  <w15:docId w15:val="{70E461C6-165A-418C-909D-3437CA4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13A62"/>
    <w:pPr>
      <w:ind w:left="720"/>
      <w:contextualSpacing/>
    </w:pPr>
  </w:style>
  <w:style w:type="character" w:styleId="Hyperkobling">
    <w:name w:val="Hyperlink"/>
    <w:basedOn w:val="Standardskriftforavsnitt"/>
    <w:uiPriority w:val="99"/>
    <w:semiHidden/>
    <w:unhideWhenUsed/>
    <w:rsid w:val="00A13A62"/>
    <w:rPr>
      <w:color w:val="0000FF"/>
      <w:u w:val="single"/>
    </w:rPr>
  </w:style>
  <w:style w:type="paragraph" w:styleId="Topptekst">
    <w:name w:val="header"/>
    <w:basedOn w:val="Normal"/>
    <w:link w:val="TopptekstTegn"/>
    <w:uiPriority w:val="99"/>
    <w:unhideWhenUsed/>
    <w:rsid w:val="005F44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F44F6"/>
  </w:style>
  <w:style w:type="paragraph" w:styleId="Bunntekst">
    <w:name w:val="footer"/>
    <w:basedOn w:val="Normal"/>
    <w:link w:val="BunntekstTegn"/>
    <w:uiPriority w:val="99"/>
    <w:unhideWhenUsed/>
    <w:rsid w:val="005F44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F44F6"/>
  </w:style>
  <w:style w:type="character" w:styleId="Plassholdertekst">
    <w:name w:val="Placeholder Text"/>
    <w:basedOn w:val="Standardskriftforavsnitt"/>
    <w:uiPriority w:val="99"/>
    <w:semiHidden/>
    <w:rsid w:val="005F4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093017">
      <w:bodyDiv w:val="1"/>
      <w:marLeft w:val="0"/>
      <w:marRight w:val="0"/>
      <w:marTop w:val="0"/>
      <w:marBottom w:val="0"/>
      <w:divBdr>
        <w:top w:val="none" w:sz="0" w:space="0" w:color="auto"/>
        <w:left w:val="none" w:sz="0" w:space="0" w:color="auto"/>
        <w:bottom w:val="none" w:sz="0" w:space="0" w:color="auto"/>
        <w:right w:val="none" w:sz="0" w:space="0" w:color="auto"/>
      </w:divBdr>
      <w:divsChild>
        <w:div w:id="631641199">
          <w:marLeft w:val="225"/>
          <w:marRight w:val="225"/>
          <w:marTop w:val="0"/>
          <w:marBottom w:val="0"/>
          <w:divBdr>
            <w:top w:val="none" w:sz="0" w:space="0" w:color="auto"/>
            <w:left w:val="none" w:sz="0" w:space="0" w:color="auto"/>
            <w:bottom w:val="none" w:sz="0" w:space="0" w:color="auto"/>
            <w:right w:val="none" w:sz="0" w:space="0" w:color="auto"/>
          </w:divBdr>
        </w:div>
        <w:div w:id="536965478">
          <w:marLeft w:val="0"/>
          <w:marRight w:val="0"/>
          <w:marTop w:val="0"/>
          <w:marBottom w:val="0"/>
          <w:divBdr>
            <w:top w:val="none" w:sz="0" w:space="0" w:color="auto"/>
            <w:left w:val="none" w:sz="0" w:space="0" w:color="auto"/>
            <w:bottom w:val="none" w:sz="0" w:space="0" w:color="auto"/>
            <w:right w:val="none" w:sz="0" w:space="0" w:color="auto"/>
          </w:divBdr>
          <w:divsChild>
            <w:div w:id="19621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4136">
      <w:bodyDiv w:val="1"/>
      <w:marLeft w:val="0"/>
      <w:marRight w:val="0"/>
      <w:marTop w:val="0"/>
      <w:marBottom w:val="0"/>
      <w:divBdr>
        <w:top w:val="none" w:sz="0" w:space="0" w:color="auto"/>
        <w:left w:val="none" w:sz="0" w:space="0" w:color="auto"/>
        <w:bottom w:val="none" w:sz="0" w:space="0" w:color="auto"/>
        <w:right w:val="none" w:sz="0" w:space="0" w:color="auto"/>
      </w:divBdr>
      <w:divsChild>
        <w:div w:id="227493830">
          <w:marLeft w:val="225"/>
          <w:marRight w:val="225"/>
          <w:marTop w:val="0"/>
          <w:marBottom w:val="0"/>
          <w:divBdr>
            <w:top w:val="none" w:sz="0" w:space="0" w:color="auto"/>
            <w:left w:val="none" w:sz="0" w:space="0" w:color="auto"/>
            <w:bottom w:val="none" w:sz="0" w:space="0" w:color="auto"/>
            <w:right w:val="none" w:sz="0" w:space="0" w:color="auto"/>
          </w:divBdr>
        </w:div>
        <w:div w:id="1721249278">
          <w:marLeft w:val="0"/>
          <w:marRight w:val="0"/>
          <w:marTop w:val="0"/>
          <w:marBottom w:val="0"/>
          <w:divBdr>
            <w:top w:val="none" w:sz="0" w:space="0" w:color="auto"/>
            <w:left w:val="none" w:sz="0" w:space="0" w:color="auto"/>
            <w:bottom w:val="none" w:sz="0" w:space="0" w:color="auto"/>
            <w:right w:val="none" w:sz="0" w:space="0" w:color="auto"/>
          </w:divBdr>
          <w:divsChild>
            <w:div w:id="963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dit?o=U&amp;video_id=mrDQLtdCwok" TargetMode="External"/><Relationship Id="rId13" Type="http://schemas.openxmlformats.org/officeDocument/2006/relationships/hyperlink" Target="https://www.youtube.com/edit?o=U&amp;video_id=Z7azzwEdhhY" TargetMode="External"/><Relationship Id="rId3" Type="http://schemas.openxmlformats.org/officeDocument/2006/relationships/settings" Target="settings.xml"/><Relationship Id="rId7" Type="http://schemas.openxmlformats.org/officeDocument/2006/relationships/hyperlink" Target="https://www.youtube.com/edit?o=U&amp;video_id=owNeDRSkWyI" TargetMode="External"/><Relationship Id="rId12" Type="http://schemas.openxmlformats.org/officeDocument/2006/relationships/hyperlink" Target="https://www.youtube.com/edit?o=U&amp;video_id=3V5IKFzIS9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dit?o=U&amp;video_id=Kf24E7FfT8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edit?o=U&amp;video_id=Wv90TuAaCfE" TargetMode="External"/><Relationship Id="rId4" Type="http://schemas.openxmlformats.org/officeDocument/2006/relationships/webSettings" Target="webSettings.xml"/><Relationship Id="rId9" Type="http://schemas.openxmlformats.org/officeDocument/2006/relationships/hyperlink" Target="https://www.youtube.com/edit?o=U&amp;video_id=cPJOcjP2dvY" TargetMode="External"/><Relationship Id="rId14" Type="http://schemas.openxmlformats.org/officeDocument/2006/relationships/hyperlink" Target="https://www.youtube.com/edit?o=U&amp;video_id=fFc4unkicy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354</Words>
  <Characters>1880</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5</cp:revision>
  <dcterms:created xsi:type="dcterms:W3CDTF">2017-12-03T22:20:00Z</dcterms:created>
  <dcterms:modified xsi:type="dcterms:W3CDTF">2017-12-06T01:03:00Z</dcterms:modified>
</cp:coreProperties>
</file>