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16433" w14:textId="74047D0B" w:rsidR="00CD2DF5" w:rsidRDefault="00CD2DF5">
      <w:r>
        <w:t>Citi Bike Analysis</w:t>
      </w:r>
    </w:p>
    <w:p w14:paraId="6B3E072E" w14:textId="77777777" w:rsidR="00CD2DF5" w:rsidRDefault="00CD2DF5"/>
    <w:p w14:paraId="55509288" w14:textId="7BCFBE5C" w:rsidR="00CD2DF5" w:rsidRDefault="00CD2DF5" w:rsidP="00CD2DF5">
      <w:pPr>
        <w:pStyle w:val="ListParagraph"/>
        <w:numPr>
          <w:ilvl w:val="0"/>
          <w:numId w:val="1"/>
        </w:numPr>
      </w:pPr>
      <w:r>
        <w:t xml:space="preserve">Using Tableau, I created visualizations, dashboards and a story about Citi Bike in year of 2018. </w:t>
      </w:r>
    </w:p>
    <w:p w14:paraId="6BC6C582" w14:textId="61F97C54" w:rsidR="00CD2DF5" w:rsidRDefault="00CD2DF5" w:rsidP="00CD2DF5">
      <w:pPr>
        <w:pStyle w:val="ListParagraph"/>
        <w:numPr>
          <w:ilvl w:val="0"/>
          <w:numId w:val="1"/>
        </w:numPr>
      </w:pPr>
      <w:r>
        <w:t>Number of rides tend to be higher in spring and summer months, along with average duration of trips</w:t>
      </w:r>
    </w:p>
    <w:p w14:paraId="3B237C94" w14:textId="5E006C83" w:rsidR="00CD2DF5" w:rsidRDefault="00CD2DF5" w:rsidP="00CD2DF5">
      <w:pPr>
        <w:pStyle w:val="ListParagraph"/>
        <w:numPr>
          <w:ilvl w:val="0"/>
          <w:numId w:val="1"/>
        </w:numPr>
      </w:pPr>
      <w:r>
        <w:t>Peak hours in summer and winter happen to be during standard commute hours at 8 am and 5 pm, and also during lunch hour.</w:t>
      </w:r>
    </w:p>
    <w:p w14:paraId="514FBDDF" w14:textId="0FC0A74C" w:rsidR="00CD2DF5" w:rsidRDefault="00CD2DF5" w:rsidP="00CD2DF5">
      <w:pPr>
        <w:pStyle w:val="ListParagraph"/>
        <w:numPr>
          <w:ilvl w:val="0"/>
          <w:numId w:val="1"/>
        </w:numPr>
      </w:pPr>
      <w:r>
        <w:t>User data still shows that most of the users are subscribers.</w:t>
      </w:r>
    </w:p>
    <w:p w14:paraId="6CDED75D" w14:textId="04CFE208" w:rsidR="00CD2DF5" w:rsidRDefault="00CD2DF5" w:rsidP="00CD2DF5">
      <w:pPr>
        <w:pStyle w:val="ListParagraph"/>
        <w:numPr>
          <w:ilvl w:val="0"/>
          <w:numId w:val="1"/>
        </w:numPr>
      </w:pPr>
      <w:r>
        <w:t>Moreover, users aged 49 are the most common customers of Citi Bike. They could be a possible target audience, or it may indicate that more advertising needs to be targeted towards other age groups</w:t>
      </w:r>
    </w:p>
    <w:p w14:paraId="361F06D4" w14:textId="3811BEB5" w:rsidR="00CD2DF5" w:rsidRDefault="00CD2DF5" w:rsidP="00CD2DF5">
      <w:pPr>
        <w:pStyle w:val="ListParagraph"/>
        <w:numPr>
          <w:ilvl w:val="0"/>
          <w:numId w:val="1"/>
        </w:numPr>
      </w:pPr>
      <w:r>
        <w:t>Most customers are male</w:t>
      </w:r>
      <w:r w:rsidR="00862678">
        <w:t xml:space="preserve"> in 2018. Maybe there should be plans to decrease gender gap in Citi Bike. </w:t>
      </w:r>
      <w:bookmarkStart w:id="0" w:name="_GoBack"/>
      <w:bookmarkEnd w:id="0"/>
      <w:r>
        <w:t xml:space="preserve"> </w:t>
      </w:r>
    </w:p>
    <w:sectPr w:rsidR="00CD2DF5" w:rsidSect="00F9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34563"/>
    <w:multiLevelType w:val="hybridMultilevel"/>
    <w:tmpl w:val="5D6A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F5"/>
    <w:rsid w:val="00862678"/>
    <w:rsid w:val="00CD2DF5"/>
    <w:rsid w:val="00F9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F08B4"/>
  <w15:chartTrackingRefBased/>
  <w15:docId w15:val="{998948FA-EAA0-1347-8021-5F83C79C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Nguyen</dc:creator>
  <cp:keywords/>
  <dc:description/>
  <cp:lastModifiedBy>Hoan Nguyen</cp:lastModifiedBy>
  <cp:revision>1</cp:revision>
  <dcterms:created xsi:type="dcterms:W3CDTF">2019-10-14T03:59:00Z</dcterms:created>
  <dcterms:modified xsi:type="dcterms:W3CDTF">2019-10-14T04:54:00Z</dcterms:modified>
</cp:coreProperties>
</file>