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FastAPI 后端项目模板 - 交付说明 (更新版)</w:t>
      </w:r>
    </w:p>
    <w:p>
      <w:pPr>
        <w:pStyle w:val="Heading2"/>
        <w:pStyle w:val="MdHeading2"/>
      </w:pPr>
      <w:r>
        <w:t xml:space="preserve">项目概述</w:t>
      </w:r>
    </w:p>
    <w:p>
      <w:pPr>
        <w:pStyle w:val="MdParagraph"/>
      </w:pPr>
      <w:r>
        <w:t xml:space="preserve">本次交付的是一个功能增强的 FastAPI 后端项目模板，在原有基础上增加了 </w:t>
      </w:r>
      <w:r>
        <w:rPr>
          <w:rStyle w:val="MdStrong"/>
          <w:b/>
          <w:bCs/>
        </w:rPr>
        <w:t xml:space="preserve">Redis 缓存管理</w:t>
      </w:r>
      <w:r>
        <w:t xml:space="preserve"> 和 </w:t>
      </w:r>
      <w:r>
        <w:rPr>
          <w:rStyle w:val="MdStrong"/>
          <w:b/>
          <w:bCs/>
        </w:rPr>
        <w:t xml:space="preserve">MQTT 消息管理</w:t>
      </w:r>
      <w:r>
        <w:t xml:space="preserve"> 功能，使其成为一个更完整的微服务基础框架。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技术栈确认 (新增功能)</w:t>
      </w: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组件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技术选型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用途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缓存管理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Redis (redis-py)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高速缓存、会话管理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消息队列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MQTT (paho-mqtt)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异步任务、实时消息通信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消息代理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Mosquitto (Docker)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MQTT Broker 服务</w:t>
            </w:r>
          </w:p>
        </w:tc>
      </w:tr>
    </w:tbl>
    <w:p>
      <w:pPr>
        <w:pStyle w:val="Heading2"/>
        <w:pStyle w:val="MdHeading2"/>
      </w:pPr>
      <w:r>
        <w:t xml:space="preserve">核心功能实现 (新增模块)</w:t>
      </w:r>
    </w:p>
    <w:p>
      <w:pPr>
        <w:pStyle w:val="Heading3"/>
        <w:pStyle w:val="MdHeading3"/>
      </w:pPr>
      <w:r>
        <w:t xml:space="preserve">1. Redis 缓存管理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工具层</w:t>
      </w:r>
      <w:r>
        <w:t xml:space="preserve">: </w:t>
      </w:r>
      <w:r>
        <w:rPr>
          <w:rStyle w:val="MdCode"/>
          <w:u w:val="single"/>
        </w:rPr>
        <w:t xml:space="preserve">app/utils/redis_client.py</w:t>
      </w:r>
      <w:r>
        <w:t xml:space="preserve"> 封装了基于 </w:t>
      </w:r>
      <w:r>
        <w:rPr>
          <w:rStyle w:val="MdCode"/>
          <w:u w:val="single"/>
        </w:rPr>
        <w:t xml:space="preserve">redis.asyncio</w:t>
      </w:r>
      <w:r>
        <w:t xml:space="preserve"> 的异步客户端，支持连接管理和基础的 </w:t>
      </w:r>
      <w:r>
        <w:rPr>
          <w:rStyle w:val="MdCode"/>
          <w:u w:val="single"/>
        </w:rPr>
        <w:t xml:space="preserve">set/get/delete</w:t>
      </w:r>
      <w:r>
        <w:t xml:space="preserve"> 操作。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服务层</w:t>
      </w:r>
      <w:r>
        <w:t xml:space="preserve">: </w:t>
      </w:r>
      <w:r>
        <w:rPr>
          <w:rStyle w:val="MdCode"/>
          <w:u w:val="single"/>
        </w:rPr>
        <w:t xml:space="preserve">app/services/cache_service.py</w:t>
      </w:r>
      <w:r>
        <w:t xml:space="preserve"> 提供了业务层面的缓存逻辑封装（例如 Item 缓存），方便在业务代码中调用。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生命周期</w:t>
      </w:r>
      <w:r>
        <w:t xml:space="preserve">: Redis 连接和断开已集成到 </w:t>
      </w:r>
      <w:r>
        <w:rPr>
          <w:rStyle w:val="MdCode"/>
          <w:u w:val="single"/>
        </w:rPr>
        <w:t xml:space="preserve">app/main.py</w:t>
      </w:r>
      <w:r>
        <w:t xml:space="preserve"> 的 FastAPI </w:t>
      </w:r>
      <w:r>
        <w:rPr>
          <w:rStyle w:val="MdCode"/>
          <w:u w:val="single"/>
        </w:rPr>
        <w:t xml:space="preserve">startup</w:t>
      </w:r>
      <w:r>
        <w:t xml:space="preserve"> 和 </w:t>
      </w:r>
      <w:r>
        <w:rPr>
          <w:rStyle w:val="MdCode"/>
          <w:u w:val="single"/>
        </w:rPr>
        <w:t xml:space="preserve">shutdown</w:t>
      </w:r>
      <w:r>
        <w:t xml:space="preserve"> 事件中。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2. MQTT 消息管理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工具层</w:t>
      </w:r>
      <w:r>
        <w:t xml:space="preserve">: </w:t>
      </w:r>
      <w:r>
        <w:rPr>
          <w:rStyle w:val="MdCode"/>
          <w:u w:val="single"/>
        </w:rPr>
        <w:t xml:space="preserve">app/utils/mqtt_client.py</w:t>
      </w:r>
      <w:r>
        <w:t xml:space="preserve"> 封装了基于 </w:t>
      </w:r>
      <w:r>
        <w:rPr>
          <w:rStyle w:val="MdCode"/>
          <w:u w:val="single"/>
        </w:rPr>
        <w:t xml:space="preserve">paho-mqtt</w:t>
      </w:r>
      <w:r>
        <w:t xml:space="preserve"> 的客户端，支持异步连接、消息发布和主题订阅。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服务层</w:t>
      </w:r>
      <w:r>
        <w:t xml:space="preserve">: </w:t>
      </w:r>
      <w:r>
        <w:rPr>
          <w:rStyle w:val="MdCode"/>
          <w:u w:val="single"/>
        </w:rPr>
        <w:t xml:space="preserve">app/services/message_service.py</w:t>
      </w:r>
      <w:r>
        <w:t xml:space="preserve"> 提供了消息发布和订阅的业务逻辑示例。例如，它订阅了 </w:t>
      </w:r>
      <w:r>
        <w:rPr>
          <w:rStyle w:val="MdCode"/>
          <w:u w:val="single"/>
        </w:rPr>
        <w:t xml:space="preserve">command/video_crawler</w:t>
      </w:r>
      <w:r>
        <w:t xml:space="preserve"> 主题，可以接收外部命令来触发您的抖音抓取任务。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生命周期</w:t>
      </w:r>
      <w:r>
        <w:t xml:space="preserve">: MQTT 客户端的连接和断开已集成到 </w:t>
      </w:r>
      <w:r>
        <w:rPr>
          <w:rStyle w:val="MdCode"/>
          <w:u w:val="single"/>
        </w:rPr>
        <w:t xml:space="preserve">app/main.py</w:t>
      </w:r>
      <w:r>
        <w:t xml:space="preserve"> 的 FastAPI </w:t>
      </w:r>
      <w:r>
        <w:rPr>
          <w:rStyle w:val="MdCode"/>
          <w:u w:val="single"/>
        </w:rPr>
        <w:t xml:space="preserve">startup</w:t>
      </w:r>
      <w:r>
        <w:t xml:space="preserve"> 和 </w:t>
      </w:r>
      <w:r>
        <w:rPr>
          <w:rStyle w:val="MdCode"/>
          <w:u w:val="single"/>
        </w:rPr>
        <w:t xml:space="preserve">shutdown</w:t>
      </w:r>
      <w:r>
        <w:t xml:space="preserve"> 事件中。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数据库配置与切换 (无变化)</w:t>
      </w:r>
    </w:p>
    <w:p>
      <w:pPr>
        <w:pStyle w:val="MdParagraph"/>
      </w:pPr>
      <w:r>
        <w:t xml:space="preserve">配置方式保持不变，请在 </w:t>
      </w:r>
      <w:r>
        <w:rPr>
          <w:rStyle w:val="MdCode"/>
          <w:u w:val="single"/>
        </w:rPr>
        <w:t xml:space="preserve">.env</w:t>
      </w:r>
      <w:r>
        <w:t xml:space="preserve"> 文件中配置 </w:t>
      </w:r>
      <w:r>
        <w:rPr>
          <w:rStyle w:val="MdCode"/>
          <w:u w:val="single"/>
        </w:rPr>
        <w:t xml:space="preserve">DATABASE_TYPE</w:t>
      </w:r>
      <w:r>
        <w:t xml:space="preserve"> 和连接信息。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Docker Compose 更新</w:t>
      </w:r>
    </w:p>
    <w:p>
      <w:pPr>
        <w:pStyle w:val="MdParagraph"/>
      </w:pPr>
      <w:r>
        <w:rPr>
          <w:rStyle w:val="MdCode"/>
          <w:u w:val="single"/>
        </w:rPr>
        <w:t xml:space="preserve">docker-compose.yml</w:t>
      </w:r>
      <w:r>
        <w:t xml:space="preserve"> 文件已更新，现在包含以下四个服务，可以一键启动整个开发环境：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  <w:jc w:val="left"/>
            </w:pPr>
            <w:r>
              <w:t xml:space="preserve">服务名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  <w:jc w:val="left"/>
            </w:pPr>
            <w:r>
              <w:t xml:space="preserve">作用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  <w:jc w:val="left"/>
            </w:pPr>
            <w:r>
              <w:t xml:space="preserve">环境变量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rPr>
                <w:rStyle w:val="MdCode"/>
                <w:u w:val="single"/>
              </w:rPr>
              <w:t xml:space="preserve">app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t xml:space="preserve">FastAPI 应用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rPr>
                <w:rStyle w:val="MdCode"/>
                <w:u w:val="single"/>
              </w:rPr>
              <w:t xml:space="preserve">DATABASE_HOST=mysql</w:t>
            </w:r>
            <w:r>
              <w:t xml:space="preserve">, </w:t>
            </w:r>
            <w:r>
              <w:rPr>
                <w:rStyle w:val="MdCode"/>
                <w:u w:val="single"/>
              </w:rPr>
              <w:t xml:space="preserve">REDIS_HOST=redis</w:t>
            </w:r>
            <w:r>
              <w:t xml:space="preserve">, </w:t>
            </w:r>
            <w:r>
              <w:rPr>
                <w:rStyle w:val="MdCode"/>
                <w:u w:val="single"/>
              </w:rPr>
              <w:t xml:space="preserve">MQTT_HOST=mosquitto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rPr>
                <w:rStyle w:val="MdCode"/>
                <w:u w:val="single"/>
              </w:rPr>
              <w:t xml:space="preserve">mysql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t xml:space="preserve">关系型数据库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t xml:space="preserve">-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rPr>
                <w:rStyle w:val="MdCode"/>
                <w:u w:val="single"/>
              </w:rPr>
              <w:t xml:space="preserve">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t xml:space="preserve">缓存服务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t xml:space="preserve">-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rPr>
                <w:rStyle w:val="MdCode"/>
                <w:u w:val="single"/>
              </w:rPr>
              <w:t xml:space="preserve">mosquitto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t xml:space="preserve">MQTT 消息代理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  <w:jc w:val="left"/>
            </w:pPr>
            <w:r>
              <w:t xml:space="preserve">-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注意</w:t>
      </w:r>
      <w:r>
        <w:t xml:space="preserve">: 在使用 Docker Compose 时，请确保 </w:t>
      </w:r>
      <w:r>
        <w:rPr>
          <w:rStyle w:val="MdCode"/>
          <w:u w:val="single"/>
        </w:rPr>
        <w:t xml:space="preserve">.env</w:t>
      </w:r>
      <w:r>
        <w:t xml:space="preserve"> 文件中的主机名配置与 Docker Compose 服务名一致。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文档清单 (已更新)</w:t>
      </w:r>
    </w:p>
    <w:p>
      <w:pPr>
        <w:pStyle w:val="MdParagraph"/>
      </w:pPr>
      <w:r>
        <w:t xml:space="preserve">所有文档均已更新，包含了 Redis 和 MQTT 的相关说明：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文档名称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路径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用途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项目说明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README.md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项目概览和快速导航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快速开始指南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docs/QUICK_START.md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5 分钟快速启动教程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开发环境配置指南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docs/DEVELOPMENT.md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PyCharm IDE 配置详解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部署指南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docs/DEPLOYMENT.md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本地和 Docker 部署步骤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项目架构总览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docs/PROJECT_OVERVIEW.md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技术架构和设计理念</w:t>
            </w:r>
          </w:p>
        </w:tc>
      </w:tr>
    </w:tbl>
    <w:p>
      <w:pPr>
        <w:pStyle w:val="Heading2"/>
        <w:pStyle w:val="MdHeading2"/>
      </w:pPr>
      <w:r>
        <w:t xml:space="preserve">最终修复确认</w:t>
      </w:r>
    </w:p>
    <w:p>
      <w:pPr>
        <w:pStyle w:val="MdParagraph"/>
      </w:pPr>
      <w:r>
        <w:t xml:space="preserve">本次交付已修复了之前遇到的所有问题：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Code"/>
          <w:b/>
          <w:bCs/>
          <w:u w:val="single"/>
        </w:rPr>
        <w:t xml:space="preserve">pyproject.toml</w:t>
      </w:r>
      <w:r>
        <w:rPr>
          <w:rStyle w:val="MdStrong"/>
          <w:b/>
          <w:bCs/>
        </w:rPr>
        <w:t xml:space="preserve"> 格式错误</w:t>
      </w:r>
      <w:r>
        <w:t xml:space="preserve">: 已修复，</w:t>
      </w:r>
      <w:r>
        <w:rPr>
          <w:rStyle w:val="MdCode"/>
          <w:u w:val="single"/>
        </w:rPr>
        <w:t xml:space="preserve">python = "&gt;=3.13"</w:t>
      </w:r>
      <w:r>
        <w:t xml:space="preserve"> 位于正确位置。</w:t>
      </w:r>
    </w:p>
    <w:p>
      <w:pPr>
        <w:pStyle w:val="MdListItem"/>
        <w:numPr>
          <w:ilvl w:val="0"/>
          <w:numId w:val="3"/>
        </w:numPr>
      </w:pPr>
      <w:r>
        <w:rPr>
          <w:rStyle w:val="MdCode"/>
          <w:b/>
          <w:bCs/>
          <w:u w:val="single"/>
        </w:rPr>
        <w:t xml:space="preserve">No file/folder found</w:t>
      </w:r>
      <w:r>
        <w:rPr>
          <w:rStyle w:val="MdStrong"/>
          <w:b/>
          <w:bCs/>
        </w:rPr>
        <w:t xml:space="preserve"> 错误</w:t>
      </w:r>
      <w:r>
        <w:t xml:space="preserve">: 已修复，在 </w:t>
      </w:r>
      <w:r>
        <w:rPr>
          <w:rStyle w:val="MdCode"/>
          <w:u w:val="single"/>
        </w:rPr>
        <w:t xml:space="preserve">pyproject.toml</w:t>
      </w:r>
      <w:r>
        <w:t xml:space="preserve"> 中添加了 </w:t>
      </w:r>
      <w:r>
        <w:rPr>
          <w:rStyle w:val="MdCode"/>
          <w:u w:val="single"/>
        </w:rPr>
        <w:t xml:space="preserve">packages = [{include = "app"}]</w:t>
      </w:r>
      <w:r>
        <w:t xml:space="preserve">。</w:t>
      </w:r>
    </w:p>
    <w:p>
      <w:pPr>
        <w:pStyle w:val="MdListItem"/>
        <w:numPr>
          <w:ilvl w:val="0"/>
          <w:numId w:val="3"/>
        </w:numPr>
      </w:pPr>
      <w:r>
        <w:rPr>
          <w:rStyle w:val="MdCode"/>
          <w:b/>
          <w:bCs/>
          <w:u w:val="single"/>
        </w:rPr>
        <w:t xml:space="preserve">ModuleNotFoundError</w:t>
      </w:r>
      <w:r>
        <w:rPr>
          <w:rStyle w:val="MdStrong"/>
          <w:b/>
          <w:bCs/>
        </w:rPr>
        <w:t xml:space="preserve"> 错误</w:t>
      </w:r>
      <w:r>
        <w:t xml:space="preserve">: 已通过更新文档，指导用户检查 PyCharm 解释器配置来解决。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请下载最新的压缩包，并按照 </w:t>
      </w:r>
      <w:r>
        <w:rPr>
          <w:rStyle w:val="MdCode"/>
          <w:u w:val="single"/>
        </w:rPr>
        <w:t xml:space="preserve">docs/QUICK_START.md</w:t>
      </w:r>
      <w:r>
        <w:t xml:space="preserve"> 中的步骤进行操作。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2025-12-18T00:51:36.389Z</dcterms:created>
  <dcterms:modified xsi:type="dcterms:W3CDTF">2025-12-18T00:51:36.389Z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