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806420" w14:textId="77777777" w:rsidR="00C30185" w:rsidRDefault="00ED0405">
      <w:pPr>
        <w:spacing w:beforeLines="50" w:before="156" w:line="360" w:lineRule="auto"/>
        <w:jc w:val="center"/>
        <w:outlineLvl w:val="0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更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改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记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1633"/>
        <w:gridCol w:w="1025"/>
        <w:gridCol w:w="1067"/>
        <w:gridCol w:w="1067"/>
        <w:gridCol w:w="1453"/>
        <w:gridCol w:w="2265"/>
      </w:tblGrid>
      <w:tr w:rsidR="00C30185" w14:paraId="026C655C" w14:textId="77777777">
        <w:trPr>
          <w:cantSplit/>
          <w:trHeight w:val="678"/>
        </w:trPr>
        <w:tc>
          <w:tcPr>
            <w:tcW w:w="1128" w:type="dxa"/>
            <w:vAlign w:val="center"/>
          </w:tcPr>
          <w:p w14:paraId="7014928F" w14:textId="77777777" w:rsidR="00C30185" w:rsidRDefault="00ED040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版本号</w:t>
            </w:r>
          </w:p>
        </w:tc>
        <w:tc>
          <w:tcPr>
            <w:tcW w:w="1633" w:type="dxa"/>
            <w:vAlign w:val="center"/>
          </w:tcPr>
          <w:p w14:paraId="0776E344" w14:textId="77777777" w:rsidR="00C30185" w:rsidRDefault="00ED040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更改部门</w:t>
            </w:r>
          </w:p>
        </w:tc>
        <w:tc>
          <w:tcPr>
            <w:tcW w:w="1025" w:type="dxa"/>
            <w:vAlign w:val="center"/>
          </w:tcPr>
          <w:p w14:paraId="51931F25" w14:textId="77777777" w:rsidR="00C30185" w:rsidRDefault="00ED040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更改人</w:t>
            </w:r>
          </w:p>
        </w:tc>
        <w:tc>
          <w:tcPr>
            <w:tcW w:w="1067" w:type="dxa"/>
            <w:vAlign w:val="center"/>
          </w:tcPr>
          <w:p w14:paraId="6629EC85" w14:textId="77777777" w:rsidR="00C30185" w:rsidRDefault="00ED040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审核人</w:t>
            </w:r>
          </w:p>
        </w:tc>
        <w:tc>
          <w:tcPr>
            <w:tcW w:w="1067" w:type="dxa"/>
            <w:vAlign w:val="center"/>
          </w:tcPr>
          <w:p w14:paraId="5D470CDD" w14:textId="77777777" w:rsidR="00C30185" w:rsidRDefault="00ED040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批准人</w:t>
            </w:r>
          </w:p>
        </w:tc>
        <w:tc>
          <w:tcPr>
            <w:tcW w:w="1453" w:type="dxa"/>
            <w:vAlign w:val="center"/>
          </w:tcPr>
          <w:p w14:paraId="23923B42" w14:textId="77777777" w:rsidR="00C30185" w:rsidRDefault="00ED040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生效日期</w:t>
            </w:r>
          </w:p>
        </w:tc>
        <w:tc>
          <w:tcPr>
            <w:tcW w:w="2265" w:type="dxa"/>
            <w:vAlign w:val="center"/>
          </w:tcPr>
          <w:p w14:paraId="008A26E0" w14:textId="77777777" w:rsidR="00C30185" w:rsidRDefault="00ED040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更改内容</w:t>
            </w:r>
          </w:p>
        </w:tc>
      </w:tr>
      <w:tr w:rsidR="00C30185" w14:paraId="784BFCA7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6BE10FA6" w14:textId="77777777" w:rsidR="00C30185" w:rsidRDefault="00ED0405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1.0</w:t>
            </w:r>
          </w:p>
        </w:tc>
        <w:tc>
          <w:tcPr>
            <w:tcW w:w="1633" w:type="dxa"/>
            <w:vAlign w:val="center"/>
          </w:tcPr>
          <w:p w14:paraId="0DEBF6F6" w14:textId="77777777" w:rsidR="00C30185" w:rsidRDefault="00ED040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25" w:type="dxa"/>
            <w:vAlign w:val="center"/>
          </w:tcPr>
          <w:p w14:paraId="131F3AE3" w14:textId="77777777" w:rsidR="00C30185" w:rsidRDefault="00ED040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袁佳佳</w:t>
            </w:r>
          </w:p>
        </w:tc>
        <w:tc>
          <w:tcPr>
            <w:tcW w:w="1067" w:type="dxa"/>
            <w:vAlign w:val="center"/>
          </w:tcPr>
          <w:p w14:paraId="076DB047" w14:textId="77777777" w:rsidR="00C30185" w:rsidRDefault="00ED040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张锋</w:t>
            </w:r>
          </w:p>
        </w:tc>
        <w:tc>
          <w:tcPr>
            <w:tcW w:w="1067" w:type="dxa"/>
            <w:vAlign w:val="center"/>
          </w:tcPr>
          <w:p w14:paraId="14BB7AEB" w14:textId="77777777" w:rsidR="00C30185" w:rsidRDefault="00ED040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54DAC715" w14:textId="77777777" w:rsidR="00C30185" w:rsidRDefault="00ED040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2018-6-22</w:t>
            </w:r>
          </w:p>
        </w:tc>
        <w:tc>
          <w:tcPr>
            <w:tcW w:w="2265" w:type="dxa"/>
            <w:vAlign w:val="center"/>
          </w:tcPr>
          <w:p w14:paraId="371D1532" w14:textId="77777777" w:rsidR="00C30185" w:rsidRDefault="00ED0405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首版发行</w:t>
            </w:r>
          </w:p>
        </w:tc>
      </w:tr>
      <w:tr w:rsidR="00C30185" w14:paraId="5FB022A4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3AFCC6E8" w14:textId="77777777" w:rsidR="00C30185" w:rsidRDefault="00ED04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2.0</w:t>
            </w:r>
          </w:p>
        </w:tc>
        <w:tc>
          <w:tcPr>
            <w:tcW w:w="1633" w:type="dxa"/>
            <w:vAlign w:val="center"/>
          </w:tcPr>
          <w:p w14:paraId="69F48D2E" w14:textId="613233C4" w:rsidR="00C30185" w:rsidRDefault="008861F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 w:rsidRPr="008861F0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8861F0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25" w:type="dxa"/>
            <w:vAlign w:val="center"/>
          </w:tcPr>
          <w:p w14:paraId="643CE30C" w14:textId="77777777" w:rsidR="00C30185" w:rsidRDefault="00ED04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张媛媛</w:t>
            </w:r>
          </w:p>
        </w:tc>
        <w:tc>
          <w:tcPr>
            <w:tcW w:w="1067" w:type="dxa"/>
            <w:vAlign w:val="center"/>
          </w:tcPr>
          <w:p w14:paraId="2BA862BE" w14:textId="77777777" w:rsidR="00C30185" w:rsidRDefault="00ED04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陆文亚</w:t>
            </w:r>
          </w:p>
        </w:tc>
        <w:tc>
          <w:tcPr>
            <w:tcW w:w="1067" w:type="dxa"/>
            <w:vAlign w:val="center"/>
          </w:tcPr>
          <w:p w14:paraId="6570C9C4" w14:textId="77777777" w:rsidR="00C30185" w:rsidRDefault="00ED04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02FE7CB0" w14:textId="77777777" w:rsidR="00C30185" w:rsidRDefault="00ED04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2021-4-20</w:t>
            </w:r>
          </w:p>
        </w:tc>
        <w:tc>
          <w:tcPr>
            <w:tcW w:w="2265" w:type="dxa"/>
            <w:vAlign w:val="center"/>
          </w:tcPr>
          <w:p w14:paraId="6F4D7A51" w14:textId="77777777" w:rsidR="00C30185" w:rsidRDefault="00ED04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变更标题、全新改版</w:t>
            </w:r>
          </w:p>
        </w:tc>
      </w:tr>
      <w:tr w:rsidR="00C30185" w14:paraId="3D2798AA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0869694B" w14:textId="77777777" w:rsidR="00C30185" w:rsidRDefault="00ED0405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2.1</w:t>
            </w:r>
          </w:p>
        </w:tc>
        <w:tc>
          <w:tcPr>
            <w:tcW w:w="1633" w:type="dxa"/>
            <w:vAlign w:val="center"/>
          </w:tcPr>
          <w:p w14:paraId="0DBDC327" w14:textId="792F4C7A" w:rsidR="00C30185" w:rsidRDefault="008861F0" w:rsidP="008861F0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8861F0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8861F0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25" w:type="dxa"/>
            <w:vAlign w:val="center"/>
          </w:tcPr>
          <w:p w14:paraId="23369CC7" w14:textId="77777777" w:rsidR="00C30185" w:rsidRDefault="00ED040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孙康宁</w:t>
            </w:r>
          </w:p>
        </w:tc>
        <w:tc>
          <w:tcPr>
            <w:tcW w:w="1067" w:type="dxa"/>
            <w:vAlign w:val="center"/>
          </w:tcPr>
          <w:p w14:paraId="69F9C2DD" w14:textId="77777777" w:rsidR="00C30185" w:rsidRDefault="00ED0405">
            <w:pPr>
              <w:tabs>
                <w:tab w:val="left" w:pos="720"/>
              </w:tabs>
              <w:spacing w:line="0" w:lineRule="atLeast"/>
              <w:ind w:firstLineChars="100" w:firstLine="24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/</w:t>
            </w:r>
          </w:p>
        </w:tc>
        <w:tc>
          <w:tcPr>
            <w:tcW w:w="1067" w:type="dxa"/>
            <w:vAlign w:val="center"/>
          </w:tcPr>
          <w:p w14:paraId="3C07DC7D" w14:textId="77777777" w:rsidR="00C30185" w:rsidRDefault="00ED0405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25EC125F" w14:textId="4C4B3C5A" w:rsidR="00C30185" w:rsidRDefault="00C3018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5862E676" w14:textId="77777777" w:rsidR="00C30185" w:rsidRDefault="00ED0405">
            <w:pPr>
              <w:tabs>
                <w:tab w:val="left" w:pos="720"/>
              </w:tabs>
              <w:spacing w:line="0" w:lineRule="atLeast"/>
              <w:ind w:firstLineChars="100" w:firstLine="24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更改公司名称</w:t>
            </w:r>
          </w:p>
        </w:tc>
      </w:tr>
      <w:tr w:rsidR="00C30185" w14:paraId="42D3860E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23E141D4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5410FBC9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78F9BB69" w14:textId="77777777" w:rsidR="00C30185" w:rsidRDefault="00C3018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0D7FE2DF" w14:textId="77777777" w:rsidR="00C30185" w:rsidRDefault="00C3018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7063ED14" w14:textId="77777777" w:rsidR="00C30185" w:rsidRDefault="00C3018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7D928D96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570F1DE7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743A9065" w14:textId="77777777">
        <w:trPr>
          <w:cantSplit/>
          <w:trHeight w:val="627"/>
        </w:trPr>
        <w:tc>
          <w:tcPr>
            <w:tcW w:w="1128" w:type="dxa"/>
            <w:vAlign w:val="center"/>
          </w:tcPr>
          <w:p w14:paraId="546E04B0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11F19D10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754AC626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50CE00EB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2C5FEFF3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6449E9F1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7032E092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1C834F00" w14:textId="77777777">
        <w:trPr>
          <w:cantSplit/>
          <w:trHeight w:val="627"/>
        </w:trPr>
        <w:tc>
          <w:tcPr>
            <w:tcW w:w="1128" w:type="dxa"/>
            <w:vAlign w:val="center"/>
          </w:tcPr>
          <w:p w14:paraId="4BA3A267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69950FDD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1E3D497B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54CDB5CE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2E4464C0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0A66388B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0ED5DCB5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34D9AF99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277EB683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4F99003B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509F82E0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34E956F1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23CAA1D9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797DF121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57CAA1BF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71D5525F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6D0E733B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676D4A30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33BE6BBA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03CDDC6A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46829BB2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3896204F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6F53A039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7D9763AC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236B367E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5FB705AD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0912A546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45B8880E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0E10B0E0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7C8FBAE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7B7654EC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687E7AD3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70A79E64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70A96302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31038052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345CF673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2F8EC3B4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3A1F3BA4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0E599AE9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6DA352B0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3877474B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584170DD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30EDE947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06EEF1DC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16AEC6DF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5C42A327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7E3B7D00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141670F7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59C19785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1ACFAB49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60CC20D7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102E2524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305CF0E6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C8DF625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77858F14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7EC19612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2A8C20B5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6FB23B45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3AC1D2B8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5AF4CEC5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62EB1EE1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777382A9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2A98BF63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1874CE81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31EA4935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64E61084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0A91D5CC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396C8AAF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45482F7B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50ED9E8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071D122B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2075A954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2B455FAA" w14:textId="77777777" w:rsidR="00C30185" w:rsidRDefault="00C30185">
            <w:pPr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6BD1BB0E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2596EC60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14E29A16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6A7DA4CE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4A00F657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6E5BEC24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C30185" w14:paraId="7C2D8037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47BA1EE1" w14:textId="77777777" w:rsidR="00C30185" w:rsidRDefault="00C30185">
            <w:pPr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3" w:type="dxa"/>
            <w:vAlign w:val="center"/>
          </w:tcPr>
          <w:p w14:paraId="49981474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5" w:type="dxa"/>
            <w:vAlign w:val="center"/>
          </w:tcPr>
          <w:p w14:paraId="5AA83D7E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0CE895D8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226AAF46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32E4E0F8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590D6AB3" w14:textId="77777777" w:rsidR="00C30185" w:rsidRDefault="00C30185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</w:tbl>
    <w:p w14:paraId="32458177" w14:textId="77777777" w:rsidR="00C30185" w:rsidRDefault="00C30185">
      <w:pPr>
        <w:spacing w:line="360" w:lineRule="exact"/>
        <w:jc w:val="left"/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</w:pPr>
    </w:p>
    <w:p w14:paraId="36678A55" w14:textId="3D32A11E" w:rsidR="008861F0" w:rsidRDefault="008861F0">
      <w:pPr>
        <w:spacing w:line="360" w:lineRule="exact"/>
        <w:jc w:val="left"/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副本发放: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 xml:space="preserve">  验证中心 1                                                  </w:t>
      </w:r>
    </w:p>
    <w:p w14:paraId="5A5BC541" w14:textId="77777777" w:rsidR="008861F0" w:rsidRDefault="008861F0">
      <w:pPr>
        <w:spacing w:line="360" w:lineRule="exact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C30185" w14:paraId="02255D0B" w14:textId="77777777">
        <w:trPr>
          <w:trHeight w:val="645"/>
        </w:trPr>
        <w:tc>
          <w:tcPr>
            <w:tcW w:w="1790" w:type="dxa"/>
            <w:vAlign w:val="center"/>
          </w:tcPr>
          <w:p w14:paraId="0A55A0A2" w14:textId="77777777" w:rsidR="00C30185" w:rsidRDefault="00ED0405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0C09C359" w14:textId="77777777" w:rsidR="00C30185" w:rsidRDefault="00C30185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4475ACEF" w14:textId="77777777" w:rsidR="00C30185" w:rsidRDefault="00ED0405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6CA34D0E" w14:textId="77777777" w:rsidR="00C30185" w:rsidRDefault="00C30185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44E921A2" w14:textId="77777777" w:rsidR="00C30185" w:rsidRDefault="00ED0405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3665F058" w14:textId="77777777" w:rsidR="00C30185" w:rsidRDefault="00C30185">
            <w:pPr>
              <w:pStyle w:val="a6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</w:tbl>
    <w:p w14:paraId="6B955729" w14:textId="77777777" w:rsidR="00C30185" w:rsidRDefault="00C30185">
      <w:pPr>
        <w:spacing w:line="20" w:lineRule="exact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407C8169" w14:textId="77777777" w:rsidR="00C30185" w:rsidRDefault="00C30185">
      <w:pPr>
        <w:spacing w:line="20" w:lineRule="exact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6D636C8C" w14:textId="77777777" w:rsidR="00C30185" w:rsidRDefault="00ED0405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lastRenderedPageBreak/>
        <w:t>1.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目的</w:t>
      </w:r>
    </w:p>
    <w:p w14:paraId="14EBE641" w14:textId="77777777" w:rsidR="00C30185" w:rsidRDefault="00ED0405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电脑所选用的显示器的技术评测提供科学、明确的方法和步骤，提高评测工作的科学性和规范性。</w:t>
      </w:r>
    </w:p>
    <w:p w14:paraId="6CD6717A" w14:textId="77777777" w:rsidR="00C30185" w:rsidRDefault="00ED0405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2.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适用范围</w:t>
      </w:r>
    </w:p>
    <w:p w14:paraId="00332D18" w14:textId="77777777" w:rsidR="00C30185" w:rsidRDefault="00ED0405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适用于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台式计算机所使用的各种显示器的测试。</w:t>
      </w:r>
    </w:p>
    <w:p w14:paraId="3BCFA4E0" w14:textId="77777777" w:rsidR="00C30185" w:rsidRDefault="00ED0405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3.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定义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</w:p>
    <w:p w14:paraId="158F1D30" w14:textId="77777777" w:rsidR="00C30185" w:rsidRDefault="00ED0405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启无法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进系统、自动跳出程序、自动关机、数据丢失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。</w:t>
      </w:r>
    </w:p>
    <w:p w14:paraId="5F9AD521" w14:textId="77777777" w:rsidR="00C30185" w:rsidRDefault="00ED0405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4.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职责</w:t>
      </w:r>
    </w:p>
    <w:p w14:paraId="32A9961F" w14:textId="77777777" w:rsidR="00C30185" w:rsidRDefault="00ED0405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系统验证兼容性测试工程师：负责对显示器样品进行评测，并协助显示器部件工程分析兼容测试中出现的问题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按照显示器兼容测试规范的要求进行测试并提交测试报告，且对其出具报告中内容承担责任。</w:t>
      </w:r>
    </w:p>
    <w:p w14:paraId="49FE519D" w14:textId="77777777" w:rsidR="00C30185" w:rsidRDefault="00ED0405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5.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作业流程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 </w:t>
      </w:r>
    </w:p>
    <w:p w14:paraId="2604308B" w14:textId="77777777" w:rsidR="00C30185" w:rsidRDefault="00ED0405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无</w:t>
      </w:r>
    </w:p>
    <w:p w14:paraId="29F64B83" w14:textId="77777777" w:rsidR="00C30185" w:rsidRDefault="00ED0405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6.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测试内容</w:t>
      </w:r>
    </w:p>
    <w:p w14:paraId="6CE4CA00" w14:textId="77777777" w:rsidR="00C30185" w:rsidRDefault="00ED0405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操作系统安装与测试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C30185" w14:paraId="4B7BE4BA" w14:textId="77777777">
        <w:trPr>
          <w:trHeight w:val="73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37A7BBAF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0853E22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0B2EFC5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C30185" w14:paraId="6FAF8CDE" w14:textId="77777777">
        <w:trPr>
          <w:trHeight w:val="10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3A157A18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7 64bit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FC317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按照委托需求完成，若无需求默认测试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单系统；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能够正常安装操作系统以及相对应的驱动程序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6F101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安装过程中无异常现象，打开隐藏设备，设备管理器中无问号，叹号；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安装成功后检查对应安装的系统版本是否正确：设置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关于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检查系统桌面显示完整，无裁剪等异常现象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睡眠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休眠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重启唤醒各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次正常，且各部件功能正常；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设置屏保，等待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1/3/5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分钟自动进入后，能够正常唤醒；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分钟自动关闭显示器，但不进入睡眠，唤醒后视频声音正常</w:t>
            </w:r>
          </w:p>
        </w:tc>
      </w:tr>
      <w:tr w:rsidR="00C30185" w14:paraId="592229D9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24A9B171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10 64bit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772C9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286AF" w14:textId="77777777" w:rsidR="00C30185" w:rsidRDefault="00C3018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C30185" w14:paraId="3C5FA605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103EA08F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麒麟系统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A7029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CC52A" w14:textId="77777777" w:rsidR="00C30185" w:rsidRDefault="00C3018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C30185" w14:paraId="62E7EBE7" w14:textId="77777777">
        <w:trPr>
          <w:trHeight w:val="9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7D8C72A1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UOS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B2225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6700C" w14:textId="77777777" w:rsidR="00C30185" w:rsidRDefault="00C3018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C30185" w14:paraId="5A43D489" w14:textId="77777777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4C695807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中科方德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8447D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BCAB8" w14:textId="77777777" w:rsidR="00C30185" w:rsidRDefault="00C3018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C30185" w14:paraId="35AE2364" w14:textId="77777777">
        <w:trPr>
          <w:trHeight w:val="8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5A4277AE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神州网信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054B3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41B74" w14:textId="77777777" w:rsidR="00C30185" w:rsidRDefault="00C3018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C30185" w14:paraId="47C9FDA0" w14:textId="77777777">
        <w:trPr>
          <w:trHeight w:val="680"/>
        </w:trPr>
        <w:tc>
          <w:tcPr>
            <w:tcW w:w="9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27BC0026" w14:textId="77777777" w:rsidR="00C30185" w:rsidRDefault="00ED040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备注：操作系统安装需安装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AVL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中主板支持的所有系统（包括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WIN10,WIN7 ,UOS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等）</w:t>
            </w:r>
          </w:p>
        </w:tc>
      </w:tr>
    </w:tbl>
    <w:p w14:paraId="31AD8A3A" w14:textId="77777777" w:rsidR="00C30185" w:rsidRDefault="00C30185">
      <w:pPr>
        <w:spacing w:line="360" w:lineRule="auto"/>
        <w:ind w:firstLine="420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5A595B93" w14:textId="77777777" w:rsidR="00C30185" w:rsidRDefault="00ED0405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lastRenderedPageBreak/>
        <w:t>6.2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针对性兼容测试</w:t>
      </w:r>
    </w:p>
    <w:tbl>
      <w:tblPr>
        <w:tblW w:w="963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C30185" w14:paraId="6ACF9BA6" w14:textId="77777777">
        <w:trPr>
          <w:trHeight w:val="470"/>
        </w:trPr>
        <w:tc>
          <w:tcPr>
            <w:tcW w:w="2310" w:type="dxa"/>
            <w:shd w:val="clear" w:color="auto" w:fill="8DB4E2"/>
            <w:noWrap/>
            <w:vAlign w:val="center"/>
          </w:tcPr>
          <w:p w14:paraId="2B05DE98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shd w:val="clear" w:color="auto" w:fill="8DB4E2"/>
            <w:noWrap/>
            <w:vAlign w:val="center"/>
          </w:tcPr>
          <w:p w14:paraId="10FE8F48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shd w:val="clear" w:color="auto" w:fill="8DB4E2"/>
            <w:noWrap/>
            <w:vAlign w:val="center"/>
          </w:tcPr>
          <w:p w14:paraId="2B5796B8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C30185" w14:paraId="31AF6755" w14:textId="77777777">
        <w:trPr>
          <w:trHeight w:val="820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21E35AA3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显示信息检查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708C9E43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系统下使用鲁大师软件</w:t>
            </w:r>
            <w:r>
              <w:rPr>
                <w:rStyle w:val="font11"/>
                <w:rFonts w:hint="default"/>
                <w:sz w:val="21"/>
                <w:szCs w:val="21"/>
                <w:lang w:bidi="ar"/>
              </w:rPr>
              <w:t>核对显示器型号、尺寸</w:t>
            </w:r>
          </w:p>
        </w:tc>
        <w:tc>
          <w:tcPr>
            <w:tcW w:w="3465" w:type="dxa"/>
            <w:vMerge w:val="restart"/>
            <w:shd w:val="clear" w:color="auto" w:fill="auto"/>
            <w:vAlign w:val="center"/>
          </w:tcPr>
          <w:p w14:paraId="1817EBBA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型号及尺寸与硬件本身描述一致</w:t>
            </w:r>
          </w:p>
        </w:tc>
      </w:tr>
      <w:tr w:rsidR="00C30185" w14:paraId="2C6EB474" w14:textId="77777777">
        <w:trPr>
          <w:trHeight w:val="68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09F0E909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4B7DD3AF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系统下使用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AIDA64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</w:t>
            </w:r>
            <w:r>
              <w:rPr>
                <w:rStyle w:val="font11"/>
                <w:rFonts w:hint="default"/>
                <w:sz w:val="21"/>
                <w:szCs w:val="21"/>
                <w:lang w:bidi="ar"/>
              </w:rPr>
              <w:t>核对显示器型号、尺寸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3C9296AA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30185" w14:paraId="66C7C36B" w14:textId="77777777">
        <w:trPr>
          <w:trHeight w:val="7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79225915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51D2E400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系统下进入设备管理器查看监视器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54D2F37D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须正确识别为“通用即插即用显示器”</w:t>
            </w:r>
          </w:p>
        </w:tc>
      </w:tr>
      <w:tr w:rsidR="00C30185" w14:paraId="0E41221C" w14:textId="77777777">
        <w:trPr>
          <w:trHeight w:val="66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5FD6E47A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83999A0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系统下查看显示设置中型号、尺寸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3EE70366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符合规范规格要求</w:t>
            </w:r>
          </w:p>
        </w:tc>
      </w:tr>
      <w:tr w:rsidR="00C30185" w14:paraId="23527277" w14:textId="77777777">
        <w:trPr>
          <w:trHeight w:val="1120"/>
        </w:trPr>
        <w:tc>
          <w:tcPr>
            <w:tcW w:w="0" w:type="auto"/>
            <w:shd w:val="clear" w:color="auto" w:fill="8DB4E2"/>
            <w:noWrap/>
            <w:vAlign w:val="center"/>
          </w:tcPr>
          <w:p w14:paraId="5EA77E76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显示器按键功能测试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478015DF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手动按显示器的所有按键，检查按键的电子功能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2C16B3D4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显示器的功能均能通过相应的按键来实现，按键功能无明显延迟现象，按键标识与实际符合</w:t>
            </w:r>
          </w:p>
        </w:tc>
      </w:tr>
      <w:tr w:rsidR="00C30185" w14:paraId="559F2084" w14:textId="77777777">
        <w:trPr>
          <w:trHeight w:val="1420"/>
        </w:trPr>
        <w:tc>
          <w:tcPr>
            <w:tcW w:w="2310" w:type="dxa"/>
            <w:shd w:val="clear" w:color="auto" w:fill="8DB4E2"/>
            <w:vAlign w:val="center"/>
          </w:tcPr>
          <w:p w14:paraId="4B4CDB52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开机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Logo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及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左下角提示检查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07BA7C8D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在机台开机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休眠唤醒后，检查开机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logo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‘清华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’以及左下角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界面提示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1F7800F4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确保开机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logo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‘清华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’显示正常，且左下角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界面提示正常显示</w:t>
            </w:r>
          </w:p>
        </w:tc>
      </w:tr>
      <w:tr w:rsidR="00C30185" w14:paraId="4F90F088" w14:textId="77777777">
        <w:trPr>
          <w:trHeight w:val="1533"/>
        </w:trPr>
        <w:tc>
          <w:tcPr>
            <w:tcW w:w="2310" w:type="dxa"/>
            <w:shd w:val="clear" w:color="auto" w:fill="8DB4E2"/>
            <w:vAlign w:val="center"/>
          </w:tcPr>
          <w:p w14:paraId="7CC3A6A8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显示器显示适配器属性切换测试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7BEDD997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打开设置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高级显示设置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显示器显示设配器属性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列出所有模式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切换不同分辨率，色彩，刷新率进行测试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0ECEC7CE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确保每个模式下，显示画面正常，无花屏，闪屏等异常现象</w:t>
            </w:r>
          </w:p>
        </w:tc>
      </w:tr>
      <w:tr w:rsidR="00C30185" w14:paraId="7A72974C" w14:textId="77777777">
        <w:trPr>
          <w:trHeight w:val="1420"/>
        </w:trPr>
        <w:tc>
          <w:tcPr>
            <w:tcW w:w="2310" w:type="dxa"/>
            <w:shd w:val="clear" w:color="auto" w:fill="8DB4E2"/>
            <w:vAlign w:val="center"/>
          </w:tcPr>
          <w:p w14:paraId="64C17EC6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多屏幕显示测试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26EA7DA1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若显示器支持多个显示接口，需接满显示接口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51CE565B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确保画面插拔后依然能正常显示，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无闪屏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，花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屏现象</w:t>
            </w:r>
            <w:proofErr w:type="gramEnd"/>
          </w:p>
        </w:tc>
      </w:tr>
      <w:tr w:rsidR="00C30185" w14:paraId="7C1A8F79" w14:textId="77777777">
        <w:trPr>
          <w:trHeight w:val="580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42E53B83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播放软件测试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2200B9F4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系统自带播放软件，进行视频播放</w:t>
            </w:r>
          </w:p>
        </w:tc>
        <w:tc>
          <w:tcPr>
            <w:tcW w:w="3465" w:type="dxa"/>
            <w:vMerge w:val="restart"/>
            <w:shd w:val="clear" w:color="auto" w:fill="auto"/>
            <w:vAlign w:val="center"/>
          </w:tcPr>
          <w:p w14:paraId="11E00356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画面无异常，无水波纹，无图像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失帧等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现象</w:t>
            </w:r>
          </w:p>
        </w:tc>
      </w:tr>
      <w:tr w:rsidR="00C30185" w14:paraId="6E6FDC17" w14:textId="77777777">
        <w:trPr>
          <w:trHeight w:val="8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4B8429E6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46B7E8D3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安装腾讯视频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软件，进行视频播放，并开启弹幕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68EE6276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30185" w14:paraId="3A7E8094" w14:textId="77777777">
        <w:trPr>
          <w:trHeight w:val="5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133D4F21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41FE0451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K-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Litea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软件，进行视频播放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05757D81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30185" w14:paraId="4A1D0C8B" w14:textId="77777777">
        <w:trPr>
          <w:trHeight w:val="78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772D6185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7147FD90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手动重启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\</w:t>
            </w:r>
            <w:r>
              <w:rPr>
                <w:rStyle w:val="font11"/>
                <w:rFonts w:hint="default"/>
                <w:sz w:val="21"/>
                <w:szCs w:val="21"/>
                <w:lang w:bidi="ar"/>
              </w:rPr>
              <w:t>S3\S4</w:t>
            </w:r>
            <w:proofErr w:type="gramStart"/>
            <w:r>
              <w:rPr>
                <w:rStyle w:val="font11"/>
                <w:rFonts w:hint="default"/>
                <w:sz w:val="21"/>
                <w:szCs w:val="21"/>
                <w:lang w:bidi="ar"/>
              </w:rPr>
              <w:t>各</w:t>
            </w:r>
            <w:proofErr w:type="gramEnd"/>
            <w:r>
              <w:rPr>
                <w:rStyle w:val="font11"/>
                <w:rFonts w:hint="default"/>
                <w:sz w:val="21"/>
                <w:szCs w:val="21"/>
                <w:lang w:bidi="ar"/>
              </w:rPr>
              <w:t>10</w:t>
            </w:r>
            <w:r>
              <w:rPr>
                <w:rStyle w:val="font11"/>
                <w:rFonts w:hint="default"/>
                <w:sz w:val="21"/>
                <w:szCs w:val="21"/>
                <w:lang w:bidi="ar"/>
              </w:rPr>
              <w:t>次，唤醒后进行视频播放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6CD85085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30185" w14:paraId="56DCCA37" w14:textId="77777777">
        <w:trPr>
          <w:trHeight w:val="720"/>
        </w:trPr>
        <w:tc>
          <w:tcPr>
            <w:tcW w:w="2310" w:type="dxa"/>
            <w:shd w:val="clear" w:color="auto" w:fill="8DB4E2"/>
            <w:vAlign w:val="center"/>
          </w:tcPr>
          <w:p w14:paraId="38BD22E8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分辨率测试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556FFFBF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对照技术规格书，测试显示器相应的分辨率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3828FA8A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各分辨率正常且无异常</w:t>
            </w:r>
          </w:p>
        </w:tc>
      </w:tr>
      <w:tr w:rsidR="00C30185" w14:paraId="48215D96" w14:textId="77777777">
        <w:trPr>
          <w:trHeight w:val="720"/>
        </w:trPr>
        <w:tc>
          <w:tcPr>
            <w:tcW w:w="2310" w:type="dxa"/>
            <w:vMerge w:val="restart"/>
            <w:shd w:val="clear" w:color="auto" w:fill="8DB4E2"/>
            <w:vAlign w:val="center"/>
          </w:tcPr>
          <w:p w14:paraId="747FB690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热插拔测试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49B624D7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不接显示器进入系统，连接显示器</w:t>
            </w:r>
          </w:p>
        </w:tc>
        <w:tc>
          <w:tcPr>
            <w:tcW w:w="3465" w:type="dxa"/>
            <w:vMerge w:val="restart"/>
            <w:shd w:val="clear" w:color="auto" w:fill="auto"/>
            <w:vAlign w:val="center"/>
          </w:tcPr>
          <w:p w14:paraId="2A6A408D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分辨率正常且无异常</w:t>
            </w:r>
          </w:p>
        </w:tc>
      </w:tr>
      <w:tr w:rsidR="00C30185" w14:paraId="43334644" w14:textId="77777777">
        <w:trPr>
          <w:trHeight w:val="620"/>
        </w:trPr>
        <w:tc>
          <w:tcPr>
            <w:tcW w:w="2310" w:type="dxa"/>
            <w:vMerge/>
            <w:shd w:val="clear" w:color="auto" w:fill="8DB4E2"/>
            <w:vAlign w:val="center"/>
          </w:tcPr>
          <w:p w14:paraId="71FAF0B1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1EB6DE54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系统下热插拔信号线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6C5D97AF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30185" w14:paraId="57D0A028" w14:textId="77777777">
        <w:trPr>
          <w:trHeight w:val="800"/>
        </w:trPr>
        <w:tc>
          <w:tcPr>
            <w:tcW w:w="2310" w:type="dxa"/>
            <w:vMerge/>
            <w:shd w:val="clear" w:color="auto" w:fill="8DB4E2"/>
            <w:vAlign w:val="center"/>
          </w:tcPr>
          <w:p w14:paraId="3CAB8A3B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4A012853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系统下各信号接口交替插拔测试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73C44519" w14:textId="77777777" w:rsidR="00C30185" w:rsidRDefault="00C3018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30185" w14:paraId="008DF451" w14:textId="77777777">
        <w:trPr>
          <w:trHeight w:val="800"/>
        </w:trPr>
        <w:tc>
          <w:tcPr>
            <w:tcW w:w="2310" w:type="dxa"/>
            <w:shd w:val="clear" w:color="auto" w:fill="8DB4E2"/>
            <w:vAlign w:val="center"/>
          </w:tcPr>
          <w:p w14:paraId="79E08527" w14:textId="77777777" w:rsidR="00C30185" w:rsidRDefault="00ED0405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ACPI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4E43DDEA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手动重启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/s3/S4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各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秒；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43E7B8A3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机、自动开机等现象</w:t>
            </w:r>
          </w:p>
        </w:tc>
      </w:tr>
      <w:tr w:rsidR="00C30185" w14:paraId="4415373C" w14:textId="77777777">
        <w:trPr>
          <w:trHeight w:val="1420"/>
        </w:trPr>
        <w:tc>
          <w:tcPr>
            <w:tcW w:w="2310" w:type="dxa"/>
            <w:shd w:val="clear" w:color="auto" w:fill="8DB4E2"/>
            <w:vAlign w:val="center"/>
          </w:tcPr>
          <w:p w14:paraId="424FE012" w14:textId="77777777" w:rsidR="00C30185" w:rsidRDefault="00ED0405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纯色画面测试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27B7C6DE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工厂模式下，将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 in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调节为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On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，拔掉信号线使显示器自行切换纯色画面，运行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小时。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7C211F76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各颜色应能正常显示无各种异常。</w:t>
            </w:r>
          </w:p>
        </w:tc>
      </w:tr>
      <w:tr w:rsidR="00C30185" w14:paraId="53246B78" w14:textId="77777777">
        <w:trPr>
          <w:trHeight w:val="1920"/>
        </w:trPr>
        <w:tc>
          <w:tcPr>
            <w:tcW w:w="2310" w:type="dxa"/>
            <w:shd w:val="clear" w:color="auto" w:fill="8DB4E2"/>
            <w:vAlign w:val="center"/>
          </w:tcPr>
          <w:p w14:paraId="7355017C" w14:textId="77777777" w:rsidR="00C30185" w:rsidRDefault="00ED0405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灰阶测试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30D622CB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DisplayX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工具中，测试对比度和灰度画面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525BF23E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目视检查最后一格黑色灰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阶必须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为彻底黑色；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各色温下，灰阶画面需均匀变化，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且阶与阶之间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的衔接处不得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有杂讯干扰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不同的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mode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下，灰阶画面无横细线、跳动的细微噪点、杂讯、滚动条纹、水波纹等干扰。</w:t>
            </w:r>
          </w:p>
        </w:tc>
      </w:tr>
      <w:tr w:rsidR="00C30185" w14:paraId="10CD7B54" w14:textId="77777777">
        <w:trPr>
          <w:trHeight w:val="1160"/>
        </w:trPr>
        <w:tc>
          <w:tcPr>
            <w:tcW w:w="2310" w:type="dxa"/>
            <w:shd w:val="clear" w:color="auto" w:fill="8DB4E2"/>
            <w:vAlign w:val="center"/>
          </w:tcPr>
          <w:p w14:paraId="51647DA1" w14:textId="77777777" w:rsidR="00C30185" w:rsidRDefault="00ED0405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色彩表现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0A4313F5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Display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工具中，观看各种颜色的测试项。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462F92EF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要求颜色通透性好，色彩绚丽，各段的颜色无明显偏向其他色段的现象。</w:t>
            </w:r>
          </w:p>
        </w:tc>
      </w:tr>
      <w:tr w:rsidR="00C30185" w14:paraId="32A47826" w14:textId="77777777">
        <w:trPr>
          <w:trHeight w:val="1740"/>
        </w:trPr>
        <w:tc>
          <w:tcPr>
            <w:tcW w:w="2310" w:type="dxa"/>
            <w:shd w:val="clear" w:color="auto" w:fill="8DB4E2"/>
            <w:vAlign w:val="center"/>
          </w:tcPr>
          <w:p w14:paraId="354661CD" w14:textId="77777777" w:rsidR="00C30185" w:rsidRDefault="00ED0405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护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眼模式</w:t>
            </w:r>
            <w:proofErr w:type="gramEnd"/>
          </w:p>
        </w:tc>
        <w:tc>
          <w:tcPr>
            <w:tcW w:w="3465" w:type="dxa"/>
            <w:shd w:val="clear" w:color="auto" w:fill="auto"/>
            <w:vAlign w:val="center"/>
          </w:tcPr>
          <w:p w14:paraId="4C2553BE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使用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Auto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键作为护眼键，轻按依次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切换各护眼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模式，并观察亮度对比度变化。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长按护眼键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秒钟完成自动校准。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57230A0E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使用护眼键能轻松依次切换“黑暗、灯光、日光、自定义”四种模式，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长按能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正常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Auto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，护眼界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面符合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定制要求，各语言下界面显示正常。各模式能明显区分亮度变化，且能够显示清晰，区分敏感图案</w:t>
            </w:r>
          </w:p>
        </w:tc>
      </w:tr>
      <w:tr w:rsidR="00C30185" w14:paraId="1E74B4CD" w14:textId="77777777">
        <w:trPr>
          <w:trHeight w:val="585"/>
        </w:trPr>
        <w:tc>
          <w:tcPr>
            <w:tcW w:w="9240" w:type="dxa"/>
            <w:gridSpan w:val="3"/>
            <w:shd w:val="clear" w:color="auto" w:fill="FFFFFF" w:themeFill="background1"/>
            <w:vAlign w:val="center"/>
          </w:tcPr>
          <w:p w14:paraId="3EEE8C3A" w14:textId="77777777" w:rsidR="00C30185" w:rsidRDefault="00ED04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备注：显示器针对性测试测试项目：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集显和独显都需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测试，每个接口也需测试</w:t>
            </w:r>
          </w:p>
        </w:tc>
      </w:tr>
    </w:tbl>
    <w:p w14:paraId="52E0AAC2" w14:textId="77777777" w:rsidR="00C30185" w:rsidRDefault="00ED0405">
      <w:pPr>
        <w:tabs>
          <w:tab w:val="left" w:pos="720"/>
        </w:tabs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6.3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显示器测试相关图片：</w:t>
      </w:r>
    </w:p>
    <w:p w14:paraId="5AFD82BB" w14:textId="77777777" w:rsidR="00C30185" w:rsidRDefault="00ED0405">
      <w:pPr>
        <w:tabs>
          <w:tab w:val="left" w:pos="720"/>
        </w:tabs>
        <w:spacing w:line="400" w:lineRule="atLeast"/>
        <w:ind w:firstLineChars="200" w:firstLine="42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显示器正面、背面、接口图、标签各一张，图片应清晰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且图片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格式类型应为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JPG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</w:t>
      </w:r>
    </w:p>
    <w:p w14:paraId="277647D0" w14:textId="77777777" w:rsidR="00C30185" w:rsidRDefault="00ED0405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7.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支持性文档</w:t>
      </w:r>
    </w:p>
    <w:p w14:paraId="73218CA3" w14:textId="77777777" w:rsidR="00C30185" w:rsidRDefault="00ED0405">
      <w:pPr>
        <w:pStyle w:val="aa"/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433D5047" w14:textId="77777777" w:rsidR="00C30185" w:rsidRDefault="00ED0405">
      <w:pPr>
        <w:numPr>
          <w:ilvl w:val="0"/>
          <w:numId w:val="2"/>
        </w:num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表单</w:t>
      </w:r>
    </w:p>
    <w:p w14:paraId="3E58862F" w14:textId="28E6497E" w:rsidR="00C30185" w:rsidRDefault="00ED0405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TFPC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/PVC</w:t>
      </w:r>
      <w:r>
        <w:rPr>
          <w:rFonts w:asciiTheme="minorEastAsia" w:eastAsiaTheme="minorEastAsia" w:hAnsiTheme="minorEastAsia"/>
          <w:color w:val="000000" w:themeColor="text1"/>
          <w:szCs w:val="21"/>
        </w:rPr>
        <w:t>-N-28-R01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《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电脑通用产品显示器系统兼容测试报告</w:t>
      </w:r>
      <w:bookmarkStart w:id="0" w:name="_GoBack"/>
      <w:bookmarkEnd w:id="0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》</w:t>
      </w:r>
    </w:p>
    <w:p w14:paraId="1D478C8D" w14:textId="77777777" w:rsidR="00C30185" w:rsidRDefault="00ED0405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9.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附录</w:t>
      </w:r>
    </w:p>
    <w:p w14:paraId="2B2524A9" w14:textId="77777777" w:rsidR="00C30185" w:rsidRDefault="00ED0405" w:rsidP="00C30185">
      <w:pPr>
        <w:spacing w:line="400" w:lineRule="atLeast"/>
        <w:ind w:firstLineChars="147" w:firstLine="353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无。</w:t>
      </w:r>
    </w:p>
    <w:sectPr w:rsidR="00C30185">
      <w:headerReference w:type="default" r:id="rId9"/>
      <w:footerReference w:type="default" r:id="rId10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808F32" w14:textId="77777777" w:rsidR="00ED0405" w:rsidRDefault="00ED0405">
      <w:r>
        <w:separator/>
      </w:r>
    </w:p>
  </w:endnote>
  <w:endnote w:type="continuationSeparator" w:id="0">
    <w:p w14:paraId="3550F9FF" w14:textId="77777777" w:rsidR="00ED0405" w:rsidRDefault="00ED0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A5DDA" w14:textId="6705D10E" w:rsidR="00C30185" w:rsidRPr="00F622FD" w:rsidRDefault="00ED0405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F622FD">
      <w:rPr>
        <w:rFonts w:asciiTheme="minorEastAsia" w:eastAsiaTheme="minorEastAsia" w:hAnsiTheme="minorEastAsia" w:hint="eastAsia"/>
        <w:sz w:val="20"/>
      </w:rPr>
      <w:t>编制日期：</w:t>
    </w:r>
    <w:r w:rsidRPr="00F622FD">
      <w:rPr>
        <w:rFonts w:asciiTheme="minorEastAsia" w:eastAsiaTheme="minorEastAsia" w:hAnsiTheme="minorEastAsia" w:hint="eastAsia"/>
        <w:sz w:val="20"/>
      </w:rPr>
      <w:t>11</w:t>
    </w:r>
    <w:r w:rsidRPr="00F622FD">
      <w:rPr>
        <w:rFonts w:asciiTheme="minorEastAsia" w:eastAsiaTheme="minorEastAsia" w:hAnsiTheme="minorEastAsia" w:hint="eastAsia"/>
        <w:sz w:val="20"/>
      </w:rPr>
      <w:t>/</w:t>
    </w:r>
    <w:r w:rsidR="00F622FD" w:rsidRPr="00F622FD">
      <w:rPr>
        <w:rFonts w:asciiTheme="minorEastAsia" w:eastAsiaTheme="minorEastAsia" w:hAnsiTheme="minorEastAsia" w:hint="eastAsia"/>
        <w:sz w:val="20"/>
      </w:rPr>
      <w:t>26</w:t>
    </w:r>
    <w:r w:rsidRPr="00F622FD">
      <w:rPr>
        <w:rFonts w:asciiTheme="minorEastAsia" w:eastAsiaTheme="minorEastAsia" w:hAnsiTheme="minorEastAsia" w:hint="eastAsia"/>
        <w:sz w:val="20"/>
      </w:rPr>
      <w:t>/202</w:t>
    </w:r>
    <w:r w:rsidRPr="00F622FD">
      <w:rPr>
        <w:rFonts w:asciiTheme="minorEastAsia" w:eastAsiaTheme="minorEastAsia" w:hAnsiTheme="minorEastAsia" w:hint="eastAsia"/>
        <w:sz w:val="20"/>
      </w:rPr>
      <w:t>4</w:t>
    </w:r>
    <w:r w:rsidR="00F622FD" w:rsidRPr="00F622FD">
      <w:rPr>
        <w:rFonts w:asciiTheme="minorEastAsia" w:eastAsiaTheme="minorEastAsia" w:hAnsiTheme="minorEastAsia" w:hint="eastAsia"/>
        <w:sz w:val="20"/>
      </w:rPr>
      <w:t xml:space="preserve">     </w:t>
    </w:r>
    <w:r w:rsidRPr="00F622FD">
      <w:rPr>
        <w:rFonts w:asciiTheme="minorEastAsia" w:eastAsiaTheme="minorEastAsia" w:hAnsiTheme="minorEastAsia" w:hint="eastAsia"/>
        <w:sz w:val="20"/>
      </w:rPr>
      <w:t>保存期限：三年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2A48FE" w14:textId="77777777" w:rsidR="00ED0405" w:rsidRDefault="00ED0405">
      <w:r>
        <w:separator/>
      </w:r>
    </w:p>
  </w:footnote>
  <w:footnote w:type="continuationSeparator" w:id="0">
    <w:p w14:paraId="0D982959" w14:textId="77777777" w:rsidR="00ED0405" w:rsidRDefault="00ED04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4117"/>
      <w:gridCol w:w="1542"/>
      <w:gridCol w:w="1691"/>
      <w:gridCol w:w="2288"/>
    </w:tblGrid>
    <w:tr w:rsidR="008861F0" w14:paraId="5B78C0D4" w14:textId="77777777" w:rsidTr="008861F0">
      <w:trPr>
        <w:cantSplit/>
        <w:trHeight w:val="589"/>
      </w:trPr>
      <w:tc>
        <w:tcPr>
          <w:tcW w:w="5000" w:type="pct"/>
          <w:gridSpan w:val="4"/>
          <w:vAlign w:val="center"/>
        </w:tcPr>
        <w:p w14:paraId="4649576A" w14:textId="77777777" w:rsidR="008861F0" w:rsidRDefault="008861F0">
          <w:pPr>
            <w:pStyle w:val="a7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公司电脑通用产品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显示器系统兼容测试规范</w:t>
          </w:r>
        </w:p>
      </w:tc>
    </w:tr>
    <w:tr w:rsidR="00C30185" w14:paraId="346176EE" w14:textId="77777777" w:rsidTr="008861F0">
      <w:trPr>
        <w:cantSplit/>
        <w:trHeight w:val="500"/>
      </w:trPr>
      <w:tc>
        <w:tcPr>
          <w:tcW w:w="2136" w:type="pct"/>
          <w:vAlign w:val="center"/>
        </w:tcPr>
        <w:p w14:paraId="5EC50CFE" w14:textId="77777777" w:rsidR="00C30185" w:rsidRDefault="00ED0405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TFPC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-N-28</w:t>
          </w:r>
        </w:p>
      </w:tc>
      <w:tc>
        <w:tcPr>
          <w:tcW w:w="800" w:type="pct"/>
          <w:vAlign w:val="center"/>
        </w:tcPr>
        <w:p w14:paraId="340476E5" w14:textId="77777777" w:rsidR="00C30185" w:rsidRDefault="00ED0405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.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877" w:type="pct"/>
          <w:vAlign w:val="center"/>
        </w:tcPr>
        <w:p w14:paraId="5A730278" w14:textId="77777777" w:rsidR="00C30185" w:rsidRDefault="00ED0405">
          <w:pPr>
            <w:pStyle w:val="a7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7" w:type="pct"/>
          <w:vAlign w:val="center"/>
        </w:tcPr>
        <w:p w14:paraId="757DDFF9" w14:textId="77777777" w:rsidR="00C30185" w:rsidRDefault="00ED0405">
          <w:pPr>
            <w:pStyle w:val="a7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167296">
            <w:rPr>
              <w:rFonts w:ascii="宋体" w:eastAsia="宋体" w:hAnsi="宋体" w:cs="宋体"/>
              <w:b/>
              <w:noProof/>
              <w:sz w:val="28"/>
              <w:szCs w:val="28"/>
            </w:rPr>
            <w:t>4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4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191E53C1" w14:textId="77777777" w:rsidR="00C30185" w:rsidRDefault="00C30185">
    <w:pPr>
      <w:pStyle w:val="a7"/>
      <w:rPr>
        <w:rFonts w:eastAsia="宋体"/>
        <w:sz w:val="10"/>
        <w:szCs w:val="1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EE9620D"/>
    <w:multiLevelType w:val="singleLevel"/>
    <w:tmpl w:val="CEE9620D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8E6D61"/>
    <w:rsid w:val="0000224B"/>
    <w:rsid w:val="00003584"/>
    <w:rsid w:val="000065E7"/>
    <w:rsid w:val="000109E5"/>
    <w:rsid w:val="000128E7"/>
    <w:rsid w:val="00015BDC"/>
    <w:rsid w:val="00020B42"/>
    <w:rsid w:val="0002457C"/>
    <w:rsid w:val="00032A9F"/>
    <w:rsid w:val="00040861"/>
    <w:rsid w:val="000444BF"/>
    <w:rsid w:val="000664F5"/>
    <w:rsid w:val="00080292"/>
    <w:rsid w:val="00080501"/>
    <w:rsid w:val="00080A60"/>
    <w:rsid w:val="00080F3E"/>
    <w:rsid w:val="00081ACE"/>
    <w:rsid w:val="0008208A"/>
    <w:rsid w:val="00082649"/>
    <w:rsid w:val="000B0BA0"/>
    <w:rsid w:val="000B0EC0"/>
    <w:rsid w:val="000B24F7"/>
    <w:rsid w:val="000B6C04"/>
    <w:rsid w:val="000C0EEA"/>
    <w:rsid w:val="000C6D3A"/>
    <w:rsid w:val="000D14ED"/>
    <w:rsid w:val="000D3E35"/>
    <w:rsid w:val="000D4BF5"/>
    <w:rsid w:val="000D7177"/>
    <w:rsid w:val="000E1210"/>
    <w:rsid w:val="000E2814"/>
    <w:rsid w:val="000F1704"/>
    <w:rsid w:val="000F2738"/>
    <w:rsid w:val="000F49A0"/>
    <w:rsid w:val="00100FD1"/>
    <w:rsid w:val="00103AA3"/>
    <w:rsid w:val="00104CDC"/>
    <w:rsid w:val="00110971"/>
    <w:rsid w:val="00111569"/>
    <w:rsid w:val="00111B26"/>
    <w:rsid w:val="0011580E"/>
    <w:rsid w:val="00117AF6"/>
    <w:rsid w:val="0012495D"/>
    <w:rsid w:val="00135FEE"/>
    <w:rsid w:val="00144088"/>
    <w:rsid w:val="00145FAC"/>
    <w:rsid w:val="0015781C"/>
    <w:rsid w:val="00163D23"/>
    <w:rsid w:val="001649BB"/>
    <w:rsid w:val="00167296"/>
    <w:rsid w:val="001678B4"/>
    <w:rsid w:val="00174250"/>
    <w:rsid w:val="001761A6"/>
    <w:rsid w:val="001772C2"/>
    <w:rsid w:val="00177CF0"/>
    <w:rsid w:val="00183C8D"/>
    <w:rsid w:val="0018633B"/>
    <w:rsid w:val="00186E27"/>
    <w:rsid w:val="00193CD3"/>
    <w:rsid w:val="0019478F"/>
    <w:rsid w:val="00195C6E"/>
    <w:rsid w:val="00196824"/>
    <w:rsid w:val="001A4DFD"/>
    <w:rsid w:val="001A5E52"/>
    <w:rsid w:val="001B06C8"/>
    <w:rsid w:val="001B13C1"/>
    <w:rsid w:val="001B2C64"/>
    <w:rsid w:val="001B4073"/>
    <w:rsid w:val="001B44F8"/>
    <w:rsid w:val="001B6971"/>
    <w:rsid w:val="001C09CB"/>
    <w:rsid w:val="001C4316"/>
    <w:rsid w:val="001D248B"/>
    <w:rsid w:val="001E13FA"/>
    <w:rsid w:val="001E6EE1"/>
    <w:rsid w:val="001E7BD6"/>
    <w:rsid w:val="001F146F"/>
    <w:rsid w:val="001F31FF"/>
    <w:rsid w:val="001F40C1"/>
    <w:rsid w:val="0020249B"/>
    <w:rsid w:val="002054B7"/>
    <w:rsid w:val="00207593"/>
    <w:rsid w:val="00212355"/>
    <w:rsid w:val="00217721"/>
    <w:rsid w:val="00222AA1"/>
    <w:rsid w:val="00223126"/>
    <w:rsid w:val="002234D4"/>
    <w:rsid w:val="00223F72"/>
    <w:rsid w:val="00233B95"/>
    <w:rsid w:val="00235A09"/>
    <w:rsid w:val="0023648A"/>
    <w:rsid w:val="0024102E"/>
    <w:rsid w:val="00250A85"/>
    <w:rsid w:val="00251010"/>
    <w:rsid w:val="0025318B"/>
    <w:rsid w:val="00256982"/>
    <w:rsid w:val="0026043E"/>
    <w:rsid w:val="0026198F"/>
    <w:rsid w:val="00264DDA"/>
    <w:rsid w:val="00275CCC"/>
    <w:rsid w:val="002822F9"/>
    <w:rsid w:val="00286089"/>
    <w:rsid w:val="00286146"/>
    <w:rsid w:val="00286C4A"/>
    <w:rsid w:val="00286DA2"/>
    <w:rsid w:val="002878A7"/>
    <w:rsid w:val="002936B4"/>
    <w:rsid w:val="00297ADE"/>
    <w:rsid w:val="002A1D51"/>
    <w:rsid w:val="002A7454"/>
    <w:rsid w:val="002A796F"/>
    <w:rsid w:val="002B7010"/>
    <w:rsid w:val="002C0A96"/>
    <w:rsid w:val="002D014D"/>
    <w:rsid w:val="002D16D1"/>
    <w:rsid w:val="002D2AEF"/>
    <w:rsid w:val="002D487C"/>
    <w:rsid w:val="002D5B18"/>
    <w:rsid w:val="002E7B0F"/>
    <w:rsid w:val="002F2139"/>
    <w:rsid w:val="002F22D5"/>
    <w:rsid w:val="002F6F8A"/>
    <w:rsid w:val="00301341"/>
    <w:rsid w:val="003018AB"/>
    <w:rsid w:val="003020E5"/>
    <w:rsid w:val="00302228"/>
    <w:rsid w:val="003023A7"/>
    <w:rsid w:val="0030430B"/>
    <w:rsid w:val="00304E35"/>
    <w:rsid w:val="00305BC8"/>
    <w:rsid w:val="00305EE5"/>
    <w:rsid w:val="003133B5"/>
    <w:rsid w:val="00313F3F"/>
    <w:rsid w:val="00314B41"/>
    <w:rsid w:val="00320553"/>
    <w:rsid w:val="00321E54"/>
    <w:rsid w:val="00326EBE"/>
    <w:rsid w:val="0033547E"/>
    <w:rsid w:val="00341E92"/>
    <w:rsid w:val="003429AB"/>
    <w:rsid w:val="00343D58"/>
    <w:rsid w:val="00347489"/>
    <w:rsid w:val="00353706"/>
    <w:rsid w:val="003547DF"/>
    <w:rsid w:val="00355186"/>
    <w:rsid w:val="00362BE6"/>
    <w:rsid w:val="0036319D"/>
    <w:rsid w:val="00367E03"/>
    <w:rsid w:val="003711BE"/>
    <w:rsid w:val="003722DF"/>
    <w:rsid w:val="0037501F"/>
    <w:rsid w:val="003844EB"/>
    <w:rsid w:val="0038772F"/>
    <w:rsid w:val="003933AA"/>
    <w:rsid w:val="003A5FB6"/>
    <w:rsid w:val="003B0B83"/>
    <w:rsid w:val="003B13D7"/>
    <w:rsid w:val="003B3248"/>
    <w:rsid w:val="003C00DB"/>
    <w:rsid w:val="003C1E01"/>
    <w:rsid w:val="003D2342"/>
    <w:rsid w:val="003D2CA2"/>
    <w:rsid w:val="003D4A13"/>
    <w:rsid w:val="003D56E5"/>
    <w:rsid w:val="003D6BC2"/>
    <w:rsid w:val="003E3B1E"/>
    <w:rsid w:val="003E4369"/>
    <w:rsid w:val="003F206B"/>
    <w:rsid w:val="003F7B79"/>
    <w:rsid w:val="0041591F"/>
    <w:rsid w:val="00426362"/>
    <w:rsid w:val="00432A61"/>
    <w:rsid w:val="00435D6A"/>
    <w:rsid w:val="00447658"/>
    <w:rsid w:val="004627BF"/>
    <w:rsid w:val="00462CD5"/>
    <w:rsid w:val="004630D8"/>
    <w:rsid w:val="004650F0"/>
    <w:rsid w:val="004717AF"/>
    <w:rsid w:val="00475F74"/>
    <w:rsid w:val="00484CA6"/>
    <w:rsid w:val="00485A83"/>
    <w:rsid w:val="00492F89"/>
    <w:rsid w:val="00496F95"/>
    <w:rsid w:val="004A4BBA"/>
    <w:rsid w:val="004A4C56"/>
    <w:rsid w:val="004A78BC"/>
    <w:rsid w:val="004B2DC8"/>
    <w:rsid w:val="004B3118"/>
    <w:rsid w:val="004B3534"/>
    <w:rsid w:val="004B39E5"/>
    <w:rsid w:val="004C0109"/>
    <w:rsid w:val="004C78BA"/>
    <w:rsid w:val="004E6481"/>
    <w:rsid w:val="004F0DEF"/>
    <w:rsid w:val="004F0E78"/>
    <w:rsid w:val="004F53D3"/>
    <w:rsid w:val="005023B9"/>
    <w:rsid w:val="0050445F"/>
    <w:rsid w:val="0050625A"/>
    <w:rsid w:val="00506851"/>
    <w:rsid w:val="00510777"/>
    <w:rsid w:val="00511C23"/>
    <w:rsid w:val="00512B74"/>
    <w:rsid w:val="0052160E"/>
    <w:rsid w:val="005216D7"/>
    <w:rsid w:val="00533D0A"/>
    <w:rsid w:val="00541895"/>
    <w:rsid w:val="00547DA2"/>
    <w:rsid w:val="00551E1D"/>
    <w:rsid w:val="005549C6"/>
    <w:rsid w:val="0055766A"/>
    <w:rsid w:val="0057081B"/>
    <w:rsid w:val="0057730C"/>
    <w:rsid w:val="0058758A"/>
    <w:rsid w:val="00587E0F"/>
    <w:rsid w:val="0059566E"/>
    <w:rsid w:val="005A0C5F"/>
    <w:rsid w:val="005A163D"/>
    <w:rsid w:val="005A3D44"/>
    <w:rsid w:val="005B3DCA"/>
    <w:rsid w:val="005B6FF1"/>
    <w:rsid w:val="005B7BF9"/>
    <w:rsid w:val="005C1A2F"/>
    <w:rsid w:val="005D2FC4"/>
    <w:rsid w:val="005E00DC"/>
    <w:rsid w:val="005E189E"/>
    <w:rsid w:val="005E3030"/>
    <w:rsid w:val="005E345C"/>
    <w:rsid w:val="005F1ABD"/>
    <w:rsid w:val="005F5A6B"/>
    <w:rsid w:val="005F5FA8"/>
    <w:rsid w:val="00600FF7"/>
    <w:rsid w:val="0060278F"/>
    <w:rsid w:val="00604F8E"/>
    <w:rsid w:val="00607AF0"/>
    <w:rsid w:val="00607D65"/>
    <w:rsid w:val="00613D49"/>
    <w:rsid w:val="00620F87"/>
    <w:rsid w:val="00630BF8"/>
    <w:rsid w:val="0063568C"/>
    <w:rsid w:val="00642873"/>
    <w:rsid w:val="00645789"/>
    <w:rsid w:val="00646A05"/>
    <w:rsid w:val="00647E29"/>
    <w:rsid w:val="00651794"/>
    <w:rsid w:val="0065268F"/>
    <w:rsid w:val="006615AB"/>
    <w:rsid w:val="00663C6C"/>
    <w:rsid w:val="0067131B"/>
    <w:rsid w:val="006713CE"/>
    <w:rsid w:val="00671A79"/>
    <w:rsid w:val="0068060E"/>
    <w:rsid w:val="006839C9"/>
    <w:rsid w:val="006866D4"/>
    <w:rsid w:val="006869D8"/>
    <w:rsid w:val="00687B62"/>
    <w:rsid w:val="006900FE"/>
    <w:rsid w:val="00694498"/>
    <w:rsid w:val="006A3763"/>
    <w:rsid w:val="006A4217"/>
    <w:rsid w:val="006A6E4D"/>
    <w:rsid w:val="006B1826"/>
    <w:rsid w:val="006B1A42"/>
    <w:rsid w:val="006B1C79"/>
    <w:rsid w:val="006B2B3B"/>
    <w:rsid w:val="006B308A"/>
    <w:rsid w:val="006C44CD"/>
    <w:rsid w:val="006D01E1"/>
    <w:rsid w:val="006D0EBC"/>
    <w:rsid w:val="006D180A"/>
    <w:rsid w:val="006E1DC3"/>
    <w:rsid w:val="006E243F"/>
    <w:rsid w:val="006F4C88"/>
    <w:rsid w:val="00700CB6"/>
    <w:rsid w:val="007018ED"/>
    <w:rsid w:val="00705B6C"/>
    <w:rsid w:val="00715AAB"/>
    <w:rsid w:val="00722B97"/>
    <w:rsid w:val="007249DB"/>
    <w:rsid w:val="0073454C"/>
    <w:rsid w:val="00735C7D"/>
    <w:rsid w:val="00754050"/>
    <w:rsid w:val="007633B7"/>
    <w:rsid w:val="00770FC2"/>
    <w:rsid w:val="00773130"/>
    <w:rsid w:val="0077371F"/>
    <w:rsid w:val="00773DE3"/>
    <w:rsid w:val="00775593"/>
    <w:rsid w:val="0078447A"/>
    <w:rsid w:val="00785446"/>
    <w:rsid w:val="00797F5B"/>
    <w:rsid w:val="007A41DB"/>
    <w:rsid w:val="007B073D"/>
    <w:rsid w:val="007B585A"/>
    <w:rsid w:val="007C2E21"/>
    <w:rsid w:val="007C3598"/>
    <w:rsid w:val="007C7760"/>
    <w:rsid w:val="007D426C"/>
    <w:rsid w:val="007D751F"/>
    <w:rsid w:val="007F3A36"/>
    <w:rsid w:val="007F65E6"/>
    <w:rsid w:val="007F6D01"/>
    <w:rsid w:val="00800C53"/>
    <w:rsid w:val="00801E38"/>
    <w:rsid w:val="00804A93"/>
    <w:rsid w:val="0080786C"/>
    <w:rsid w:val="0081356D"/>
    <w:rsid w:val="00821B86"/>
    <w:rsid w:val="00822857"/>
    <w:rsid w:val="00826A35"/>
    <w:rsid w:val="00832501"/>
    <w:rsid w:val="00833677"/>
    <w:rsid w:val="00837CEB"/>
    <w:rsid w:val="008446DB"/>
    <w:rsid w:val="00845D21"/>
    <w:rsid w:val="00850498"/>
    <w:rsid w:val="00850F0D"/>
    <w:rsid w:val="00857EC1"/>
    <w:rsid w:val="0086089F"/>
    <w:rsid w:val="00860E23"/>
    <w:rsid w:val="0086383B"/>
    <w:rsid w:val="00866451"/>
    <w:rsid w:val="00867367"/>
    <w:rsid w:val="008861F0"/>
    <w:rsid w:val="008971C3"/>
    <w:rsid w:val="00897BF5"/>
    <w:rsid w:val="008A282A"/>
    <w:rsid w:val="008A31B0"/>
    <w:rsid w:val="008A51AE"/>
    <w:rsid w:val="008A6361"/>
    <w:rsid w:val="008C10C9"/>
    <w:rsid w:val="008C154F"/>
    <w:rsid w:val="008C64B6"/>
    <w:rsid w:val="008D13B6"/>
    <w:rsid w:val="008D20E9"/>
    <w:rsid w:val="008E6D61"/>
    <w:rsid w:val="0091035C"/>
    <w:rsid w:val="009112FC"/>
    <w:rsid w:val="00912D92"/>
    <w:rsid w:val="0091617F"/>
    <w:rsid w:val="00931FDF"/>
    <w:rsid w:val="00933779"/>
    <w:rsid w:val="00935250"/>
    <w:rsid w:val="00940958"/>
    <w:rsid w:val="009443BE"/>
    <w:rsid w:val="009447BC"/>
    <w:rsid w:val="0095306A"/>
    <w:rsid w:val="00961219"/>
    <w:rsid w:val="00971384"/>
    <w:rsid w:val="00973077"/>
    <w:rsid w:val="00975BB9"/>
    <w:rsid w:val="0097725C"/>
    <w:rsid w:val="00980A07"/>
    <w:rsid w:val="009925FB"/>
    <w:rsid w:val="00996FB7"/>
    <w:rsid w:val="009A267F"/>
    <w:rsid w:val="009B5614"/>
    <w:rsid w:val="009B7ABA"/>
    <w:rsid w:val="009C519E"/>
    <w:rsid w:val="009D0051"/>
    <w:rsid w:val="009D0960"/>
    <w:rsid w:val="009D73DA"/>
    <w:rsid w:val="009E12FB"/>
    <w:rsid w:val="009E1DC3"/>
    <w:rsid w:val="009E631E"/>
    <w:rsid w:val="009F1D00"/>
    <w:rsid w:val="009F266E"/>
    <w:rsid w:val="009F3DB9"/>
    <w:rsid w:val="00A051D6"/>
    <w:rsid w:val="00A14C74"/>
    <w:rsid w:val="00A2141C"/>
    <w:rsid w:val="00A31157"/>
    <w:rsid w:val="00A365AC"/>
    <w:rsid w:val="00A42864"/>
    <w:rsid w:val="00A449D4"/>
    <w:rsid w:val="00A5109D"/>
    <w:rsid w:val="00A5157E"/>
    <w:rsid w:val="00A603A7"/>
    <w:rsid w:val="00A65271"/>
    <w:rsid w:val="00A65B41"/>
    <w:rsid w:val="00A764DA"/>
    <w:rsid w:val="00A83960"/>
    <w:rsid w:val="00A91FE5"/>
    <w:rsid w:val="00AA09D7"/>
    <w:rsid w:val="00AA16A4"/>
    <w:rsid w:val="00AA7B40"/>
    <w:rsid w:val="00AB3DC3"/>
    <w:rsid w:val="00AB3F2C"/>
    <w:rsid w:val="00AB54D1"/>
    <w:rsid w:val="00AB6187"/>
    <w:rsid w:val="00AC582D"/>
    <w:rsid w:val="00AC626B"/>
    <w:rsid w:val="00AD790F"/>
    <w:rsid w:val="00AF3034"/>
    <w:rsid w:val="00AF347F"/>
    <w:rsid w:val="00AF35E6"/>
    <w:rsid w:val="00AF5B0E"/>
    <w:rsid w:val="00B03E15"/>
    <w:rsid w:val="00B0406D"/>
    <w:rsid w:val="00B079FC"/>
    <w:rsid w:val="00B15037"/>
    <w:rsid w:val="00B174BC"/>
    <w:rsid w:val="00B210E3"/>
    <w:rsid w:val="00B2201E"/>
    <w:rsid w:val="00B3156F"/>
    <w:rsid w:val="00B33992"/>
    <w:rsid w:val="00B34522"/>
    <w:rsid w:val="00B34D27"/>
    <w:rsid w:val="00B41323"/>
    <w:rsid w:val="00B61963"/>
    <w:rsid w:val="00B65F41"/>
    <w:rsid w:val="00B66334"/>
    <w:rsid w:val="00B74950"/>
    <w:rsid w:val="00B94205"/>
    <w:rsid w:val="00B94D56"/>
    <w:rsid w:val="00BA0E28"/>
    <w:rsid w:val="00BB0160"/>
    <w:rsid w:val="00BB2204"/>
    <w:rsid w:val="00BC7093"/>
    <w:rsid w:val="00BD2441"/>
    <w:rsid w:val="00BE085D"/>
    <w:rsid w:val="00BE6E87"/>
    <w:rsid w:val="00BF16E4"/>
    <w:rsid w:val="00BF24F1"/>
    <w:rsid w:val="00BF6E66"/>
    <w:rsid w:val="00C00426"/>
    <w:rsid w:val="00C2092A"/>
    <w:rsid w:val="00C30185"/>
    <w:rsid w:val="00C30C06"/>
    <w:rsid w:val="00C3447C"/>
    <w:rsid w:val="00C442EC"/>
    <w:rsid w:val="00C4609B"/>
    <w:rsid w:val="00C47432"/>
    <w:rsid w:val="00C61B57"/>
    <w:rsid w:val="00C67BC6"/>
    <w:rsid w:val="00C841CC"/>
    <w:rsid w:val="00C85E88"/>
    <w:rsid w:val="00C9028D"/>
    <w:rsid w:val="00C907CD"/>
    <w:rsid w:val="00C914E0"/>
    <w:rsid w:val="00C96962"/>
    <w:rsid w:val="00CA55AA"/>
    <w:rsid w:val="00CA694C"/>
    <w:rsid w:val="00CB05BB"/>
    <w:rsid w:val="00CB1138"/>
    <w:rsid w:val="00CB1BFD"/>
    <w:rsid w:val="00CB2C8B"/>
    <w:rsid w:val="00CB6DDF"/>
    <w:rsid w:val="00CC4BEB"/>
    <w:rsid w:val="00CC7C50"/>
    <w:rsid w:val="00CE0654"/>
    <w:rsid w:val="00CE5FB6"/>
    <w:rsid w:val="00CE7798"/>
    <w:rsid w:val="00CF7615"/>
    <w:rsid w:val="00D01C4A"/>
    <w:rsid w:val="00D022A9"/>
    <w:rsid w:val="00D022E8"/>
    <w:rsid w:val="00D06AFA"/>
    <w:rsid w:val="00D104D1"/>
    <w:rsid w:val="00D13F68"/>
    <w:rsid w:val="00D16DB8"/>
    <w:rsid w:val="00D209D8"/>
    <w:rsid w:val="00D2713F"/>
    <w:rsid w:val="00D321BE"/>
    <w:rsid w:val="00D429D1"/>
    <w:rsid w:val="00D64EF6"/>
    <w:rsid w:val="00D66896"/>
    <w:rsid w:val="00D73A96"/>
    <w:rsid w:val="00D74835"/>
    <w:rsid w:val="00D748F9"/>
    <w:rsid w:val="00D8293E"/>
    <w:rsid w:val="00D9251C"/>
    <w:rsid w:val="00DA1E94"/>
    <w:rsid w:val="00DA272F"/>
    <w:rsid w:val="00DA3EE9"/>
    <w:rsid w:val="00DB0193"/>
    <w:rsid w:val="00DB253C"/>
    <w:rsid w:val="00DB4629"/>
    <w:rsid w:val="00DB6936"/>
    <w:rsid w:val="00DC2DD8"/>
    <w:rsid w:val="00DC300C"/>
    <w:rsid w:val="00DC3E9D"/>
    <w:rsid w:val="00DD4E7F"/>
    <w:rsid w:val="00DE36A8"/>
    <w:rsid w:val="00DE4824"/>
    <w:rsid w:val="00DE6728"/>
    <w:rsid w:val="00DE77FE"/>
    <w:rsid w:val="00DF0BDC"/>
    <w:rsid w:val="00E028FE"/>
    <w:rsid w:val="00E0306D"/>
    <w:rsid w:val="00E03A38"/>
    <w:rsid w:val="00E2242B"/>
    <w:rsid w:val="00E23E28"/>
    <w:rsid w:val="00E266E0"/>
    <w:rsid w:val="00E3749B"/>
    <w:rsid w:val="00E40760"/>
    <w:rsid w:val="00E50836"/>
    <w:rsid w:val="00E57040"/>
    <w:rsid w:val="00E717CC"/>
    <w:rsid w:val="00E71B7D"/>
    <w:rsid w:val="00E80C08"/>
    <w:rsid w:val="00E83617"/>
    <w:rsid w:val="00E84993"/>
    <w:rsid w:val="00E86238"/>
    <w:rsid w:val="00E86DBF"/>
    <w:rsid w:val="00E879A8"/>
    <w:rsid w:val="00E917C6"/>
    <w:rsid w:val="00E93AD4"/>
    <w:rsid w:val="00E9578C"/>
    <w:rsid w:val="00E9679E"/>
    <w:rsid w:val="00EB034C"/>
    <w:rsid w:val="00EB1399"/>
    <w:rsid w:val="00EB31BC"/>
    <w:rsid w:val="00EC22DC"/>
    <w:rsid w:val="00ED0405"/>
    <w:rsid w:val="00ED50EA"/>
    <w:rsid w:val="00EE1107"/>
    <w:rsid w:val="00EE16F3"/>
    <w:rsid w:val="00EE3CC7"/>
    <w:rsid w:val="00EF0F0E"/>
    <w:rsid w:val="00F031AD"/>
    <w:rsid w:val="00F03448"/>
    <w:rsid w:val="00F04F88"/>
    <w:rsid w:val="00F06088"/>
    <w:rsid w:val="00F07592"/>
    <w:rsid w:val="00F07773"/>
    <w:rsid w:val="00F10BE7"/>
    <w:rsid w:val="00F12A75"/>
    <w:rsid w:val="00F14A2A"/>
    <w:rsid w:val="00F172D8"/>
    <w:rsid w:val="00F17429"/>
    <w:rsid w:val="00F22568"/>
    <w:rsid w:val="00F30E95"/>
    <w:rsid w:val="00F331A8"/>
    <w:rsid w:val="00F405DA"/>
    <w:rsid w:val="00F457B9"/>
    <w:rsid w:val="00F505F8"/>
    <w:rsid w:val="00F57DE2"/>
    <w:rsid w:val="00F622FD"/>
    <w:rsid w:val="00F6600C"/>
    <w:rsid w:val="00F67537"/>
    <w:rsid w:val="00F80C85"/>
    <w:rsid w:val="00F81B6B"/>
    <w:rsid w:val="00F837A9"/>
    <w:rsid w:val="00F845BB"/>
    <w:rsid w:val="00F908CD"/>
    <w:rsid w:val="00F91BCB"/>
    <w:rsid w:val="00FA1BAB"/>
    <w:rsid w:val="00FA2DF9"/>
    <w:rsid w:val="00FA43C5"/>
    <w:rsid w:val="00FB45A8"/>
    <w:rsid w:val="00FB4809"/>
    <w:rsid w:val="00FD6E02"/>
    <w:rsid w:val="00FD7372"/>
    <w:rsid w:val="00FE073F"/>
    <w:rsid w:val="00FE22CD"/>
    <w:rsid w:val="00FF0EF8"/>
    <w:rsid w:val="150454FE"/>
    <w:rsid w:val="1DBC3325"/>
    <w:rsid w:val="43943464"/>
    <w:rsid w:val="4EC17E40"/>
    <w:rsid w:val="52BD75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Body Text Indent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 w:qFormat="1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11">
    <w:name w:val="font11"/>
    <w:basedOn w:val="a0"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F8DD6-D44D-4729-9712-42064FA52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71</cp:revision>
  <cp:lastPrinted>2014-11-11T00:56:00Z</cp:lastPrinted>
  <dcterms:created xsi:type="dcterms:W3CDTF">2013-10-10T02:01:00Z</dcterms:created>
  <dcterms:modified xsi:type="dcterms:W3CDTF">2024-11-26T01:41:00Z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899848AEBF9947128A3A9B9451C74A8C</vt:lpwstr>
  </property>
</Properties>
</file>