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641.0" w:type="dxa"/>
        <w:jc w:val="left"/>
        <w:tblLayout w:type="fixed"/>
        <w:tblLook w:val="04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60" w:line="360" w:lineRule="auto"/>
              <w:jc w:val="center"/>
              <w:rPr>
                <w:smallCaps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1066800" cy="10668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60" w:line="360" w:lineRule="auto"/>
              <w:jc w:val="center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141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«МИРЭА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РТУ МИРЭА </w:t>
            </w:r>
            <w:r w:rsidDel="00000000" w:rsidR="00000000" w:rsidRPr="00000000">
              <w:rPr>
                <w:b w:val="1"/>
                <w:sz w:val="32"/>
                <w:szCs w:val="32"/>
              </w:rPr>
              <mc:AlternateContent>
                <mc:Choice Requires="wpg">
                  <w:drawing>
                    <wp:inline distB="0" distT="0" distL="0" distR="0">
                      <wp:extent cx="5638800" cy="762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dbl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38800" cy="76200"/>
                      <wp:effectExtent b="0" l="0" r="0" t="0"/>
                      <wp:docPr id="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8800" cy="76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Институт информационных технологий (ИИТ)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цифровой трансформации (ЦТ)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ПРАКТИЧЕСКОЙ РАБОТЕ №2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 «Проектирование баз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47"/>
        <w:gridCol w:w="4819"/>
        <w:gridCol w:w="1106"/>
        <w:gridCol w:w="560"/>
        <w:gridCol w:w="1106"/>
        <w:tblGridChange w:id="0">
          <w:tblGrid>
            <w:gridCol w:w="2547"/>
            <w:gridCol w:w="4819"/>
            <w:gridCol w:w="1106"/>
            <w:gridCol w:w="560"/>
            <w:gridCol w:w="11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Студент группы </w:t>
            </w:r>
            <w:r w:rsidDel="00000000" w:rsidR="00000000" w:rsidRPr="00000000">
              <w:rPr>
                <w:color w:val="ffffff"/>
                <w:rtl w:val="0"/>
              </w:rPr>
              <w:t xml:space="preserve">ИНБО-01-17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ИКБО-42-23. Голев С.С.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pBdr>
                <w:bottom w:color="000000" w:space="1" w:sz="12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Морозов Д.В.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pBdr>
                <w:bottom w:color="000000" w:space="1" w:sz="12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bottom w:color="000000" w:space="1" w:sz="12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i w:val="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leader="dot" w:pos="12000"/>
            </w:tabs>
            <w:spacing w:before="60" w:line="3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ПОСТАНОВКА ЗАДАЧИ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dot" w:pos="12000"/>
            </w:tabs>
            <w:spacing w:before="60" w:line="3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ХОД РАБОТЫ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dot" w:pos="12000"/>
            </w:tabs>
            <w:spacing w:before="60" w:line="3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ЗАКЛЮЧЕНИЕ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pStyle w:val="Heading1"/>
        <w:spacing w:line="360" w:lineRule="auto"/>
        <w:ind w:firstLine="697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 ПОСТАНОВКА ЗАДАЧИ</w:t>
      </w:r>
    </w:p>
    <w:p w:rsidR="00000000" w:rsidDel="00000000" w:rsidP="00000000" w:rsidRDefault="00000000" w:rsidRPr="00000000" w14:paraId="00000037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Цель: сформировать навыки работы с базами данных, включая выбор данных, условное соединение таблиц, группировку и фильтрацию, на примере </w:t>
      </w:r>
      <w:r w:rsidDel="00000000" w:rsidR="00000000" w:rsidRPr="00000000">
        <w:rPr>
          <w:b w:val="1"/>
          <w:sz w:val="28"/>
          <w:szCs w:val="28"/>
          <w:rtl w:val="0"/>
        </w:rPr>
        <w:t xml:space="preserve">варианта 2</w:t>
      </w:r>
      <w:r w:rsidDel="00000000" w:rsidR="00000000" w:rsidRPr="00000000">
        <w:rPr>
          <w:sz w:val="28"/>
          <w:szCs w:val="28"/>
          <w:rtl w:val="0"/>
        </w:rPr>
        <w:t xml:space="preserve">, предметная область «Продуктовый магазин». </w:t>
      </w:r>
    </w:p>
    <w:p w:rsidR="00000000" w:rsidDel="00000000" w:rsidP="00000000" w:rsidRDefault="00000000" w:rsidRPr="00000000" w14:paraId="00000038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задачи: на основе таблиц данных о товарах, поставщиках, поступлениях и отпуске товаров, выполнить запросы для решения поставленных задач, включая поиск товаров по заданным критериям, анализ поставок и отпусков, а также определение взаимосвязей между таблицами. Результаты запросов представить в виде таблиц с указанием используемых операций.</w:t>
      </w:r>
    </w:p>
    <w:p w:rsidR="00000000" w:rsidDel="00000000" w:rsidP="00000000" w:rsidRDefault="00000000" w:rsidRPr="00000000" w14:paraId="00000039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Исходные данные представлены на рисунках 1-2.</w:t>
      </w:r>
    </w:p>
    <w:p w:rsidR="00000000" w:rsidDel="00000000" w:rsidP="00000000" w:rsidRDefault="00000000" w:rsidRPr="00000000" w14:paraId="0000003A">
      <w:pPr>
        <w:spacing w:line="360" w:lineRule="auto"/>
        <w:ind w:firstLine="708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288760" cy="50958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8760" cy="509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Таблицы с данными</w:t>
      </w:r>
    </w:p>
    <w:p w:rsidR="00000000" w:rsidDel="00000000" w:rsidP="00000000" w:rsidRDefault="00000000" w:rsidRPr="00000000" w14:paraId="0000003C">
      <w:pPr>
        <w:spacing w:line="360" w:lineRule="auto"/>
        <w:ind w:firstLine="708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103015" cy="33949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3015" cy="3394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Таблицы с данными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before="0" w:line="360" w:lineRule="auto"/>
        <w:ind w:left="0" w:righ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2 ХОД РАБОТЫ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Получить список товаров, поступивших на склад за период с 10.01.2025 по 20.01.2025.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Решение: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Отобрать из таблицы поступления товаров те строки, даты в которых соответствуют заданному диапазону: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R5 = R2 [‘Дата поступления’ &gt;= 10.01.2025 AND ‘Дата поступления’ &lt;= 20.01.2025] [‘Код товара’]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R5</w:t>
      </w:r>
    </w:p>
    <w:tbl>
      <w:tblPr>
        <w:tblStyle w:val="Table3"/>
        <w:tblW w:w="182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7"/>
        <w:tblGridChange w:id="0">
          <w:tblGrid>
            <w:gridCol w:w="1827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Код товара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Отобрать строки из R1: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R6 = R1 [‘Код товара’ = R5.’Код товара’]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R6</w:t>
      </w:r>
    </w:p>
    <w:tbl>
      <w:tblPr>
        <w:tblStyle w:val="Table4"/>
        <w:tblW w:w="18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4"/>
        <w:tblGridChange w:id="0">
          <w:tblGrid>
            <w:gridCol w:w="1874"/>
          </w:tblGrid>
        </w:tblGridChange>
      </w:tblGrid>
      <w:tr>
        <w:trPr>
          <w:cantSplit w:val="0"/>
          <w:trHeight w:val="344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товара</w:t>
            </w:r>
          </w:p>
        </w:tc>
      </w:tr>
      <w:tr>
        <w:trPr>
          <w:cantSplit w:val="0"/>
          <w:trHeight w:val="34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Картофель</w:t>
            </w:r>
          </w:p>
        </w:tc>
      </w:tr>
      <w:tr>
        <w:trPr>
          <w:cantSplit w:val="0"/>
          <w:trHeight w:val="34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Яблоки</w:t>
            </w:r>
          </w:p>
        </w:tc>
      </w:tr>
      <w:tr>
        <w:trPr>
          <w:cantSplit w:val="0"/>
          <w:trHeight w:val="344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Морковь</w:t>
            </w:r>
          </w:p>
        </w:tc>
      </w:tr>
      <w:tr>
        <w:trPr>
          <w:cantSplit w:val="0"/>
          <w:trHeight w:val="344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Молоко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Вывод: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товаров, поступивших на склад за период с 10.01.2025 по 20.01.2025: картофель, яблоки, морковь, молоко.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Получить список поставщиков, осуществлявших поставки за период с 10.01.2025 по 25.01.2025.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Решение: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Отобрать из таблицы поступления товаров те строки, даты в которых соответствуют заданному диапазону: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R7 = R2 [‘Дата поступления’ &gt;= 10.01.2025 AND ‘Дата поступления’ &lt;= 25.01.2025] [‘Код поставщика]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R7</w:t>
      </w:r>
    </w:p>
    <w:tbl>
      <w:tblPr>
        <w:tblStyle w:val="Table5"/>
        <w:tblW w:w="16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tblGridChange w:id="0">
          <w:tblGrid>
            <w:gridCol w:w="1696"/>
          </w:tblGrid>
        </w:tblGridChange>
      </w:tblGrid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Код поставщика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Отобрать строки из R0: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R8 = R0 [‘Код поставщика’ = R7.’Код поставщика’]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R8</w:t>
      </w:r>
    </w:p>
    <w:tbl>
      <w:tblPr>
        <w:tblStyle w:val="Table6"/>
        <w:tblW w:w="16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tblGridChange w:id="0">
          <w:tblGrid>
            <w:gridCol w:w="1696"/>
          </w:tblGrid>
        </w:tblGridChange>
      </w:tblGrid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поставщика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ООО "Ни рыбы, ни мяса"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ОАО "Фрукты круглый год"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ЗАО "Корову в каждый дом"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Вывод: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поставщиков, осуществлявших поставки за период с 10.01.2025 по 25.01.2025: ЗАО "Корову в каждый дом", ОАО "Фрукты круглый год", ООО "Ни рыбы, ни мяса".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Получить список товаров, поступивших на склад, но не отпущенных за период с 10.01.2025 по 05.03.2025.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Решение: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Отобрать из таблицы поступления товаров те строки, даты в которых соответствуют заданному диапазону, затем провести группировку по коду товара и просуммировать по количеству: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R9 = R2 [‘Дата поступления’ &gt;= 10.01.2025 AND ‘Дата поступления’ &lt;= 05.03.2025, Группировка по ‘Код товара’, SUM(Количество)] [‘Код товара’,’Количество’ AS ‘Количество поступивших’]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R9</w:t>
      </w:r>
    </w:p>
    <w:tbl>
      <w:tblPr>
        <w:tblStyle w:val="Table7"/>
        <w:tblW w:w="339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1696"/>
        <w:tblGridChange w:id="0">
          <w:tblGrid>
            <w:gridCol w:w="1696"/>
            <w:gridCol w:w="1696"/>
          </w:tblGrid>
        </w:tblGridChange>
      </w:tblGrid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Код товара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поступивших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Отобрать из таблицы отпуска товаров те строки, даты в которых соответствуют заданному диапазону и код товара в которых есть среди поступивших на склад, затем провести группировку по коду товара и просуммировать по количеству: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R10 = R3 [‘Дата отпуска’ &gt;= 10.01.2025 AND ‘Дата отпуска’ &lt;= 05.03.2025 AND ‘Код товара’ = R9.’Код товара’, Группировка по ‘Код товара’, SUM(Количество)] [‘Код товара’,’Количество’ AS ‘Количество отпущенных’]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R10</w:t>
      </w:r>
    </w:p>
    <w:tbl>
      <w:tblPr>
        <w:tblStyle w:val="Table8"/>
        <w:tblW w:w="34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9"/>
        <w:gridCol w:w="1739"/>
        <w:tblGridChange w:id="0">
          <w:tblGrid>
            <w:gridCol w:w="1739"/>
            <w:gridCol w:w="1739"/>
          </w:tblGrid>
        </w:tblGridChange>
      </w:tblGrid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Код товара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отпущенных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Объединить таблицы 9 и 10 по коду товара и вывести только те строки, где поступивших больше, чем отпущенных: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R11 = R9[R9. ’Код товара’ = R10.’Код товара’]R10 [‘Количество поступивших’ – ‘Количество отпущенных’ &gt; 0]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R11</w:t>
      </w:r>
    </w:p>
    <w:tbl>
      <w:tblPr>
        <w:tblStyle w:val="Table9"/>
        <w:tblW w:w="5150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7"/>
        <w:gridCol w:w="1717"/>
        <w:gridCol w:w="1717"/>
        <w:tblGridChange w:id="0">
          <w:tblGrid>
            <w:gridCol w:w="1717"/>
            <w:gridCol w:w="1717"/>
            <w:gridCol w:w="1717"/>
          </w:tblGrid>
        </w:tblGridChange>
      </w:tblGrid>
      <w:tr>
        <w:trPr>
          <w:cantSplit w:val="0"/>
          <w:trHeight w:val="304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Код товара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отпущенных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поступивших</w:t>
            </w:r>
          </w:p>
        </w:tc>
      </w:tr>
      <w:tr>
        <w:trPr>
          <w:cantSplit w:val="0"/>
          <w:trHeight w:val="304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</w:tr>
      <w:tr>
        <w:trPr>
          <w:cantSplit w:val="0"/>
          <w:trHeight w:val="304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rPr>
          <w:cantSplit w:val="0"/>
          <w:trHeight w:val="304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304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rHeight w:val="304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cantSplit w:val="0"/>
          <w:trHeight w:val="304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rHeight w:val="304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rHeight w:val="304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Подтянуть наименование товаров по коду: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R12 = R11[ R11.’Код товара’ = R1.’Код товара’] R1 [‘Наименование товара’]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R12</w:t>
      </w:r>
    </w:p>
    <w:tbl>
      <w:tblPr>
        <w:tblStyle w:val="Table10"/>
        <w:tblW w:w="212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tblGridChange w:id="0">
          <w:tblGrid>
            <w:gridCol w:w="2122"/>
          </w:tblGrid>
        </w:tblGridChange>
      </w:tblGrid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товара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Картофель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Яблоки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Морковь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Молоко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Сметана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Хлеб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Макароны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Сахар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Вывод: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товаров, поступивших на склад, но не отпущенных за период с 10.01.2025 по 05.03.2025: картофель, яблоки, морковь, молоко, сметана, хлеб, макароны, сахар.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Определить товары, которые поступили в «Овощной отдел», но не были отпущены до 01.03.2025.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Решение: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Возьмём имеющуюся таблицу 11 и подтянем для каждого товара код его отдела, а потом оставим только те строки, где код отдела соответствует овощному: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R13 = R11 [R11.’Код товара’ = R1.’Код товара’] R1 [‘Код отдела’=1] [Код товара]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R13</w:t>
      </w:r>
    </w:p>
    <w:tbl>
      <w:tblPr>
        <w:tblStyle w:val="Table11"/>
        <w:tblW w:w="182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7"/>
        <w:tblGridChange w:id="0">
          <w:tblGrid>
            <w:gridCol w:w="1827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Код товара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Подтянем названия товаров: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R14 = R13[R13.’Код товара’ = R1.‘Код товара’]R1 [‘Наименование товаров’]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R14</w:t>
      </w:r>
    </w:p>
    <w:tbl>
      <w:tblPr>
        <w:tblStyle w:val="Table12"/>
        <w:tblW w:w="182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7"/>
        <w:tblGridChange w:id="0">
          <w:tblGrid>
            <w:gridCol w:w="1827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Код товара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Картофель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Морковь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Вывод: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Товары, которые поступили в «Овощной отдел», но не были отпущены до 01.03.2025: картофель, морковь.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Составить сводную таблицу поступивших товаров, включающую поля: Дата поступления, Наименование, Поступило количество, Цена поступления (руб.), Сумма.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Решение: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таблице 2 подтянем наименование товара по его коду и уберём колонку с кодом поставщика из таблицы 2: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R15 = R2[R2.’Код товара’ = R1.’Код товара’]R1 [‘Дата поступления’,’ Наименование’,’ Поступило количество’,’ Цена поступления (руб.)’, ’Поступило количество’ * ’ Цена поступления (руб.)’ AS ‘Сумма’ 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Определить товары, которые как поступали на склад, так и отпускались за период с 10.01.2025 по 05.02.2025.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Решение: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Объединим таблицы R2 и R3 по коду товара и отфильтруем по датам: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R15 = R2[R2.’Код товара’ = R3.’Код товара’]R3 [‘Дата отпуска’ &gt;= 10.01.2025 AND ‘Дата отпуска’ &lt;= 05.02.2025 AND ‘Дата поступления’ &gt;= 10.01.2025 AND ‘Дата поступления’ &lt;= 05.02.2025] [‘Код товара’]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R16</w:t>
      </w:r>
    </w:p>
    <w:tbl>
      <w:tblPr>
        <w:tblStyle w:val="Table13"/>
        <w:tblW w:w="182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7"/>
        <w:tblGridChange w:id="0">
          <w:tblGrid>
            <w:gridCol w:w="1827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Код товара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Вывод: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Товары, которые как поступали на склад, так и отпускались за период с 10.01.2025 по 05.02.2025: 1, 3, 2, 5, 6, 4, 7.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7.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Подсчитать общее количество товаров, поступивших в «Молочный отдел».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Объединим таблицы R2 и R1 по коду товара, отберём только те строки, где код отдела равен 3 (молочный отдел), затем суммируем по количеству.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R17 = R2[R2.’Код товара’ = R1.’Код товара’]R1 [‘Код отдела’ = 3, SUM(‘Количество’) AS ‘Общее количество’]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R17</w:t>
      </w:r>
    </w:p>
    <w:tbl>
      <w:tblPr>
        <w:tblStyle w:val="Table14"/>
        <w:tblW w:w="182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7"/>
        <w:tblGridChange w:id="0">
          <w:tblGrid>
            <w:gridCol w:w="1827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Общее количество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</w:tr>
    </w:tbl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Вывод: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Общее количество товаров, поступивших в «Молочный отдел» равно 125.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8. Получить список товаров, отпущенных в отделы «Овощной отдел» и «Фруктовый отдел» за период с 10.01.2025 по 30.01.2025.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Решение: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Возьмём таблицу R2, соединим с таблицей R4 и отфильтруем по датам и названиям отделов: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R18 = R2[R2.’Код отдела’ = R4.’Код отдела’]R4 [(‘Наименование отдела’ = ‘Овощной отдел’ OR ‘Наименование отдела’ = ‘Фруктовый отдел’) AND ‘Дата отпуска’ &gt;= ’10.01.2025’ AND ‘Дата отпуска’ &lt;= ’30.01.2025’] [‘Код товара’]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R18</w:t>
      </w:r>
    </w:p>
    <w:tbl>
      <w:tblPr>
        <w:tblStyle w:val="Table15"/>
        <w:tblW w:w="182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7"/>
        <w:tblGridChange w:id="0">
          <w:tblGrid>
            <w:gridCol w:w="1827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Код товара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Вывод: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Товары, отпущенные в отделы «Овощной отдел» и «Фруктовый отдел» за период с 10.01.2025 по 30.01.2025: 1, 3, 2, 5, 6, 4, 7.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9.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Вычислить сумму стоимости товаров, отпущенных из «Овощной отдел», за период с 15.01.2025 по 25.02.2025. Стоимость товара рассчитывается как произведение отпущенного количества и цены продажи.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Решение: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таблицы R3 выберем строки, где код отдела соответствует овощному, а также отфильтруем по датам, затем сформируем новый столбец с суммой, перемножив количество и цену продажи и суммируем значения этого столбца: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R19 = R3[‘Дата отпуска’ &gt;= ’15.01.2025’ AND ‘Дата отпуска’ &lt;= ’25.02.2025’ AND ‘Код отдела’ = 1] [ ‘Количество’ * ‘Цена продажи’ AS ‘Сумма’] [SUM(‘Сумма’) AS ‘Сумма всех отпущенных’]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R19</w:t>
      </w:r>
    </w:p>
    <w:tbl>
      <w:tblPr>
        <w:tblStyle w:val="Table16"/>
        <w:tblW w:w="182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7"/>
        <w:tblGridChange w:id="0">
          <w:tblGrid>
            <w:gridCol w:w="1827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Сумма всех отпущенных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12050</w:t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Вывод: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Сумма стоимости товаров, отпущенных из «Овощной отдел», за период с 15.01.2025 по 25.02.2025: 12050.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spacing w:before="0" w:line="360" w:lineRule="auto"/>
        <w:ind w:left="0" w:righ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3 ЗАКЛЮЧЕНИЕ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работы были сформированы и отработаны навыки работы с базами данных, включая выбор данных, условное соединение таблиц, группировку и фильтрацию. В качестве примера использовалась предметная область «Продуктовый магазин», что позволило детально проанализировать структуру базы данных, взаимосвязи между таблицами и характер хранимых данных.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запросов были представлены в виде таблиц, в которых отражены ключевые параметры товаров, поставок и продаж. Таким образом, проведённое исследование позволило не только решить поставленные задачи, но и углубить понимание принципов работы с реляционными базами данных, а также освоить основные инструменты анализа и обработки информации в базах данных.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40" w:w="11910" w:orient="portrait"/>
      <w:pgMar w:bottom="1134" w:top="1134" w:left="1418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3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Москва 2025 г.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6" w:lineRule="auto"/>
      <w:ind w:left="697" w:right="238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  <w:ind w:left="693" w:right="238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widowControl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widowControl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widowControl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widowControl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widowControl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widowControl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widowControl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widowControl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widowControl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widowControl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widowControl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2022-09-29T00:00:00Z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2022-10-03T00:00:00Z</vt:lpwstr>
  </property>
</Properties>
</file>