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EA83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資料探</w:t>
      </w:r>
      <w:proofErr w:type="gramStart"/>
      <w:r w:rsidRPr="006D2C60">
        <w:rPr>
          <w:rFonts w:ascii="標楷體" w:eastAsia="標楷體" w:hAnsi="標楷體" w:hint="eastAsia"/>
          <w:sz w:val="44"/>
          <w:szCs w:val="44"/>
        </w:rPr>
        <w:t>勘</w:t>
      </w:r>
      <w:proofErr w:type="gramEnd"/>
      <w:r w:rsidRPr="006D2C60">
        <w:rPr>
          <w:rFonts w:ascii="標楷體" w:eastAsia="標楷體" w:hAnsi="標楷體" w:hint="eastAsia"/>
          <w:sz w:val="44"/>
          <w:szCs w:val="44"/>
        </w:rPr>
        <w:t>專題作業二</w:t>
      </w:r>
    </w:p>
    <w:p w14:paraId="57F2757C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B920458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7BBD65D4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訓練模型預測數值</w:t>
      </w:r>
    </w:p>
    <w:p w14:paraId="2BF86942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指導教授:</w:t>
      </w:r>
    </w:p>
    <w:p w14:paraId="73EACA89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許中川 教授</w:t>
      </w:r>
    </w:p>
    <w:p w14:paraId="1168E781" w14:textId="7AFD3BFD" w:rsidR="00721ACB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5FF3421C" w14:textId="77777777" w:rsidR="006D2C60" w:rsidRP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085EB8D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成員:</w:t>
      </w:r>
    </w:p>
    <w:p w14:paraId="2CAA2FBB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M11123047 劉穎謙</w:t>
      </w:r>
    </w:p>
    <w:p w14:paraId="4C9B6AB6" w14:textId="553D1062" w:rsidR="00721ACB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22AA71DF" w14:textId="7FDF2B8F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2F970BF4" w14:textId="50B264FC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66D8ED1D" w14:textId="2F86396A" w:rsid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4B555CF7" w14:textId="77777777" w:rsidR="00C3262F" w:rsidRDefault="00C3262F" w:rsidP="00721ACB">
      <w:pPr>
        <w:jc w:val="center"/>
        <w:rPr>
          <w:rFonts w:ascii="標楷體" w:eastAsia="標楷體" w:hAnsi="標楷體" w:hint="eastAsia"/>
          <w:sz w:val="44"/>
          <w:szCs w:val="44"/>
        </w:rPr>
      </w:pPr>
    </w:p>
    <w:p w14:paraId="0CA0417E" w14:textId="77777777" w:rsidR="006D2C60" w:rsidRPr="006D2C60" w:rsidRDefault="006D2C60" w:rsidP="00721ACB">
      <w:pPr>
        <w:jc w:val="center"/>
        <w:rPr>
          <w:rFonts w:ascii="標楷體" w:eastAsia="標楷體" w:hAnsi="標楷體"/>
          <w:sz w:val="44"/>
          <w:szCs w:val="44"/>
        </w:rPr>
      </w:pPr>
    </w:p>
    <w:p w14:paraId="0159B781" w14:textId="77777777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日期:</w:t>
      </w:r>
    </w:p>
    <w:p w14:paraId="69E17088" w14:textId="2528F686" w:rsidR="00721ACB" w:rsidRPr="006D2C60" w:rsidRDefault="00721ACB" w:rsidP="00721ACB">
      <w:pPr>
        <w:jc w:val="center"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t>202</w:t>
      </w:r>
      <w:r w:rsidR="00C3262F">
        <w:rPr>
          <w:rFonts w:ascii="標楷體" w:eastAsia="標楷體" w:hAnsi="標楷體" w:hint="eastAsia"/>
          <w:sz w:val="44"/>
          <w:szCs w:val="44"/>
        </w:rPr>
        <w:t>3</w:t>
      </w:r>
      <w:r w:rsidRPr="006D2C60">
        <w:rPr>
          <w:rFonts w:ascii="標楷體" w:eastAsia="標楷體" w:hAnsi="標楷體" w:hint="eastAsia"/>
          <w:sz w:val="44"/>
          <w:szCs w:val="44"/>
        </w:rPr>
        <w:t>年1月</w:t>
      </w:r>
      <w:r w:rsidR="00C3262F">
        <w:rPr>
          <w:rFonts w:ascii="標楷體" w:eastAsia="標楷體" w:hAnsi="標楷體" w:hint="eastAsia"/>
          <w:sz w:val="44"/>
          <w:szCs w:val="44"/>
        </w:rPr>
        <w:t>5</w:t>
      </w:r>
      <w:r w:rsidRPr="006D2C60">
        <w:rPr>
          <w:rFonts w:ascii="標楷體" w:eastAsia="標楷體" w:hAnsi="標楷體" w:hint="eastAsia"/>
          <w:sz w:val="44"/>
          <w:szCs w:val="44"/>
        </w:rPr>
        <w:t>號</w:t>
      </w:r>
    </w:p>
    <w:p w14:paraId="08A6F2BE" w14:textId="77777777" w:rsidR="00721ACB" w:rsidRPr="006D2C60" w:rsidRDefault="00721ACB">
      <w:pPr>
        <w:widowControl/>
        <w:rPr>
          <w:rFonts w:ascii="標楷體" w:eastAsia="標楷體" w:hAnsi="標楷體"/>
          <w:sz w:val="44"/>
          <w:szCs w:val="44"/>
        </w:rPr>
      </w:pPr>
      <w:r w:rsidRPr="006D2C60">
        <w:rPr>
          <w:rFonts w:ascii="標楷體" w:eastAsia="標楷體" w:hAnsi="標楷體"/>
          <w:sz w:val="44"/>
          <w:szCs w:val="44"/>
        </w:rPr>
        <w:br w:type="page"/>
      </w:r>
    </w:p>
    <w:p w14:paraId="18F5C93B" w14:textId="266BD2FE" w:rsidR="004300CD" w:rsidRPr="00C3262F" w:rsidRDefault="00721ACB" w:rsidP="00C3262F">
      <w:pPr>
        <w:spacing w:beforeLines="50" w:before="180"/>
        <w:ind w:leftChars="236" w:left="566" w:rightChars="-118" w:right="-283"/>
        <w:jc w:val="center"/>
        <w:rPr>
          <w:rFonts w:ascii="標楷體" w:eastAsia="標楷體" w:hAnsi="標楷體" w:hint="eastAsia"/>
          <w:sz w:val="44"/>
          <w:szCs w:val="44"/>
        </w:rPr>
      </w:pPr>
      <w:r w:rsidRPr="006D2C60">
        <w:rPr>
          <w:rFonts w:ascii="標楷體" w:eastAsia="標楷體" w:hAnsi="標楷體" w:hint="eastAsia"/>
          <w:sz w:val="44"/>
          <w:szCs w:val="44"/>
        </w:rPr>
        <w:lastRenderedPageBreak/>
        <w:t>摘要</w:t>
      </w:r>
    </w:p>
    <w:p w14:paraId="30CAED9F" w14:textId="6207D544" w:rsidR="006D2C60" w:rsidRPr="00AC619F" w:rsidRDefault="00AC619F" w:rsidP="00AC619F">
      <w:pPr>
        <w:ind w:firstLine="480"/>
        <w:jc w:val="both"/>
        <w:rPr>
          <w:rFonts w:ascii="標楷體" w:eastAsia="標楷體" w:hAnsi="標楷體"/>
          <w:szCs w:val="24"/>
        </w:rPr>
      </w:pPr>
      <w:r w:rsidRPr="00AC619F">
        <w:rPr>
          <w:rFonts w:ascii="標楷體" w:eastAsia="標楷體" w:hAnsi="標楷體" w:hint="eastAsia"/>
          <w:szCs w:val="24"/>
        </w:rPr>
        <w:t>在這</w:t>
      </w:r>
      <w:r>
        <w:rPr>
          <w:rFonts w:ascii="標楷體" w:eastAsia="標楷體" w:hAnsi="標楷體" w:hint="eastAsia"/>
          <w:szCs w:val="24"/>
        </w:rPr>
        <w:t>競爭激烈的消費市場中</w:t>
      </w:r>
      <w:r w:rsidRPr="00AC619F">
        <w:rPr>
          <w:rFonts w:ascii="標楷體" w:eastAsia="標楷體" w:hAnsi="標楷體" w:hint="eastAsia"/>
          <w:szCs w:val="24"/>
        </w:rPr>
        <w:t>，如何掌握消費者的</w:t>
      </w:r>
      <w:r>
        <w:rPr>
          <w:rFonts w:ascii="標楷體" w:eastAsia="標楷體" w:hAnsi="標楷體" w:hint="eastAsia"/>
          <w:szCs w:val="24"/>
        </w:rPr>
        <w:t>消費動機</w:t>
      </w:r>
      <w:r w:rsidRPr="00AC619F">
        <w:rPr>
          <w:rFonts w:ascii="標楷體" w:eastAsia="標楷體" w:hAnsi="標楷體" w:hint="eastAsia"/>
          <w:szCs w:val="24"/>
        </w:rPr>
        <w:t>成為非常重要的課題。</w:t>
      </w:r>
      <w:r w:rsidRPr="006D2C60">
        <w:rPr>
          <w:rFonts w:ascii="標楷體" w:eastAsia="標楷體" w:hAnsi="標楷體" w:hint="eastAsia"/>
          <w:szCs w:val="24"/>
        </w:rPr>
        <w:t>本研究使用</w:t>
      </w:r>
      <w:r>
        <w:rPr>
          <w:rFonts w:ascii="標楷體" w:eastAsia="標楷體" w:hAnsi="標楷體" w:hint="eastAsia"/>
          <w:szCs w:val="24"/>
        </w:rPr>
        <w:t>交易</w:t>
      </w:r>
      <w:r w:rsidRPr="006D2C60">
        <w:rPr>
          <w:rFonts w:ascii="標楷體" w:eastAsia="標楷體" w:hAnsi="標楷體" w:hint="eastAsia"/>
          <w:szCs w:val="24"/>
        </w:rPr>
        <w:t>資料集</w:t>
      </w:r>
      <w:r>
        <w:rPr>
          <w:rFonts w:ascii="標楷體" w:eastAsia="標楷體" w:hAnsi="標楷體" w:hint="eastAsia"/>
          <w:szCs w:val="24"/>
        </w:rPr>
        <w:t>，</w:t>
      </w:r>
      <w:r w:rsidRPr="00AC619F">
        <w:rPr>
          <w:rFonts w:ascii="標楷體" w:eastAsia="標楷體" w:hAnsi="標楷體" w:hint="eastAsia"/>
          <w:szCs w:val="24"/>
        </w:rPr>
        <w:t>藉由</w:t>
      </w:r>
      <w:proofErr w:type="spellStart"/>
      <w:r w:rsidRPr="00AC619F">
        <w:rPr>
          <w:rFonts w:ascii="標楷體" w:eastAsia="標楷體" w:hAnsi="標楷體" w:hint="eastAsia"/>
          <w:szCs w:val="24"/>
        </w:rPr>
        <w:t>Apriori</w:t>
      </w:r>
      <w:proofErr w:type="spellEnd"/>
      <w:r w:rsidRPr="00AC619F">
        <w:rPr>
          <w:rFonts w:ascii="標楷體" w:eastAsia="標楷體" w:hAnsi="標楷體" w:hint="eastAsia"/>
          <w:szCs w:val="24"/>
        </w:rPr>
        <w:t>演算法及FP-Growth演算法分析出適合推薦</w:t>
      </w:r>
      <w:r>
        <w:rPr>
          <w:rFonts w:ascii="標楷體" w:eastAsia="標楷體" w:hAnsi="標楷體" w:hint="eastAsia"/>
          <w:szCs w:val="24"/>
        </w:rPr>
        <w:t>給消費者的</w:t>
      </w:r>
      <w:r w:rsidRPr="00AC619F">
        <w:rPr>
          <w:rFonts w:ascii="標楷體" w:eastAsia="標楷體" w:hAnsi="標楷體" w:hint="eastAsia"/>
          <w:szCs w:val="24"/>
        </w:rPr>
        <w:t>產品。</w:t>
      </w:r>
    </w:p>
    <w:p w14:paraId="36EE83AC" w14:textId="31FB8924" w:rsidR="00673D04" w:rsidRPr="006D2C60" w:rsidRDefault="00673D04" w:rsidP="00C3262F">
      <w:pPr>
        <w:widowControl/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一、緒論</w:t>
      </w:r>
    </w:p>
    <w:p w14:paraId="7847A7EB" w14:textId="6572E0A7" w:rsidR="00673D04" w:rsidRPr="00C3262F" w:rsidRDefault="00AC619F" w:rsidP="00AC61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1.1</w:t>
      </w:r>
      <w:r w:rsidR="00673D04" w:rsidRPr="00C3262F">
        <w:rPr>
          <w:rFonts w:ascii="標楷體" w:eastAsia="標楷體" w:hAnsi="標楷體" w:hint="eastAsia"/>
          <w:sz w:val="28"/>
          <w:szCs w:val="28"/>
        </w:rPr>
        <w:t>動機</w:t>
      </w:r>
    </w:p>
    <w:p w14:paraId="3B44A75F" w14:textId="3A228942" w:rsidR="00AC619F" w:rsidRPr="001F00BF" w:rsidRDefault="00AC619F" w:rsidP="00AC619F">
      <w:pPr>
        <w:ind w:firstLineChars="200" w:firstLine="480"/>
        <w:jc w:val="both"/>
        <w:rPr>
          <w:rFonts w:ascii="Times New Roman" w:eastAsia="標楷體" w:hAnsi="Times New Roman"/>
        </w:rPr>
      </w:pPr>
      <w:r w:rsidRPr="009A5A64">
        <w:rPr>
          <w:rFonts w:ascii="Times New Roman" w:eastAsia="標楷體" w:hAnsi="Times New Roman" w:hint="eastAsia"/>
        </w:rPr>
        <w:t>在這市場競爭非常</w:t>
      </w:r>
      <w:r w:rsidR="00CA07F5">
        <w:rPr>
          <w:rFonts w:ascii="Times New Roman" w:eastAsia="標楷體" w:hAnsi="Times New Roman" w:hint="eastAsia"/>
        </w:rPr>
        <w:t>熱烈</w:t>
      </w:r>
      <w:r>
        <w:rPr>
          <w:rFonts w:ascii="Times New Roman" w:eastAsia="標楷體" w:hAnsi="Times New Roman" w:hint="eastAsia"/>
        </w:rPr>
        <w:t>的時代中</w:t>
      </w:r>
      <w:r w:rsidRPr="009A5A64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如何更有效且準確地預測消費者的喜好，成為了許多商家及電商所面臨的問題</w:t>
      </w:r>
      <w:r w:rsidRPr="009A5A64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本研</w:t>
      </w:r>
      <w:r w:rsidR="00CA07F5">
        <w:rPr>
          <w:rFonts w:ascii="Times New Roman" w:eastAsia="標楷體" w:hAnsi="Times New Roman" w:hint="eastAsia"/>
        </w:rPr>
        <w:t>究想</w:t>
      </w:r>
      <w:r>
        <w:rPr>
          <w:rFonts w:ascii="Times New Roman" w:eastAsia="標楷體" w:hAnsi="Times New Roman" w:hint="eastAsia"/>
        </w:rPr>
        <w:t>有效地分析消費者的</w:t>
      </w:r>
      <w:r w:rsidR="00CA07F5">
        <w:rPr>
          <w:rFonts w:ascii="Times New Roman" w:eastAsia="標楷體" w:hAnsi="Times New Roman" w:hint="eastAsia"/>
        </w:rPr>
        <w:t>消費紀錄</w:t>
      </w:r>
      <w:r>
        <w:rPr>
          <w:rFonts w:ascii="Times New Roman" w:eastAsia="標楷體" w:hAnsi="Times New Roman" w:hint="eastAsia"/>
        </w:rPr>
        <w:t>，</w:t>
      </w:r>
      <w:r w:rsidR="00CA07F5">
        <w:rPr>
          <w:rFonts w:ascii="Times New Roman" w:eastAsia="標楷體" w:hAnsi="Times New Roman" w:hint="eastAsia"/>
        </w:rPr>
        <w:t>來創造更多的商機</w:t>
      </w:r>
      <w:r>
        <w:rPr>
          <w:rFonts w:ascii="Times New Roman" w:eastAsia="標楷體" w:hAnsi="Times New Roman" w:hint="eastAsia"/>
        </w:rPr>
        <w:t>。</w:t>
      </w:r>
    </w:p>
    <w:p w14:paraId="6674A552" w14:textId="474F671B" w:rsidR="00BC5482" w:rsidRPr="00C3262F" w:rsidRDefault="00AC619F" w:rsidP="00AC619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1.2</w:t>
      </w:r>
      <w:r w:rsidR="00BC5482" w:rsidRPr="00C3262F">
        <w:rPr>
          <w:rFonts w:ascii="標楷體" w:eastAsia="標楷體" w:hAnsi="標楷體" w:hint="eastAsia"/>
          <w:sz w:val="28"/>
          <w:szCs w:val="28"/>
        </w:rPr>
        <w:t>目的</w:t>
      </w:r>
    </w:p>
    <w:p w14:paraId="6390051C" w14:textId="057E6B6D" w:rsidR="006545C1" w:rsidRPr="001F00BF" w:rsidRDefault="006545C1" w:rsidP="006545C1">
      <w:pPr>
        <w:ind w:firstLineChars="200" w:firstLine="480"/>
        <w:jc w:val="both"/>
        <w:rPr>
          <w:rFonts w:ascii="Times New Roman" w:eastAsia="標楷體" w:hAnsi="Times New Roman"/>
        </w:rPr>
      </w:pPr>
      <w:r w:rsidRPr="009A5A64">
        <w:rPr>
          <w:rFonts w:ascii="Times New Roman" w:eastAsia="標楷體" w:hAnsi="Times New Roman" w:hint="eastAsia"/>
        </w:rPr>
        <w:t>為了</w:t>
      </w:r>
      <w:r>
        <w:rPr>
          <w:rFonts w:ascii="Times New Roman" w:eastAsia="標楷體" w:hAnsi="Times New Roman" w:hint="eastAsia"/>
        </w:rPr>
        <w:t>創造商機</w:t>
      </w:r>
      <w:r w:rsidRPr="009A5A64">
        <w:rPr>
          <w:rFonts w:ascii="Times New Roman" w:eastAsia="標楷體" w:hAnsi="Times New Roman" w:hint="eastAsia"/>
        </w:rPr>
        <w:t>，本研究</w:t>
      </w:r>
      <w:r>
        <w:rPr>
          <w:rFonts w:ascii="Times New Roman" w:eastAsia="標楷體" w:hAnsi="Times New Roman" w:hint="eastAsia"/>
        </w:rPr>
        <w:t>最終希望</w:t>
      </w:r>
      <w:r w:rsidRPr="009A5A64">
        <w:rPr>
          <w:rFonts w:ascii="Times New Roman" w:eastAsia="標楷體" w:hAnsi="Times New Roman" w:hint="eastAsia"/>
        </w:rPr>
        <w:t>利用消費紀錄來推薦相關可能購買的產品</w:t>
      </w:r>
      <w:r>
        <w:rPr>
          <w:rFonts w:ascii="Times New Roman" w:eastAsia="標楷體" w:hAnsi="Times New Roman" w:hint="eastAsia"/>
        </w:rPr>
        <w:t>，</w:t>
      </w:r>
      <w:r w:rsidRPr="009A5A64">
        <w:rPr>
          <w:rFonts w:ascii="Times New Roman" w:eastAsia="標楷體" w:hAnsi="Times New Roman" w:hint="eastAsia"/>
        </w:rPr>
        <w:t>找到潛在的商品組合來增加消費動機</w:t>
      </w:r>
      <w:r>
        <w:rPr>
          <w:rFonts w:ascii="Times New Roman" w:eastAsia="標楷體" w:hAnsi="Times New Roman" w:hint="eastAsia"/>
        </w:rPr>
        <w:t>。</w:t>
      </w:r>
    </w:p>
    <w:p w14:paraId="348CE7FC" w14:textId="2720DC7D" w:rsidR="00515CE4" w:rsidRPr="006545C1" w:rsidRDefault="00515CE4" w:rsidP="004E4BF6">
      <w:pPr>
        <w:jc w:val="both"/>
        <w:rPr>
          <w:rFonts w:ascii="標楷體" w:eastAsia="標楷體" w:hAnsi="標楷體"/>
        </w:rPr>
      </w:pPr>
    </w:p>
    <w:p w14:paraId="63E1D75A" w14:textId="77777777" w:rsidR="00515CE4" w:rsidRPr="006D2C60" w:rsidRDefault="00515CE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0A9E4CE7" w14:textId="69435DF9" w:rsidR="00515CE4" w:rsidRPr="0032114A" w:rsidRDefault="00515CE4" w:rsidP="00515CE4">
      <w:pPr>
        <w:rPr>
          <w:rFonts w:ascii="標楷體" w:eastAsia="標楷體" w:hAnsi="標楷體" w:hint="eastAsia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二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方法</w:t>
      </w:r>
    </w:p>
    <w:p w14:paraId="6B29469B" w14:textId="315FB6AF" w:rsidR="0032114A" w:rsidRDefault="00B12D0C" w:rsidP="0032114A">
      <w:pPr>
        <w:widowControl/>
        <w:jc w:val="center"/>
        <w:rPr>
          <w:rFonts w:ascii="標楷體" w:eastAsia="標楷體" w:hAnsi="標楷體" w:hint="eastAsia"/>
          <w:szCs w:val="24"/>
        </w:rPr>
      </w:pPr>
      <w:r w:rsidRPr="006D2C60">
        <w:rPr>
          <w:rFonts w:ascii="標楷體" w:eastAsia="標楷體" w:hAnsi="標楷體"/>
          <w:noProof/>
          <w:szCs w:val="24"/>
        </w:rPr>
        <w:drawing>
          <wp:inline distT="0" distB="0" distL="0" distR="0" wp14:anchorId="381885AE" wp14:editId="47AC3848">
            <wp:extent cx="5274310" cy="4801572"/>
            <wp:effectExtent l="0" t="0" r="0" b="18415"/>
            <wp:docPr id="41" name="資料庫圖表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32114A">
        <w:rPr>
          <w:rFonts w:ascii="標楷體" w:eastAsia="標楷體" w:hAnsi="標楷體" w:hint="eastAsia"/>
          <w:szCs w:val="24"/>
        </w:rPr>
        <w:t>圖1.實驗方法</w:t>
      </w:r>
    </w:p>
    <w:p w14:paraId="3744D461" w14:textId="1A23C74B" w:rsidR="00E13489" w:rsidRDefault="00E1348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E50CDF" w14:textId="5BEDF5E9" w:rsidR="00515CE4" w:rsidRPr="006D2C60" w:rsidRDefault="00515CE4" w:rsidP="00515CE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>三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實驗</w:t>
      </w:r>
    </w:p>
    <w:p w14:paraId="6CBB970B" w14:textId="24AA4B46" w:rsidR="00515CE4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t>3</w:t>
      </w:r>
      <w:r w:rsidRPr="006D2C60">
        <w:rPr>
          <w:rFonts w:ascii="標楷體" w:eastAsia="標楷體" w:hAnsi="標楷體"/>
          <w:szCs w:val="24"/>
        </w:rPr>
        <w:t>.1</w:t>
      </w:r>
      <w:r w:rsidRPr="006D2C60">
        <w:rPr>
          <w:rFonts w:ascii="標楷體" w:eastAsia="標楷體" w:hAnsi="標楷體" w:hint="eastAsia"/>
          <w:szCs w:val="24"/>
        </w:rPr>
        <w:t>資料集</w:t>
      </w:r>
    </w:p>
    <w:p w14:paraId="2FCDCAD9" w14:textId="2D419E5F" w:rsidR="00515CE4" w:rsidRPr="006D2C60" w:rsidRDefault="006545C1" w:rsidP="003D064C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 w:rsidR="003D064C">
        <w:rPr>
          <w:rFonts w:ascii="標楷體" w:eastAsia="標楷體" w:hAnsi="標楷體"/>
          <w:szCs w:val="24"/>
        </w:rPr>
        <w:t>.1</w:t>
      </w:r>
      <w:r>
        <w:rPr>
          <w:rFonts w:ascii="標楷體" w:eastAsia="標楷體" w:hAnsi="標楷體" w:hint="eastAsia"/>
          <w:szCs w:val="24"/>
        </w:rPr>
        <w:t xml:space="preserve"> 交易</w:t>
      </w:r>
      <w:r w:rsidR="00976B0B" w:rsidRPr="006D2C60">
        <w:rPr>
          <w:rFonts w:ascii="標楷體" w:eastAsia="標楷體" w:hAnsi="標楷體" w:hint="eastAsia"/>
          <w:szCs w:val="24"/>
        </w:rPr>
        <w:t>資料集</w:t>
      </w:r>
      <w:r>
        <w:rPr>
          <w:rFonts w:ascii="標楷體" w:eastAsia="標楷體" w:hAnsi="標楷體" w:hint="eastAsia"/>
          <w:szCs w:val="24"/>
        </w:rPr>
        <w:t xml:space="preserve"> 筆數:157396</w:t>
      </w:r>
    </w:p>
    <w:tbl>
      <w:tblPr>
        <w:tblStyle w:val="TableNormal"/>
        <w:tblW w:w="83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6545C1" w:rsidRPr="006D2C60" w14:paraId="5FA1B8F0" w14:textId="77777777" w:rsidTr="00976B0B">
        <w:trPr>
          <w:trHeight w:val="349"/>
        </w:trPr>
        <w:tc>
          <w:tcPr>
            <w:tcW w:w="4165" w:type="dxa"/>
          </w:tcPr>
          <w:p w14:paraId="45E1FA50" w14:textId="4C6B884E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屬性名稱</w:t>
            </w:r>
          </w:p>
        </w:tc>
        <w:tc>
          <w:tcPr>
            <w:tcW w:w="4165" w:type="dxa"/>
          </w:tcPr>
          <w:p w14:paraId="094CBAAA" w14:textId="39F87FC5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theme="minorBidi" w:hint="eastAsia"/>
                <w:kern w:val="2"/>
                <w:sz w:val="24"/>
                <w:szCs w:val="24"/>
                <w:lang w:eastAsia="zh-TW"/>
              </w:rPr>
              <w:t>型態</w:t>
            </w:r>
          </w:p>
        </w:tc>
      </w:tr>
      <w:tr w:rsidR="006545C1" w:rsidRPr="006D2C60" w14:paraId="5461E67A" w14:textId="77777777" w:rsidTr="00976B0B">
        <w:trPr>
          <w:trHeight w:val="349"/>
        </w:trPr>
        <w:tc>
          <w:tcPr>
            <w:tcW w:w="4165" w:type="dxa"/>
          </w:tcPr>
          <w:p w14:paraId="2A0BC4E2" w14:textId="17A20FE9" w:rsidR="006545C1" w:rsidRPr="001021A3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Times New Roman" w:eastAsia="標楷體" w:hAnsi="Times New Roman"/>
              </w:rPr>
            </w:pPr>
            <w:r w:rsidRPr="001021A3">
              <w:rPr>
                <w:rFonts w:ascii="Times New Roman" w:eastAsia="標楷體" w:hAnsi="Times New Roman"/>
              </w:rPr>
              <w:t>ITEM_ID</w:t>
            </w:r>
          </w:p>
        </w:tc>
        <w:tc>
          <w:tcPr>
            <w:tcW w:w="4165" w:type="dxa"/>
          </w:tcPr>
          <w:p w14:paraId="208CCB59" w14:textId="3F4917B7" w:rsidR="006545C1" w:rsidRPr="001F00BF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Times New Roman" w:eastAsia="標楷體" w:hAnsi="Times New Roman" w:hint="eastAsia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  <w:tr w:rsidR="006545C1" w:rsidRPr="006D2C60" w14:paraId="6B2686BD" w14:textId="77777777" w:rsidTr="00976B0B">
        <w:trPr>
          <w:trHeight w:val="343"/>
        </w:trPr>
        <w:tc>
          <w:tcPr>
            <w:tcW w:w="4165" w:type="dxa"/>
          </w:tcPr>
          <w:p w14:paraId="5A40BD55" w14:textId="3C100EEA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ITEM_NO</w:t>
            </w:r>
          </w:p>
        </w:tc>
        <w:tc>
          <w:tcPr>
            <w:tcW w:w="4165" w:type="dxa"/>
          </w:tcPr>
          <w:p w14:paraId="00AC402C" w14:textId="0AFAD0C3" w:rsidR="006545C1" w:rsidRPr="006D2C60" w:rsidRDefault="006545C1" w:rsidP="006545C1">
            <w:pPr>
              <w:pStyle w:val="TableParagraph"/>
              <w:spacing w:before="0" w:line="296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3719F416" w14:textId="77777777" w:rsidTr="00976B0B">
        <w:trPr>
          <w:trHeight w:val="349"/>
        </w:trPr>
        <w:tc>
          <w:tcPr>
            <w:tcW w:w="4165" w:type="dxa"/>
          </w:tcPr>
          <w:p w14:paraId="400BE7B0" w14:textId="2BAB2EAE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PRODUCT_TYPE</w:t>
            </w:r>
          </w:p>
        </w:tc>
        <w:tc>
          <w:tcPr>
            <w:tcW w:w="4165" w:type="dxa"/>
          </w:tcPr>
          <w:p w14:paraId="23C42707" w14:textId="37880BE4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297BA362" w14:textId="77777777" w:rsidTr="00976B0B">
        <w:trPr>
          <w:trHeight w:val="349"/>
        </w:trPr>
        <w:tc>
          <w:tcPr>
            <w:tcW w:w="4165" w:type="dxa"/>
          </w:tcPr>
          <w:p w14:paraId="79B5C0D6" w14:textId="365216D1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CUST_ID</w:t>
            </w:r>
          </w:p>
        </w:tc>
        <w:tc>
          <w:tcPr>
            <w:tcW w:w="4165" w:type="dxa"/>
          </w:tcPr>
          <w:p w14:paraId="4CB3D192" w14:textId="339F51FF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  <w:tr w:rsidR="006545C1" w:rsidRPr="006D2C60" w14:paraId="654F7ED4" w14:textId="77777777" w:rsidTr="00976B0B">
        <w:trPr>
          <w:trHeight w:val="349"/>
        </w:trPr>
        <w:tc>
          <w:tcPr>
            <w:tcW w:w="4165" w:type="dxa"/>
          </w:tcPr>
          <w:p w14:paraId="0737BC2C" w14:textId="25969283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TRX_DATE</w:t>
            </w:r>
          </w:p>
        </w:tc>
        <w:tc>
          <w:tcPr>
            <w:tcW w:w="4165" w:type="dxa"/>
          </w:tcPr>
          <w:p w14:paraId="003AA819" w14:textId="627C7DA7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/>
              </w:rPr>
              <w:t>Date</w:t>
            </w:r>
          </w:p>
        </w:tc>
      </w:tr>
      <w:tr w:rsidR="006545C1" w:rsidRPr="006D2C60" w14:paraId="5E7D1B1E" w14:textId="77777777" w:rsidTr="00976B0B">
        <w:trPr>
          <w:trHeight w:val="343"/>
        </w:trPr>
        <w:tc>
          <w:tcPr>
            <w:tcW w:w="4165" w:type="dxa"/>
          </w:tcPr>
          <w:p w14:paraId="35C16A40" w14:textId="1888569D" w:rsidR="006545C1" w:rsidRPr="006D2C60" w:rsidRDefault="006545C1" w:rsidP="006545C1">
            <w:pPr>
              <w:pStyle w:val="TableParagraph"/>
              <w:spacing w:before="1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INVOICE_NO</w:t>
            </w:r>
          </w:p>
        </w:tc>
        <w:tc>
          <w:tcPr>
            <w:tcW w:w="4165" w:type="dxa"/>
          </w:tcPr>
          <w:p w14:paraId="5815FC4E" w14:textId="6E4955EC" w:rsidR="006545C1" w:rsidRPr="006D2C60" w:rsidRDefault="006545C1" w:rsidP="006545C1">
            <w:pPr>
              <w:pStyle w:val="TableParagraph"/>
              <w:spacing w:before="0" w:line="296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St</w:t>
            </w:r>
            <w:r w:rsidRPr="001F00BF">
              <w:rPr>
                <w:rFonts w:ascii="Times New Roman" w:eastAsia="標楷體" w:hAnsi="Times New Roman"/>
              </w:rPr>
              <w:t>ring</w:t>
            </w:r>
          </w:p>
        </w:tc>
      </w:tr>
      <w:tr w:rsidR="006545C1" w:rsidRPr="006D2C60" w14:paraId="24B57FDD" w14:textId="77777777" w:rsidTr="00976B0B">
        <w:trPr>
          <w:trHeight w:val="349"/>
        </w:trPr>
        <w:tc>
          <w:tcPr>
            <w:tcW w:w="4165" w:type="dxa"/>
          </w:tcPr>
          <w:p w14:paraId="0086457D" w14:textId="4BA99FC4" w:rsidR="006545C1" w:rsidRPr="006D2C60" w:rsidRDefault="006545C1" w:rsidP="006545C1">
            <w:pPr>
              <w:pStyle w:val="TableParagraph"/>
              <w:spacing w:before="6" w:line="240" w:lineRule="auto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40570">
              <w:rPr>
                <w:rFonts w:ascii="Times New Roman" w:eastAsia="標楷體" w:hAnsi="Times New Roman"/>
              </w:rPr>
              <w:t>QUANTITY</w:t>
            </w:r>
          </w:p>
        </w:tc>
        <w:tc>
          <w:tcPr>
            <w:tcW w:w="4165" w:type="dxa"/>
          </w:tcPr>
          <w:p w14:paraId="3A247BFE" w14:textId="008EADA1" w:rsidR="006545C1" w:rsidRPr="006D2C60" w:rsidRDefault="006545C1" w:rsidP="006545C1">
            <w:pPr>
              <w:pStyle w:val="TableParagraph"/>
              <w:spacing w:before="4" w:line="297" w:lineRule="exact"/>
              <w:jc w:val="center"/>
              <w:rPr>
                <w:rFonts w:ascii="標楷體" w:eastAsia="標楷體" w:hAnsi="標楷體" w:cstheme="minorBidi"/>
                <w:kern w:val="2"/>
                <w:sz w:val="24"/>
                <w:szCs w:val="24"/>
                <w:lang w:eastAsia="zh-TW"/>
              </w:rPr>
            </w:pPr>
            <w:r w:rsidRPr="001F00BF">
              <w:rPr>
                <w:rFonts w:ascii="Times New Roman" w:eastAsia="標楷體" w:hAnsi="Times New Roman" w:hint="eastAsia"/>
              </w:rPr>
              <w:t>In</w:t>
            </w:r>
            <w:r w:rsidRPr="001F00BF">
              <w:rPr>
                <w:rFonts w:ascii="Times New Roman" w:eastAsia="標楷體" w:hAnsi="Times New Roman"/>
              </w:rPr>
              <w:t>t</w:t>
            </w:r>
          </w:p>
        </w:tc>
      </w:tr>
    </w:tbl>
    <w:p w14:paraId="6FFD0410" w14:textId="77777777" w:rsidR="00C3262F" w:rsidRDefault="00C3262F" w:rsidP="00515CE4">
      <w:pPr>
        <w:rPr>
          <w:rFonts w:ascii="標楷體" w:eastAsia="標楷體" w:hAnsi="標楷體"/>
          <w:szCs w:val="24"/>
        </w:rPr>
      </w:pPr>
    </w:p>
    <w:p w14:paraId="2EAAA6A9" w14:textId="3ACECADB" w:rsidR="00515CE4" w:rsidRPr="008B6940" w:rsidRDefault="00515CE4" w:rsidP="008B6940">
      <w:pPr>
        <w:rPr>
          <w:rFonts w:ascii="標楷體" w:eastAsia="標楷體" w:hAnsi="標楷體" w:hint="eastAsia"/>
          <w:color w:val="FF0000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3.2前置處理 </w:t>
      </w:r>
    </w:p>
    <w:p w14:paraId="0CEF7D8D" w14:textId="50CA45C2" w:rsidR="00695F63" w:rsidRPr="008B6940" w:rsidRDefault="006545C1" w:rsidP="008B6940">
      <w:pPr>
        <w:ind w:firstLineChars="200" w:firstLine="480"/>
        <w:jc w:val="both"/>
        <w:rPr>
          <w:rFonts w:ascii="Times New Roman" w:eastAsia="標楷體" w:hAnsi="Times New Roman" w:hint="eastAsia"/>
        </w:rPr>
      </w:pPr>
      <w:r w:rsidRPr="00140570">
        <w:rPr>
          <w:rFonts w:ascii="Times New Roman" w:eastAsia="標楷體" w:hAnsi="Times New Roman"/>
        </w:rPr>
        <w:t>QUANTITY</w:t>
      </w:r>
      <w:proofErr w:type="gramStart"/>
      <w:r w:rsidRPr="00923724">
        <w:rPr>
          <w:rFonts w:ascii="Times New Roman" w:eastAsia="標楷體" w:hAnsi="Times New Roman" w:hint="eastAsia"/>
        </w:rPr>
        <w:t>為零或負</w:t>
      </w:r>
      <w:proofErr w:type="gramEnd"/>
      <w:r w:rsidRPr="00923724">
        <w:rPr>
          <w:rFonts w:ascii="Times New Roman" w:eastAsia="標楷體" w:hAnsi="Times New Roman" w:hint="eastAsia"/>
        </w:rPr>
        <w:t>值的交易代表退貨或註銷</w:t>
      </w:r>
      <w:r>
        <w:rPr>
          <w:rFonts w:ascii="Times New Roman" w:eastAsia="標楷體" w:hAnsi="Times New Roman" w:hint="eastAsia"/>
        </w:rPr>
        <w:t>，因此將</w:t>
      </w:r>
      <w:r>
        <w:rPr>
          <w:rFonts w:ascii="Times New Roman" w:eastAsia="標楷體" w:hAnsi="Times New Roman" w:hint="eastAsia"/>
        </w:rPr>
        <w:t>其刪除</w:t>
      </w:r>
      <w:r w:rsidRPr="001F00BF">
        <w:rPr>
          <w:rFonts w:ascii="Times New Roman" w:eastAsia="標楷體" w:hAnsi="Times New Roman" w:hint="eastAsia"/>
        </w:rPr>
        <w:t>。</w:t>
      </w:r>
    </w:p>
    <w:p w14:paraId="5084F077" w14:textId="2A49157E" w:rsidR="00515CE4" w:rsidRDefault="00515CE4" w:rsidP="008B6940">
      <w:pPr>
        <w:rPr>
          <w:rFonts w:ascii="標楷體" w:eastAsia="標楷體" w:hAnsi="標楷體" w:hint="eastAsia"/>
          <w:szCs w:val="24"/>
        </w:rPr>
      </w:pPr>
      <w:r w:rsidRPr="006D2C60">
        <w:rPr>
          <w:rFonts w:ascii="標楷體" w:eastAsia="標楷體" w:hAnsi="標楷體" w:hint="eastAsia"/>
          <w:szCs w:val="24"/>
        </w:rPr>
        <w:t xml:space="preserve">3.3實驗設計 </w:t>
      </w:r>
    </w:p>
    <w:p w14:paraId="45F724D3" w14:textId="019B1AB9" w:rsidR="008B6940" w:rsidRPr="001F00BF" w:rsidRDefault="008B6940" w:rsidP="008B6940">
      <w:pPr>
        <w:ind w:firstLineChars="20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選擇屬性</w:t>
      </w:r>
      <w:r w:rsidRPr="00282004">
        <w:rPr>
          <w:rFonts w:ascii="Times New Roman" w:eastAsia="標楷體" w:hAnsi="Times New Roman"/>
        </w:rPr>
        <w:t>ITEM_ID</w:t>
      </w:r>
      <w:r>
        <w:rPr>
          <w:rFonts w:ascii="Times New Roman" w:eastAsia="標楷體" w:hAnsi="Times New Roman" w:hint="eastAsia"/>
        </w:rPr>
        <w:t>及</w:t>
      </w:r>
      <w:r w:rsidRPr="00282004">
        <w:rPr>
          <w:rFonts w:ascii="Times New Roman" w:eastAsia="標楷體" w:hAnsi="Times New Roman"/>
        </w:rPr>
        <w:t>INVOICE_NO</w:t>
      </w:r>
      <w:r w:rsidR="00950754">
        <w:rPr>
          <w:rFonts w:ascii="Times New Roman" w:eastAsia="標楷體" w:hAnsi="Times New Roman" w:hint="eastAsia"/>
        </w:rPr>
        <w:t>兩個欄位</w:t>
      </w:r>
      <w:r w:rsidRPr="001F00BF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利用</w:t>
      </w:r>
      <w:r w:rsidRPr="00C307AB">
        <w:rPr>
          <w:rFonts w:ascii="Times New Roman" w:eastAsia="標楷體" w:hAnsi="Times New Roman"/>
        </w:rPr>
        <w:t>INVOICE_NO</w:t>
      </w:r>
      <w:r>
        <w:rPr>
          <w:rFonts w:ascii="Times New Roman" w:eastAsia="標楷體" w:hAnsi="Times New Roman" w:hint="eastAsia"/>
        </w:rPr>
        <w:t>做資料分組。</w:t>
      </w:r>
      <w:r w:rsidR="00950754">
        <w:rPr>
          <w:rFonts w:ascii="Times New Roman" w:eastAsia="標楷體" w:hAnsi="Times New Roman" w:hint="eastAsia"/>
        </w:rPr>
        <w:t>再</w:t>
      </w:r>
      <w:r>
        <w:rPr>
          <w:rFonts w:ascii="Times New Roman" w:eastAsia="標楷體" w:hAnsi="Times New Roman" w:hint="eastAsia"/>
        </w:rPr>
        <w:t>使用</w:t>
      </w:r>
      <w:proofErr w:type="spellStart"/>
      <w:r w:rsidRPr="00887588">
        <w:rPr>
          <w:rFonts w:ascii="Times New Roman" w:eastAsia="標楷體" w:hAnsi="Times New Roman"/>
        </w:rPr>
        <w:t>Apriori</w:t>
      </w:r>
      <w:proofErr w:type="spellEnd"/>
      <w:r>
        <w:rPr>
          <w:rFonts w:ascii="Times New Roman" w:eastAsia="標楷體" w:hAnsi="Times New Roman" w:hint="eastAsia"/>
        </w:rPr>
        <w:t>與</w:t>
      </w:r>
      <w:r w:rsidRPr="00887588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>演算法分析，</w:t>
      </w:r>
      <w:r w:rsidRPr="00BD68E7">
        <w:rPr>
          <w:rFonts w:ascii="Times New Roman" w:eastAsia="標楷體" w:hAnsi="Times New Roman" w:hint="eastAsia"/>
        </w:rPr>
        <w:t>比較</w:t>
      </w:r>
      <w:r>
        <w:rPr>
          <w:rFonts w:ascii="Times New Roman" w:eastAsia="標楷體" w:hAnsi="Times New Roman" w:hint="eastAsia"/>
        </w:rPr>
        <w:t>兩</w:t>
      </w:r>
      <w:r w:rsidRPr="00BD68E7">
        <w:rPr>
          <w:rFonts w:ascii="Times New Roman" w:eastAsia="標楷體" w:hAnsi="Times New Roman" w:hint="eastAsia"/>
        </w:rPr>
        <w:t>種演算法所</w:t>
      </w:r>
      <w:r>
        <w:rPr>
          <w:rFonts w:ascii="Times New Roman" w:eastAsia="標楷體" w:hAnsi="Times New Roman" w:hint="eastAsia"/>
        </w:rPr>
        <w:t>需</w:t>
      </w:r>
      <w:r w:rsidRPr="00BD68E7">
        <w:rPr>
          <w:rFonts w:ascii="Times New Roman" w:eastAsia="標楷體" w:hAnsi="Times New Roman" w:hint="eastAsia"/>
        </w:rPr>
        <w:t>花費的時間</w:t>
      </w:r>
      <w:r w:rsidR="00950754">
        <w:rPr>
          <w:rFonts w:ascii="Times New Roman" w:eastAsia="標楷體" w:hAnsi="Times New Roman" w:hint="eastAsia"/>
        </w:rPr>
        <w:t>，最後</w:t>
      </w:r>
      <w:r w:rsidR="00CA07F5">
        <w:rPr>
          <w:rFonts w:ascii="Times New Roman" w:eastAsia="標楷體" w:hAnsi="Times New Roman" w:hint="eastAsia"/>
        </w:rPr>
        <w:t>提供輸入產品代號，</w:t>
      </w:r>
      <w:r w:rsidR="00950754">
        <w:rPr>
          <w:rFonts w:ascii="Times New Roman" w:eastAsia="標楷體" w:hAnsi="Times New Roman" w:hint="eastAsia"/>
        </w:rPr>
        <w:t>產生推薦產</w:t>
      </w:r>
      <w:r w:rsidR="00CA07F5">
        <w:rPr>
          <w:rFonts w:ascii="Times New Roman" w:eastAsia="標楷體" w:hAnsi="Times New Roman" w:hint="eastAsia"/>
        </w:rPr>
        <w:t>品的功能</w:t>
      </w:r>
      <w:r>
        <w:rPr>
          <w:rFonts w:ascii="Times New Roman" w:eastAsia="標楷體" w:hAnsi="Times New Roman" w:hint="eastAsia"/>
        </w:rPr>
        <w:t>。</w:t>
      </w:r>
    </w:p>
    <w:p w14:paraId="57A58662" w14:textId="77777777" w:rsidR="000857B2" w:rsidRPr="000857B2" w:rsidRDefault="000857B2" w:rsidP="00950754">
      <w:pPr>
        <w:rPr>
          <w:rFonts w:ascii="標楷體" w:eastAsia="標楷體" w:hAnsi="標楷體"/>
          <w:szCs w:val="24"/>
        </w:rPr>
      </w:pPr>
    </w:p>
    <w:p w14:paraId="0DA01C70" w14:textId="526FB546" w:rsidR="00B52634" w:rsidRPr="006D2C60" w:rsidRDefault="008B6940" w:rsidP="008B6940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E7B76BC" w14:textId="77777777" w:rsidR="008B6940" w:rsidRDefault="00515CE4" w:rsidP="00721ACB">
      <w:pPr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 w:hint="eastAsia"/>
          <w:szCs w:val="24"/>
        </w:rPr>
        <w:lastRenderedPageBreak/>
        <w:t>3.4實驗結果</w:t>
      </w:r>
    </w:p>
    <w:p w14:paraId="17D31C91" w14:textId="2ED6D397" w:rsidR="003D6B7A" w:rsidRPr="008B6940" w:rsidRDefault="0032114A" w:rsidP="008B6940">
      <w:pPr>
        <w:ind w:firstLine="48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S</w:t>
      </w:r>
      <w:r w:rsidR="008B6940"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0.001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14A" w:rsidRPr="000857B2" w14:paraId="4025827A" w14:textId="77777777" w:rsidTr="0032114A">
        <w:tc>
          <w:tcPr>
            <w:tcW w:w="4148" w:type="dxa"/>
          </w:tcPr>
          <w:p w14:paraId="23B6EFC3" w14:textId="2871C465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演算法</w:t>
            </w:r>
          </w:p>
        </w:tc>
        <w:tc>
          <w:tcPr>
            <w:tcW w:w="4148" w:type="dxa"/>
          </w:tcPr>
          <w:p w14:paraId="1DE0478C" w14:textId="75E4D420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花費時間</w:t>
            </w:r>
          </w:p>
        </w:tc>
      </w:tr>
      <w:tr w:rsidR="0032114A" w:rsidRPr="000857B2" w14:paraId="21277ACD" w14:textId="77777777" w:rsidTr="0032114A">
        <w:tc>
          <w:tcPr>
            <w:tcW w:w="4148" w:type="dxa"/>
          </w:tcPr>
          <w:p w14:paraId="7A0B5A22" w14:textId="3F2D16B2" w:rsidR="0032114A" w:rsidRPr="000857B2" w:rsidRDefault="008B6940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8B6940">
              <w:rPr>
                <w:rFonts w:ascii="標楷體" w:eastAsia="標楷體" w:hAnsi="標楷體" w:hint="eastAsia"/>
              </w:rPr>
              <w:t>Apriori</w:t>
            </w:r>
            <w:proofErr w:type="spellEnd"/>
            <w:r w:rsidR="0032114A">
              <w:rPr>
                <w:rFonts w:ascii="標楷體" w:eastAsia="標楷體" w:hAnsi="標楷體"/>
              </w:rPr>
              <w:tab/>
            </w:r>
          </w:p>
        </w:tc>
        <w:tc>
          <w:tcPr>
            <w:tcW w:w="4148" w:type="dxa"/>
          </w:tcPr>
          <w:p w14:paraId="79F40317" w14:textId="529FA1EF" w:rsidR="0032114A" w:rsidRPr="000857B2" w:rsidRDefault="0032114A" w:rsidP="0032114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17.139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  <w:tr w:rsidR="0032114A" w:rsidRPr="000857B2" w14:paraId="68272128" w14:textId="77777777" w:rsidTr="0032114A">
        <w:tc>
          <w:tcPr>
            <w:tcW w:w="4148" w:type="dxa"/>
          </w:tcPr>
          <w:p w14:paraId="029EBE41" w14:textId="765FA88D" w:rsidR="0032114A" w:rsidRPr="000857B2" w:rsidRDefault="0032114A" w:rsidP="000610A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B6A7A">
              <w:rPr>
                <w:rFonts w:ascii="Times New Roman" w:eastAsia="標楷體" w:hAnsi="Times New Roman"/>
              </w:rPr>
              <w:t>FP-Growth</w:t>
            </w:r>
          </w:p>
        </w:tc>
        <w:tc>
          <w:tcPr>
            <w:tcW w:w="4148" w:type="dxa"/>
          </w:tcPr>
          <w:p w14:paraId="471ABF3B" w14:textId="02A16A10" w:rsidR="0032114A" w:rsidRPr="000857B2" w:rsidRDefault="0032114A" w:rsidP="0032114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1.325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</w:tbl>
    <w:p w14:paraId="40BA4B8C" w14:textId="5D17A4AB" w:rsidR="003D6B7A" w:rsidRDefault="003D6B7A" w:rsidP="00721ACB">
      <w:pPr>
        <w:rPr>
          <w:rFonts w:ascii="標楷體" w:eastAsia="標楷體" w:hAnsi="標楷體"/>
          <w:szCs w:val="24"/>
        </w:rPr>
      </w:pPr>
    </w:p>
    <w:p w14:paraId="6F152722" w14:textId="1DB23E7A" w:rsidR="008B6940" w:rsidRDefault="0032114A" w:rsidP="008B6940">
      <w:pPr>
        <w:ind w:firstLine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 w:rsidR="008B6940"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 xml:space="preserve"> </w:t>
      </w:r>
      <w:r w:rsidR="008B6940"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14A" w:rsidRPr="000857B2" w14:paraId="01EA0DF4" w14:textId="77777777" w:rsidTr="002F48A0">
        <w:tc>
          <w:tcPr>
            <w:tcW w:w="4148" w:type="dxa"/>
          </w:tcPr>
          <w:p w14:paraId="3BB1A666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演算法</w:t>
            </w:r>
          </w:p>
        </w:tc>
        <w:tc>
          <w:tcPr>
            <w:tcW w:w="4148" w:type="dxa"/>
          </w:tcPr>
          <w:p w14:paraId="294973BE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花費時間</w:t>
            </w:r>
          </w:p>
        </w:tc>
      </w:tr>
      <w:tr w:rsidR="0032114A" w:rsidRPr="000857B2" w14:paraId="64B5ABAB" w14:textId="77777777" w:rsidTr="002F48A0">
        <w:tc>
          <w:tcPr>
            <w:tcW w:w="4148" w:type="dxa"/>
          </w:tcPr>
          <w:p w14:paraId="0B25F986" w14:textId="77777777" w:rsidR="0032114A" w:rsidRPr="000857B2" w:rsidRDefault="008B6940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8B6940">
              <w:rPr>
                <w:rFonts w:ascii="標楷體" w:eastAsia="標楷體" w:hAnsi="標楷體" w:hint="eastAsia"/>
              </w:rPr>
              <w:t>Apriori</w:t>
            </w:r>
            <w:proofErr w:type="spellEnd"/>
            <w:r w:rsidR="0032114A">
              <w:rPr>
                <w:rFonts w:ascii="標楷體" w:eastAsia="標楷體" w:hAnsi="標楷體"/>
              </w:rPr>
              <w:tab/>
            </w:r>
          </w:p>
        </w:tc>
        <w:tc>
          <w:tcPr>
            <w:tcW w:w="4148" w:type="dxa"/>
          </w:tcPr>
          <w:p w14:paraId="4AE23FC8" w14:textId="604CC41F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60.367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  <w:tr w:rsidR="0032114A" w:rsidRPr="000857B2" w14:paraId="256102C9" w14:textId="77777777" w:rsidTr="002F48A0">
        <w:tc>
          <w:tcPr>
            <w:tcW w:w="4148" w:type="dxa"/>
          </w:tcPr>
          <w:p w14:paraId="2887AFBD" w14:textId="77777777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B6A7A">
              <w:rPr>
                <w:rFonts w:ascii="Times New Roman" w:eastAsia="標楷體" w:hAnsi="Times New Roman"/>
              </w:rPr>
              <w:t>FP-Growth</w:t>
            </w:r>
          </w:p>
        </w:tc>
        <w:tc>
          <w:tcPr>
            <w:tcW w:w="4148" w:type="dxa"/>
          </w:tcPr>
          <w:p w14:paraId="786DBFB9" w14:textId="7D633A9F" w:rsidR="0032114A" w:rsidRPr="000857B2" w:rsidRDefault="0032114A" w:rsidP="002F48A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32114A">
              <w:rPr>
                <w:rFonts w:ascii="標楷體" w:eastAsia="標楷體" w:hAnsi="標楷體"/>
                <w:szCs w:val="24"/>
              </w:rPr>
              <w:t>1.296</w:t>
            </w:r>
            <w:r>
              <w:rPr>
                <w:rFonts w:ascii="標楷體" w:eastAsia="標楷體" w:hAnsi="標楷體" w:hint="eastAsia"/>
                <w:szCs w:val="24"/>
              </w:rPr>
              <w:t>(秒)</w:t>
            </w:r>
          </w:p>
        </w:tc>
      </w:tr>
    </w:tbl>
    <w:p w14:paraId="284427E2" w14:textId="1B7C88B9" w:rsidR="003D6B7A" w:rsidRDefault="003D6B7A" w:rsidP="00721ACB">
      <w:pPr>
        <w:rPr>
          <w:rFonts w:ascii="標楷體" w:eastAsia="標楷體" w:hAnsi="標楷體"/>
          <w:szCs w:val="24"/>
        </w:rPr>
      </w:pPr>
    </w:p>
    <w:p w14:paraId="2626F944" w14:textId="421B5B06" w:rsidR="00515CE4" w:rsidRDefault="0032114A" w:rsidP="0032114A">
      <w:pPr>
        <w:rPr>
          <w:rFonts w:ascii="標楷體" w:eastAsia="標楷體" w:hAnsi="標楷體"/>
        </w:rPr>
      </w:pPr>
      <w:r w:rsidRPr="0032114A">
        <w:rPr>
          <w:rFonts w:ascii="標楷體" w:eastAsia="標楷體" w:hAnsi="標楷體"/>
        </w:rPr>
        <w:drawing>
          <wp:inline distT="0" distB="0" distL="0" distR="0" wp14:anchorId="0C5AA75C" wp14:editId="132308F5">
            <wp:extent cx="5274310" cy="21177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B9D" w14:textId="4B4BCCBD" w:rsidR="0032114A" w:rsidRDefault="0032114A" w:rsidP="0032114A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圖2.</w:t>
      </w:r>
      <w:r w:rsidR="008B6940" w:rsidRPr="008B6940">
        <w:rPr>
          <w:rFonts w:ascii="標楷體" w:eastAsia="標楷體" w:hAnsi="標楷體" w:hint="eastAsia"/>
        </w:rPr>
        <w:t>Apriori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upport</w:t>
      </w:r>
      <w:r w:rsidR="00950754"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0.001</w:t>
      </w:r>
      <w:r>
        <w:rPr>
          <w:rFonts w:ascii="標楷體" w:eastAsia="標楷體" w:hAnsi="標楷體" w:hint="eastAsia"/>
        </w:rPr>
        <w:t>之關聯結果</w:t>
      </w:r>
    </w:p>
    <w:p w14:paraId="6CAD2323" w14:textId="4950E672" w:rsidR="00950754" w:rsidRDefault="00950754" w:rsidP="0032114A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</w:rPr>
        <w:drawing>
          <wp:inline distT="0" distB="0" distL="0" distR="0" wp14:anchorId="006B766F" wp14:editId="1793DCF5">
            <wp:extent cx="5274310" cy="1992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D96" w14:textId="4C89DE84" w:rsidR="00950754" w:rsidRDefault="00950754" w:rsidP="00950754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.</w:t>
      </w:r>
      <w:r w:rsidR="008B6940" w:rsidRPr="008B6940">
        <w:rPr>
          <w:rFonts w:ascii="標楷體" w:eastAsia="標楷體" w:hAnsi="標楷體" w:hint="eastAsia"/>
        </w:rPr>
        <w:t>Apriori</w:t>
      </w:r>
      <w:r>
        <w:rPr>
          <w:rFonts w:ascii="標楷體" w:eastAsia="標楷體" w:hAnsi="標楷體" w:hint="eastAsia"/>
        </w:rPr>
        <w:t xml:space="preserve"> 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</w:t>
      </w:r>
      <w:r>
        <w:rPr>
          <w:rFonts w:ascii="標楷體" w:eastAsia="標楷體" w:hAnsi="標楷體" w:hint="eastAsia"/>
        </w:rPr>
        <w:t>之關聯結果</w:t>
      </w:r>
    </w:p>
    <w:p w14:paraId="23CF7699" w14:textId="3029FC92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</w:rPr>
        <w:lastRenderedPageBreak/>
        <w:drawing>
          <wp:inline distT="0" distB="0" distL="0" distR="0" wp14:anchorId="03765AB2" wp14:editId="72CCB303">
            <wp:extent cx="5274310" cy="22002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圖4.</w:t>
      </w:r>
      <w:r w:rsidRPr="00950754">
        <w:rPr>
          <w:rFonts w:ascii="Times New Roman" w:eastAsia="標楷體" w:hAnsi="Times New Roman"/>
        </w:rPr>
        <w:t xml:space="preserve"> </w:t>
      </w:r>
      <w:r w:rsidRPr="00FB6A7A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0.001</w:t>
      </w:r>
      <w:r>
        <w:rPr>
          <w:rFonts w:ascii="標楷體" w:eastAsia="標楷體" w:hAnsi="標楷體" w:hint="eastAsia"/>
        </w:rPr>
        <w:t>之關聯結果</w:t>
      </w:r>
    </w:p>
    <w:p w14:paraId="794188BD" w14:textId="11B83AFC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</w:rPr>
        <w:drawing>
          <wp:inline distT="0" distB="0" distL="0" distR="0" wp14:anchorId="729C8DB5" wp14:editId="37E3C136">
            <wp:extent cx="5274310" cy="22288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 w:hint="eastAsia"/>
        </w:rPr>
        <w:t>.</w:t>
      </w:r>
      <w:r w:rsidRPr="00950754">
        <w:rPr>
          <w:rFonts w:ascii="Times New Roman" w:eastAsia="標楷體" w:hAnsi="Times New Roman"/>
        </w:rPr>
        <w:t xml:space="preserve"> </w:t>
      </w:r>
      <w:r w:rsidRPr="00FB6A7A">
        <w:rPr>
          <w:rFonts w:ascii="Times New Roman" w:eastAsia="標楷體" w:hAnsi="Times New Roman"/>
        </w:rPr>
        <w:t>FP-Growth</w:t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upport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>0.00</w:t>
      </w:r>
      <w:r>
        <w:rPr>
          <w:rFonts w:ascii="標楷體" w:eastAsia="標楷體" w:hAnsi="標楷體" w:hint="eastAsia"/>
        </w:rPr>
        <w:t>07</w:t>
      </w:r>
      <w:r>
        <w:rPr>
          <w:rFonts w:ascii="標楷體" w:eastAsia="標楷體" w:hAnsi="標楷體" w:hint="eastAsia"/>
        </w:rPr>
        <w:t>之關聯結果</w:t>
      </w:r>
    </w:p>
    <w:p w14:paraId="641949ED" w14:textId="63BB966F" w:rsidR="00950754" w:rsidRDefault="00950754" w:rsidP="00950754">
      <w:pPr>
        <w:jc w:val="center"/>
        <w:rPr>
          <w:rFonts w:ascii="標楷體" w:eastAsia="標楷體" w:hAnsi="標楷體" w:hint="eastAsia"/>
        </w:rPr>
      </w:pPr>
      <w:r w:rsidRPr="00950754">
        <w:rPr>
          <w:rFonts w:ascii="標楷體" w:eastAsia="標楷體" w:hAnsi="標楷體"/>
        </w:rPr>
        <w:drawing>
          <wp:inline distT="0" distB="0" distL="0" distR="0" wp14:anchorId="09214A72" wp14:editId="0C37BD82">
            <wp:extent cx="3985260" cy="31623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 b="1815"/>
                    <a:stretch/>
                  </pic:blipFill>
                  <pic:spPr bwMode="auto">
                    <a:xfrm>
                      <a:off x="0" y="0"/>
                      <a:ext cx="39852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E4AE" w14:textId="32C37E46" w:rsidR="00950754" w:rsidRDefault="00950754" w:rsidP="00950754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圖6.存檔&amp;讀檔</w:t>
      </w:r>
    </w:p>
    <w:p w14:paraId="005F1D32" w14:textId="5BEFC654" w:rsidR="00950754" w:rsidRPr="00950754" w:rsidRDefault="00950754" w:rsidP="00950754">
      <w:pPr>
        <w:rPr>
          <w:rFonts w:ascii="標楷體" w:eastAsia="標楷體" w:hAnsi="標楷體" w:hint="eastAsia"/>
        </w:rPr>
      </w:pPr>
    </w:p>
    <w:p w14:paraId="7033B646" w14:textId="03D2E016" w:rsidR="00950754" w:rsidRDefault="00950754" w:rsidP="00950754">
      <w:pPr>
        <w:jc w:val="center"/>
        <w:rPr>
          <w:rFonts w:ascii="標楷體" w:eastAsia="標楷體" w:hAnsi="標楷體"/>
        </w:rPr>
      </w:pPr>
      <w:r w:rsidRPr="00950754">
        <w:rPr>
          <w:rFonts w:ascii="標楷體" w:eastAsia="標楷體" w:hAnsi="標楷體"/>
        </w:rPr>
        <w:lastRenderedPageBreak/>
        <w:drawing>
          <wp:inline distT="0" distB="0" distL="0" distR="0" wp14:anchorId="3CAEABC8" wp14:editId="1400F565">
            <wp:extent cx="4505954" cy="5715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EE7" w14:textId="28A64490" w:rsidR="00950754" w:rsidRPr="0032114A" w:rsidRDefault="00950754" w:rsidP="00950754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圖7.推薦的商品代號</w:t>
      </w:r>
    </w:p>
    <w:p w14:paraId="652361C6" w14:textId="77777777" w:rsidR="00B52634" w:rsidRPr="006D2C60" w:rsidRDefault="00B52634" w:rsidP="00B52634">
      <w:pPr>
        <w:rPr>
          <w:rFonts w:ascii="標楷體" w:eastAsia="標楷體" w:hAnsi="標楷體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t>四</w:t>
      </w:r>
      <w:r w:rsidRPr="006D2C60">
        <w:rPr>
          <w:rFonts w:ascii="標楷體" w:eastAsia="標楷體" w:hAnsi="標楷體"/>
          <w:sz w:val="32"/>
          <w:szCs w:val="32"/>
        </w:rPr>
        <w:t>、</w:t>
      </w:r>
      <w:r w:rsidRPr="006D2C60">
        <w:rPr>
          <w:rFonts w:ascii="標楷體" w:eastAsia="標楷體" w:hAnsi="標楷體" w:hint="eastAsia"/>
          <w:sz w:val="32"/>
          <w:szCs w:val="32"/>
        </w:rPr>
        <w:t>結論</w:t>
      </w:r>
    </w:p>
    <w:p w14:paraId="03EAC38D" w14:textId="5CC68C2C" w:rsidR="00950754" w:rsidRPr="00874456" w:rsidRDefault="00950754" w:rsidP="00950754">
      <w:pPr>
        <w:ind w:firstLineChars="20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</w:t>
      </w:r>
      <w:r w:rsidRPr="006A3CDB">
        <w:rPr>
          <w:rFonts w:ascii="Times New Roman" w:eastAsia="標楷體" w:hAnsi="Times New Roman" w:hint="eastAsia"/>
        </w:rPr>
        <w:t>支持度</w:t>
      </w:r>
      <w:r>
        <w:rPr>
          <w:rFonts w:ascii="Times New Roman" w:eastAsia="標楷體" w:hAnsi="Times New Roman" w:hint="eastAsia"/>
        </w:rPr>
        <w:t>設定</w:t>
      </w:r>
      <w:r w:rsidRPr="006A3CDB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時，表示</w:t>
      </w:r>
      <w:r>
        <w:rPr>
          <w:rFonts w:ascii="Times New Roman" w:eastAsia="標楷體" w:hAnsi="Times New Roman"/>
        </w:rPr>
        <w:t>1000</w:t>
      </w:r>
      <w:r>
        <w:rPr>
          <w:rFonts w:ascii="Times New Roman" w:eastAsia="標楷體" w:hAnsi="Times New Roman" w:hint="eastAsia"/>
        </w:rPr>
        <w:t>次購買紀錄中需出現過</w:t>
      </w:r>
      <w:r w:rsidR="00EA3A62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次組合</w:t>
      </w:r>
      <w:r w:rsidR="00EA3A62">
        <w:rPr>
          <w:rFonts w:ascii="Times New Roman" w:eastAsia="標楷體" w:hAnsi="Times New Roman" w:hint="eastAsia"/>
        </w:rPr>
        <w:t>才</w:t>
      </w:r>
      <w:r>
        <w:rPr>
          <w:rFonts w:ascii="Times New Roman" w:eastAsia="標楷體" w:hAnsi="Times New Roman" w:hint="eastAsia"/>
        </w:rPr>
        <w:t>可形成關聯規則，因此關聯規則的數量較</w:t>
      </w:r>
      <w:r w:rsidR="00EA3A62">
        <w:rPr>
          <w:rFonts w:ascii="Times New Roman" w:eastAsia="標楷體" w:hAnsi="Times New Roman" w:hint="eastAsia"/>
        </w:rPr>
        <w:t>少</w:t>
      </w:r>
      <w:r>
        <w:rPr>
          <w:rFonts w:ascii="Times New Roman" w:eastAsia="標楷體" w:hAnsi="Times New Roman" w:hint="eastAsia"/>
        </w:rPr>
        <w:t>；</w:t>
      </w:r>
      <w:r w:rsidRPr="005A5E82">
        <w:rPr>
          <w:rFonts w:ascii="Times New Roman" w:eastAsia="標楷體" w:hAnsi="Times New Roman" w:hint="eastAsia"/>
        </w:rPr>
        <w:t>支持度設定</w:t>
      </w:r>
      <w:r w:rsidRPr="005A5E82">
        <w:rPr>
          <w:rFonts w:ascii="Times New Roman" w:eastAsia="標楷體" w:hAnsi="Times New Roman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 w:rsidRPr="005A5E82">
        <w:rPr>
          <w:rFonts w:ascii="Times New Roman" w:eastAsia="標楷體" w:hAnsi="Times New Roman" w:hint="eastAsia"/>
        </w:rPr>
        <w:t>時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</w:rPr>
        <w:t>10,000</w:t>
      </w:r>
      <w:r>
        <w:rPr>
          <w:rFonts w:ascii="Times New Roman" w:eastAsia="標楷體" w:hAnsi="Times New Roman" w:hint="eastAsia"/>
        </w:rPr>
        <w:t>次購買紀錄</w:t>
      </w:r>
      <w:r w:rsidR="00EA3A62">
        <w:rPr>
          <w:rFonts w:ascii="Times New Roman" w:eastAsia="標楷體" w:hAnsi="Times New Roman" w:hint="eastAsia"/>
        </w:rPr>
        <w:t>須</w:t>
      </w:r>
      <w:r>
        <w:rPr>
          <w:rFonts w:ascii="Times New Roman" w:eastAsia="標楷體" w:hAnsi="Times New Roman" w:hint="eastAsia"/>
        </w:rPr>
        <w:t>出現過</w:t>
      </w:r>
      <w:r w:rsidR="00EA3A62"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>次組合會形成關聯規則，因此</w:t>
      </w:r>
      <w:r w:rsidRPr="005A5E82">
        <w:rPr>
          <w:rFonts w:ascii="Times New Roman" w:eastAsia="標楷體" w:hAnsi="Times New Roman" w:hint="eastAsia"/>
        </w:rPr>
        <w:t>支持度</w:t>
      </w:r>
      <w:r w:rsidRPr="005A5E82">
        <w:rPr>
          <w:rFonts w:ascii="Times New Roman" w:eastAsia="標楷體" w:hAnsi="Times New Roman" w:hint="eastAsia"/>
        </w:rPr>
        <w:t>0.00</w:t>
      </w:r>
      <w:r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 w:hint="eastAsia"/>
        </w:rPr>
        <w:t>與</w:t>
      </w:r>
      <w:r w:rsidRPr="005A5E82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>
        <w:rPr>
          <w:rFonts w:ascii="Times New Roman" w:eastAsia="標楷體" w:hAnsi="Times New Roman" w:hint="eastAsia"/>
        </w:rPr>
        <w:t>相比，</w:t>
      </w:r>
      <w:r w:rsidRPr="005A5E82">
        <w:rPr>
          <w:rFonts w:ascii="Times New Roman" w:eastAsia="標楷體" w:hAnsi="Times New Roman" w:hint="eastAsia"/>
        </w:rPr>
        <w:t>支持度</w:t>
      </w:r>
      <w:r w:rsidRPr="005A5E82">
        <w:rPr>
          <w:rFonts w:ascii="Times New Roman" w:eastAsia="標楷體" w:hAnsi="Times New Roman" w:hint="eastAsia"/>
        </w:rPr>
        <w:t>0.00</w:t>
      </w:r>
      <w:r w:rsidR="00EA3A62">
        <w:rPr>
          <w:rFonts w:ascii="Times New Roman" w:eastAsia="標楷體" w:hAnsi="Times New Roman" w:hint="eastAsia"/>
        </w:rPr>
        <w:t>07</w:t>
      </w:r>
      <w:r>
        <w:rPr>
          <w:rFonts w:ascii="Times New Roman" w:eastAsia="標楷體" w:hAnsi="Times New Roman" w:hint="eastAsia"/>
        </w:rPr>
        <w:t>會出現較多的關聯規則。</w:t>
      </w:r>
      <w:r w:rsidR="00EA3A62">
        <w:rPr>
          <w:rFonts w:ascii="Times New Roman" w:eastAsia="標楷體" w:hAnsi="Times New Roman" w:hint="eastAsia"/>
        </w:rPr>
        <w:t>最終</w:t>
      </w:r>
      <w:r w:rsidR="00EA3A62">
        <w:rPr>
          <w:rFonts w:ascii="Times New Roman" w:eastAsia="標楷體" w:hAnsi="Times New Roman" w:hint="eastAsia"/>
        </w:rPr>
        <w:t>透過</w:t>
      </w:r>
      <w:r w:rsidR="00EA3A62">
        <w:rPr>
          <w:rFonts w:ascii="Times New Roman" w:eastAsia="標楷體" w:hAnsi="Times New Roman" w:hint="eastAsia"/>
        </w:rPr>
        <w:t>時間花費的計算</w:t>
      </w:r>
      <w:r w:rsidR="00EA3A62">
        <w:rPr>
          <w:rFonts w:ascii="Times New Roman" w:eastAsia="標楷體" w:hAnsi="Times New Roman" w:hint="eastAsia"/>
        </w:rPr>
        <w:t>結果可以發現</w:t>
      </w:r>
      <w:r w:rsidR="00EA3A62" w:rsidRPr="00636638">
        <w:rPr>
          <w:rFonts w:ascii="Times New Roman" w:eastAsia="標楷體" w:hAnsi="Times New Roman"/>
        </w:rPr>
        <w:t>FP-Growth</w:t>
      </w:r>
      <w:r w:rsidR="00EA3A62">
        <w:rPr>
          <w:rFonts w:ascii="Times New Roman" w:eastAsia="標楷體" w:hAnsi="Times New Roman" w:hint="eastAsia"/>
        </w:rPr>
        <w:t>演算法所需要的分析時間</w:t>
      </w:r>
      <w:bookmarkStart w:id="0" w:name="OLE_LINK1"/>
      <w:r w:rsidR="00EA3A62">
        <w:rPr>
          <w:rFonts w:ascii="Times New Roman" w:eastAsia="標楷體" w:hAnsi="Times New Roman" w:hint="eastAsia"/>
        </w:rPr>
        <w:t>比</w:t>
      </w:r>
      <w:proofErr w:type="spellStart"/>
      <w:r w:rsidR="008B6940" w:rsidRPr="008B6940">
        <w:rPr>
          <w:rFonts w:ascii="標楷體" w:eastAsia="標楷體" w:hAnsi="標楷體" w:hint="eastAsia"/>
        </w:rPr>
        <w:t>Apriori</w:t>
      </w:r>
      <w:proofErr w:type="spellEnd"/>
      <w:r w:rsidR="00EA3A62">
        <w:rPr>
          <w:rFonts w:ascii="標楷體" w:eastAsia="標楷體" w:hAnsi="標楷體" w:hint="eastAsia"/>
        </w:rPr>
        <w:t>演算法來的少</w:t>
      </w:r>
      <w:r w:rsidR="00EA3A62">
        <w:rPr>
          <w:rFonts w:ascii="Times New Roman" w:eastAsia="標楷體" w:hAnsi="Times New Roman" w:hint="eastAsia"/>
        </w:rPr>
        <w:t>。</w:t>
      </w:r>
      <w:bookmarkEnd w:id="0"/>
    </w:p>
    <w:p w14:paraId="1C4891FE" w14:textId="4938860E" w:rsidR="00B52634" w:rsidRPr="006D2C60" w:rsidRDefault="00B52634">
      <w:pPr>
        <w:widowControl/>
        <w:rPr>
          <w:rFonts w:ascii="標楷體" w:eastAsia="標楷體" w:hAnsi="標楷體"/>
          <w:szCs w:val="24"/>
        </w:rPr>
      </w:pPr>
      <w:r w:rsidRPr="006D2C60">
        <w:rPr>
          <w:rFonts w:ascii="標楷體" w:eastAsia="標楷體" w:hAnsi="標楷體"/>
          <w:szCs w:val="24"/>
        </w:rPr>
        <w:br w:type="page"/>
      </w:r>
    </w:p>
    <w:p w14:paraId="6F199DA7" w14:textId="08682108" w:rsidR="00B52634" w:rsidRPr="006D2C60" w:rsidRDefault="00B52634" w:rsidP="00B52634">
      <w:pPr>
        <w:rPr>
          <w:rFonts w:ascii="標楷體" w:eastAsia="標楷體" w:hAnsi="標楷體"/>
          <w:color w:val="FF0000"/>
          <w:sz w:val="32"/>
          <w:szCs w:val="32"/>
        </w:rPr>
      </w:pPr>
      <w:r w:rsidRPr="006D2C60">
        <w:rPr>
          <w:rFonts w:ascii="標楷體" w:eastAsia="標楷體" w:hAnsi="標楷體" w:hint="eastAsia"/>
          <w:sz w:val="32"/>
          <w:szCs w:val="32"/>
        </w:rPr>
        <w:lastRenderedPageBreak/>
        <w:t xml:space="preserve">五、參考文獻 </w:t>
      </w:r>
    </w:p>
    <w:p w14:paraId="3396AEE8" w14:textId="77777777" w:rsidR="00CA07F5" w:rsidRDefault="00CA07F5" w:rsidP="00CA07F5">
      <w:pPr>
        <w:rPr>
          <w:rFonts w:ascii="Times New Roman" w:eastAsia="標楷體" w:hAnsi="Times New Roman"/>
        </w:rPr>
      </w:pPr>
      <w:r w:rsidRPr="005F489C">
        <w:rPr>
          <w:rFonts w:ascii="Times New Roman" w:eastAsia="標楷體" w:hAnsi="Times New Roman"/>
        </w:rPr>
        <w:t>Mike Ku</w:t>
      </w:r>
      <w:r>
        <w:rPr>
          <w:rFonts w:ascii="Times New Roman" w:eastAsia="標楷體" w:hAnsi="Times New Roman"/>
        </w:rPr>
        <w:t xml:space="preserve"> (2020, </w:t>
      </w:r>
      <w:r w:rsidRPr="005F489C">
        <w:rPr>
          <w:rFonts w:ascii="Times New Roman" w:eastAsia="標楷體" w:hAnsi="Times New Roman"/>
        </w:rPr>
        <w:t>November</w:t>
      </w:r>
      <w:r>
        <w:rPr>
          <w:rFonts w:ascii="Times New Roman" w:eastAsia="標楷體" w:hAnsi="Times New Roman"/>
        </w:rPr>
        <w:t xml:space="preserve"> 1). </w:t>
      </w:r>
      <w:r w:rsidRPr="005F489C">
        <w:rPr>
          <w:rFonts w:ascii="Times New Roman" w:eastAsia="標楷體" w:hAnsi="Times New Roman" w:hint="eastAsia"/>
        </w:rPr>
        <w:t>[Pandas</w:t>
      </w:r>
      <w:r w:rsidRPr="005F489C">
        <w:rPr>
          <w:rFonts w:ascii="Times New Roman" w:eastAsia="標楷體" w:hAnsi="Times New Roman" w:hint="eastAsia"/>
        </w:rPr>
        <w:t>教學</w:t>
      </w:r>
      <w:r w:rsidRPr="005F489C">
        <w:rPr>
          <w:rFonts w:ascii="Times New Roman" w:eastAsia="標楷體" w:hAnsi="Times New Roman" w:hint="eastAsia"/>
        </w:rPr>
        <w:t>]</w:t>
      </w:r>
      <w:proofErr w:type="gramStart"/>
      <w:r w:rsidRPr="005F489C">
        <w:rPr>
          <w:rFonts w:ascii="Times New Roman" w:eastAsia="標楷體" w:hAnsi="Times New Roman" w:hint="eastAsia"/>
        </w:rPr>
        <w:t>資料分析必懂的</w:t>
      </w:r>
      <w:proofErr w:type="gramEnd"/>
      <w:r w:rsidRPr="005F489C">
        <w:rPr>
          <w:rFonts w:ascii="Times New Roman" w:eastAsia="標楷體" w:hAnsi="Times New Roman" w:hint="eastAsia"/>
        </w:rPr>
        <w:t xml:space="preserve">Pandas </w:t>
      </w:r>
      <w:proofErr w:type="spellStart"/>
      <w:r w:rsidRPr="005F489C">
        <w:rPr>
          <w:rFonts w:ascii="Times New Roman" w:eastAsia="標楷體" w:hAnsi="Times New Roman" w:hint="eastAsia"/>
        </w:rPr>
        <w:t>DataFrame</w:t>
      </w:r>
      <w:proofErr w:type="spellEnd"/>
      <w:proofErr w:type="gramStart"/>
      <w:r w:rsidRPr="005F489C">
        <w:rPr>
          <w:rFonts w:ascii="Times New Roman" w:eastAsia="標楷體" w:hAnsi="Times New Roman" w:hint="eastAsia"/>
        </w:rPr>
        <w:t>處理雙維度</w:t>
      </w:r>
      <w:proofErr w:type="gramEnd"/>
      <w:r w:rsidRPr="005F489C">
        <w:rPr>
          <w:rFonts w:ascii="Times New Roman" w:eastAsia="標楷體" w:hAnsi="Times New Roman" w:hint="eastAsia"/>
        </w:rPr>
        <w:t>資料方法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 xml:space="preserve"> </w:t>
      </w:r>
      <w:r w:rsidRPr="008F6224">
        <w:rPr>
          <w:rFonts w:ascii="Times New Roman" w:eastAsia="標楷體" w:hAnsi="Times New Roman"/>
        </w:rPr>
        <w:t>LEARN CODE WITH MIKE</w:t>
      </w:r>
      <w:r>
        <w:rPr>
          <w:rFonts w:ascii="Times New Roman" w:eastAsia="標楷體" w:hAnsi="Times New Roman"/>
        </w:rPr>
        <w:t>.</w:t>
      </w:r>
    </w:p>
    <w:p w14:paraId="36C0BDB8" w14:textId="77777777" w:rsidR="00CA07F5" w:rsidRDefault="00CA07F5" w:rsidP="00CA07F5">
      <w:pPr>
        <w:rPr>
          <w:rFonts w:ascii="Times New Roman" w:eastAsia="標楷體" w:hAnsi="Times New Roman"/>
        </w:rPr>
      </w:pPr>
      <w:hyperlink r:id="rId19" w:history="1">
        <w:r w:rsidRPr="00F053AC">
          <w:rPr>
            <w:rStyle w:val="ac"/>
            <w:rFonts w:ascii="Times New Roman" w:eastAsia="標楷體" w:hAnsi="Times New Roman"/>
          </w:rPr>
          <w:t>https://www.learncodewithmike.com/2020/11/python-pandas-dataframe-tutorial.html</w:t>
        </w:r>
      </w:hyperlink>
      <w:r>
        <w:rPr>
          <w:rFonts w:ascii="Times New Roman" w:eastAsia="標楷體" w:hAnsi="Times New Roman"/>
        </w:rPr>
        <w:t xml:space="preserve"> </w:t>
      </w:r>
    </w:p>
    <w:p w14:paraId="1B3B019B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41B94EE8" w14:textId="77777777" w:rsidR="00CA07F5" w:rsidRDefault="00CA07F5" w:rsidP="00CA07F5">
      <w:pPr>
        <w:rPr>
          <w:rFonts w:ascii="Times New Roman" w:eastAsia="標楷體" w:hAnsi="Times New Roman"/>
        </w:rPr>
      </w:pPr>
      <w:proofErr w:type="spellStart"/>
      <w:r w:rsidRPr="00E935F8">
        <w:rPr>
          <w:rFonts w:ascii="Times New Roman" w:eastAsia="標楷體" w:hAnsi="Times New Roman"/>
        </w:rPr>
        <w:t>Chwang</w:t>
      </w:r>
      <w:proofErr w:type="spellEnd"/>
      <w:r>
        <w:rPr>
          <w:rFonts w:ascii="Times New Roman" w:eastAsia="標楷體" w:hAnsi="Times New Roman" w:hint="eastAsia"/>
        </w:rPr>
        <w:t xml:space="preserve"> (O</w:t>
      </w:r>
      <w:r w:rsidRPr="00E935F8">
        <w:rPr>
          <w:rFonts w:ascii="Times New Roman" w:eastAsia="標楷體" w:hAnsi="Times New Roman"/>
        </w:rPr>
        <w:t>ctober 15, 2020</w:t>
      </w:r>
      <w:r>
        <w:rPr>
          <w:rFonts w:ascii="Times New Roman" w:eastAsia="標楷體" w:hAnsi="Times New Roman" w:hint="eastAsia"/>
        </w:rPr>
        <w:t>).</w:t>
      </w:r>
      <w:r w:rsidRPr="00E935F8">
        <w:rPr>
          <w:rFonts w:ascii="Times New Roman" w:eastAsia="標楷體" w:hAnsi="Times New Roman" w:hint="eastAsia"/>
        </w:rPr>
        <w:t>Machine Learning -</w:t>
      </w:r>
      <w:r w:rsidRPr="00E935F8">
        <w:rPr>
          <w:rFonts w:ascii="Times New Roman" w:eastAsia="標楷體" w:hAnsi="Times New Roman" w:hint="eastAsia"/>
        </w:rPr>
        <w:t>關聯分析</w:t>
      </w:r>
      <w:r w:rsidRPr="00E935F8">
        <w:rPr>
          <w:rFonts w:ascii="Times New Roman" w:eastAsia="標楷體" w:hAnsi="Times New Roman" w:hint="eastAsia"/>
        </w:rPr>
        <w:t>-</w:t>
      </w:r>
      <w:proofErr w:type="spellStart"/>
      <w:r w:rsidRPr="00E935F8">
        <w:rPr>
          <w:rFonts w:ascii="Times New Roman" w:eastAsia="標楷體" w:hAnsi="Times New Roman" w:hint="eastAsia"/>
        </w:rPr>
        <w:t>Apriori</w:t>
      </w:r>
      <w:proofErr w:type="spellEnd"/>
      <w:r w:rsidRPr="00E935F8">
        <w:rPr>
          <w:rFonts w:ascii="Times New Roman" w:eastAsia="標楷體" w:hAnsi="Times New Roman" w:hint="eastAsia"/>
        </w:rPr>
        <w:t>演算法</w:t>
      </w:r>
      <w:r w:rsidRPr="00E935F8">
        <w:rPr>
          <w:rFonts w:ascii="Times New Roman" w:eastAsia="標楷體" w:hAnsi="Times New Roman" w:hint="eastAsia"/>
        </w:rPr>
        <w:t>-</w:t>
      </w:r>
      <w:r w:rsidRPr="00E935F8">
        <w:rPr>
          <w:rFonts w:ascii="Times New Roman" w:eastAsia="標楷體" w:hAnsi="Times New Roman" w:hint="eastAsia"/>
        </w:rPr>
        <w:t>詳細解說啤酒與尿布的背後原理</w:t>
      </w:r>
      <w:r w:rsidRPr="00E935F8">
        <w:rPr>
          <w:rFonts w:ascii="Times New Roman" w:eastAsia="標楷體" w:hAnsi="Times New Roman" w:hint="eastAsia"/>
        </w:rPr>
        <w:t xml:space="preserve"> Python</w:t>
      </w:r>
      <w:r w:rsidRPr="00E935F8">
        <w:rPr>
          <w:rFonts w:ascii="Times New Roman" w:eastAsia="標楷體" w:hAnsi="Times New Roman" w:hint="eastAsia"/>
        </w:rPr>
        <w:t>實作</w:t>
      </w:r>
      <w:r w:rsidRPr="00E935F8">
        <w:rPr>
          <w:rFonts w:ascii="Times New Roman" w:eastAsia="標楷體" w:hAnsi="Times New Roman" w:hint="eastAsia"/>
        </w:rPr>
        <w:t>-Scikit Learn</w:t>
      </w:r>
      <w:r w:rsidRPr="00E935F8">
        <w:rPr>
          <w:rFonts w:ascii="Times New Roman" w:eastAsia="標楷體" w:hAnsi="Times New Roman" w:hint="eastAsia"/>
        </w:rPr>
        <w:t>一步一步教學</w:t>
      </w:r>
    </w:p>
    <w:p w14:paraId="7D14EB93" w14:textId="77777777" w:rsidR="00CA07F5" w:rsidRDefault="00CA07F5" w:rsidP="00CA07F5">
      <w:pPr>
        <w:rPr>
          <w:rFonts w:ascii="Times New Roman" w:eastAsia="標楷體" w:hAnsi="Times New Roman"/>
        </w:rPr>
      </w:pPr>
      <w:hyperlink r:id="rId20" w:history="1">
        <w:r w:rsidRPr="00E935F8">
          <w:rPr>
            <w:rStyle w:val="ac"/>
            <w:rFonts w:ascii="Times New Roman" w:eastAsia="標楷體" w:hAnsi="Times New Roman"/>
          </w:rPr>
          <w:t>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</w:t>
        </w:r>
      </w:hyperlink>
    </w:p>
    <w:p w14:paraId="269E69AE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2648F4AE" w14:textId="77777777" w:rsidR="00CA07F5" w:rsidRDefault="00CA07F5" w:rsidP="00CA07F5">
      <w:pPr>
        <w:rPr>
          <w:rFonts w:ascii="Times New Roman" w:eastAsia="標楷體" w:hAnsi="Times New Roman"/>
        </w:rPr>
      </w:pPr>
      <w:proofErr w:type="spellStart"/>
      <w:r w:rsidRPr="005F489C">
        <w:rPr>
          <w:rFonts w:ascii="Times New Roman" w:eastAsia="標楷體" w:hAnsi="Times New Roman"/>
        </w:rPr>
        <w:t>plusone</w:t>
      </w:r>
      <w:proofErr w:type="spellEnd"/>
      <w:r>
        <w:rPr>
          <w:rFonts w:ascii="Times New Roman" w:eastAsia="標楷體" w:hAnsi="Times New Roman"/>
        </w:rPr>
        <w:t xml:space="preserve"> (2017, </w:t>
      </w:r>
      <w:r w:rsidRPr="005F489C">
        <w:rPr>
          <w:rFonts w:ascii="Times New Roman" w:eastAsia="標楷體" w:hAnsi="Times New Roman"/>
        </w:rPr>
        <w:t>December</w:t>
      </w:r>
      <w:r>
        <w:rPr>
          <w:rFonts w:ascii="Times New Roman" w:eastAsia="標楷體" w:hAnsi="Times New Roman"/>
        </w:rPr>
        <w:t xml:space="preserve"> 29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t xml:space="preserve">. </w:t>
      </w:r>
      <w:r w:rsidRPr="005F489C">
        <w:rPr>
          <w:rFonts w:ascii="Times New Roman" w:eastAsia="標楷體" w:hAnsi="Times New Roman" w:hint="eastAsia"/>
        </w:rPr>
        <w:t xml:space="preserve">[Day10]Pandas </w:t>
      </w:r>
      <w:proofErr w:type="spellStart"/>
      <w:r w:rsidRPr="005F489C">
        <w:rPr>
          <w:rFonts w:ascii="Times New Roman" w:eastAsia="標楷體" w:hAnsi="Times New Roman" w:hint="eastAsia"/>
        </w:rPr>
        <w:t>Groupby</w:t>
      </w:r>
      <w:proofErr w:type="spellEnd"/>
      <w:r w:rsidRPr="005F489C">
        <w:rPr>
          <w:rFonts w:ascii="Times New Roman" w:eastAsia="標楷體" w:hAnsi="Times New Roman" w:hint="eastAsia"/>
        </w:rPr>
        <w:t>使用！</w:t>
      </w:r>
    </w:p>
    <w:p w14:paraId="57DF8117" w14:textId="77777777" w:rsidR="00CA07F5" w:rsidRDefault="00CA07F5" w:rsidP="00CA07F5">
      <w:pPr>
        <w:rPr>
          <w:rFonts w:ascii="Times New Roman" w:eastAsia="標楷體" w:hAnsi="Times New Roman"/>
        </w:rPr>
      </w:pPr>
      <w:hyperlink r:id="rId21" w:history="1">
        <w:r w:rsidRPr="00F053AC">
          <w:rPr>
            <w:rStyle w:val="ac"/>
            <w:rFonts w:ascii="Times New Roman" w:eastAsia="標楷體" w:hAnsi="Times New Roman"/>
          </w:rPr>
          <w:t>https://ithelp.ithome.com.tw/articles/10194027</w:t>
        </w:r>
      </w:hyperlink>
      <w:r>
        <w:rPr>
          <w:rFonts w:ascii="Times New Roman" w:eastAsia="標楷體" w:hAnsi="Times New Roman"/>
        </w:rPr>
        <w:t xml:space="preserve"> </w:t>
      </w:r>
    </w:p>
    <w:p w14:paraId="34682CF1" w14:textId="77777777" w:rsidR="00CA07F5" w:rsidRDefault="00CA07F5" w:rsidP="00CA07F5">
      <w:pPr>
        <w:rPr>
          <w:rFonts w:ascii="Times New Roman" w:eastAsia="標楷體" w:hAnsi="Times New Roman"/>
        </w:rPr>
      </w:pPr>
    </w:p>
    <w:p w14:paraId="1B90EE5F" w14:textId="77777777" w:rsidR="00CA07F5" w:rsidRDefault="00CA07F5" w:rsidP="00CA07F5">
      <w:pPr>
        <w:rPr>
          <w:rFonts w:ascii="Times New Roman" w:eastAsia="標楷體" w:hAnsi="Times New Roman"/>
        </w:rPr>
      </w:pPr>
      <w:r w:rsidRPr="008F6224">
        <w:rPr>
          <w:rFonts w:ascii="Times New Roman" w:eastAsia="標楷體" w:hAnsi="Times New Roman"/>
        </w:rPr>
        <w:t xml:space="preserve">Sebastian </w:t>
      </w:r>
      <w:proofErr w:type="spellStart"/>
      <w:r w:rsidRPr="008F6224">
        <w:rPr>
          <w:rFonts w:ascii="Times New Roman" w:eastAsia="標楷體" w:hAnsi="Times New Roman"/>
        </w:rPr>
        <w:t>Raschka</w:t>
      </w:r>
      <w:proofErr w:type="spellEnd"/>
      <w:r>
        <w:rPr>
          <w:rFonts w:ascii="Times New Roman" w:eastAsia="標楷體" w:hAnsi="Times New Roman"/>
        </w:rPr>
        <w:t xml:space="preserve"> (</w:t>
      </w:r>
      <w:r w:rsidRPr="008F6224"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/>
        </w:rPr>
        <w:t>22</w:t>
      </w:r>
      <w:r w:rsidRPr="008F6224">
        <w:rPr>
          <w:rFonts w:ascii="Times New Roman" w:eastAsia="標楷體" w:hAnsi="Times New Roman"/>
        </w:rPr>
        <w:t>, December 2</w:t>
      </w:r>
      <w:r>
        <w:rPr>
          <w:rFonts w:ascii="Times New Roman" w:eastAsia="標楷體" w:hAnsi="Times New Roman"/>
        </w:rPr>
        <w:t xml:space="preserve">4). </w:t>
      </w:r>
      <w:proofErr w:type="spellStart"/>
      <w:r w:rsidRPr="008F6224">
        <w:rPr>
          <w:rFonts w:ascii="Times New Roman" w:eastAsia="標楷體" w:hAnsi="Times New Roman"/>
        </w:rPr>
        <w:t>apriori</w:t>
      </w:r>
      <w:proofErr w:type="spellEnd"/>
      <w:r w:rsidRPr="008F6224">
        <w:rPr>
          <w:rFonts w:ascii="Times New Roman" w:eastAsia="標楷體" w:hAnsi="Times New Roman"/>
        </w:rPr>
        <w:t xml:space="preserve">: Frequent </w:t>
      </w:r>
      <w:proofErr w:type="spellStart"/>
      <w:r w:rsidRPr="008F6224">
        <w:rPr>
          <w:rFonts w:ascii="Times New Roman" w:eastAsia="標楷體" w:hAnsi="Times New Roman"/>
        </w:rPr>
        <w:t>itemsets</w:t>
      </w:r>
      <w:proofErr w:type="spellEnd"/>
      <w:r w:rsidRPr="008F6224">
        <w:rPr>
          <w:rFonts w:ascii="Times New Roman" w:eastAsia="標楷體" w:hAnsi="Times New Roman"/>
        </w:rPr>
        <w:t xml:space="preserve"> via the </w:t>
      </w:r>
      <w:proofErr w:type="spellStart"/>
      <w:r w:rsidRPr="008F6224">
        <w:rPr>
          <w:rFonts w:ascii="Times New Roman" w:eastAsia="標楷體" w:hAnsi="Times New Roman"/>
        </w:rPr>
        <w:t>Apriori</w:t>
      </w:r>
      <w:proofErr w:type="spellEnd"/>
      <w:r w:rsidRPr="008F6224">
        <w:rPr>
          <w:rFonts w:ascii="Times New Roman" w:eastAsia="標楷體" w:hAnsi="Times New Roman"/>
        </w:rPr>
        <w:t xml:space="preserve"> algorithm</w:t>
      </w:r>
      <w:r>
        <w:rPr>
          <w:rFonts w:ascii="Times New Roman" w:eastAsia="標楷體" w:hAnsi="Times New Roman"/>
        </w:rPr>
        <w:t xml:space="preserve">. </w:t>
      </w:r>
      <w:proofErr w:type="spellStart"/>
      <w:r w:rsidRPr="008F6224">
        <w:rPr>
          <w:rFonts w:ascii="Times New Roman" w:eastAsia="標楷體" w:hAnsi="Times New Roman"/>
        </w:rPr>
        <w:t>mlxtend</w:t>
      </w:r>
      <w:proofErr w:type="spellEnd"/>
      <w:r>
        <w:rPr>
          <w:rFonts w:ascii="Times New Roman" w:eastAsia="標楷體" w:hAnsi="Times New Roman"/>
        </w:rPr>
        <w:t>.</w:t>
      </w:r>
    </w:p>
    <w:p w14:paraId="22157DAB" w14:textId="77777777" w:rsidR="00CA07F5" w:rsidRDefault="00CA07F5" w:rsidP="00CA07F5">
      <w:pPr>
        <w:rPr>
          <w:rFonts w:ascii="Times New Roman" w:eastAsia="標楷體" w:hAnsi="Times New Roman"/>
        </w:rPr>
      </w:pPr>
      <w:hyperlink r:id="rId22" w:anchor="apriori-frequent-itemsets-via-the-apriori-algorithm" w:history="1">
        <w:r w:rsidRPr="00F053AC">
          <w:rPr>
            <w:rStyle w:val="ac"/>
            <w:rFonts w:ascii="Times New Roman" w:eastAsia="標楷體" w:hAnsi="Times New Roman"/>
          </w:rPr>
          <w:t>http://rasbt.github.io/mlxtend/user_guide/frequent_patterns/apriori/#apriori-frequent-itemsets-via-the-apriori-algorithm</w:t>
        </w:r>
      </w:hyperlink>
      <w:r>
        <w:rPr>
          <w:rFonts w:ascii="Times New Roman" w:eastAsia="標楷體" w:hAnsi="Times New Roman"/>
        </w:rPr>
        <w:t xml:space="preserve"> </w:t>
      </w:r>
    </w:p>
    <w:p w14:paraId="54EDCAA3" w14:textId="77777777" w:rsidR="00380B2D" w:rsidRPr="00CA07F5" w:rsidRDefault="00380B2D" w:rsidP="00D96D7D">
      <w:pPr>
        <w:rPr>
          <w:rFonts w:ascii="標楷體" w:eastAsia="標楷體" w:hAnsi="標楷體"/>
          <w:szCs w:val="24"/>
        </w:rPr>
      </w:pPr>
    </w:p>
    <w:sectPr w:rsidR="00380B2D" w:rsidRPr="00CA0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B7B8" w14:textId="77777777" w:rsidR="002D5C87" w:rsidRDefault="002D5C87" w:rsidP="006614CC">
      <w:r>
        <w:separator/>
      </w:r>
    </w:p>
  </w:endnote>
  <w:endnote w:type="continuationSeparator" w:id="0">
    <w:p w14:paraId="0484B5E1" w14:textId="77777777" w:rsidR="002D5C87" w:rsidRDefault="002D5C87" w:rsidP="0066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B360" w14:textId="77777777" w:rsidR="002D5C87" w:rsidRDefault="002D5C87" w:rsidP="006614CC">
      <w:r>
        <w:separator/>
      </w:r>
    </w:p>
  </w:footnote>
  <w:footnote w:type="continuationSeparator" w:id="0">
    <w:p w14:paraId="08242773" w14:textId="77777777" w:rsidR="002D5C87" w:rsidRDefault="002D5C87" w:rsidP="0066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863"/>
    <w:multiLevelType w:val="hybridMultilevel"/>
    <w:tmpl w:val="BE00AFF0"/>
    <w:lvl w:ilvl="0" w:tplc="01183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88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D221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9FCF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3360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B288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36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F6A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2460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857B2"/>
    <w:rsid w:val="00146D25"/>
    <w:rsid w:val="001A3A47"/>
    <w:rsid w:val="00210470"/>
    <w:rsid w:val="002D5C87"/>
    <w:rsid w:val="0032114A"/>
    <w:rsid w:val="00380B2D"/>
    <w:rsid w:val="003D064C"/>
    <w:rsid w:val="003D6B7A"/>
    <w:rsid w:val="003E378F"/>
    <w:rsid w:val="004300CD"/>
    <w:rsid w:val="004E4BF6"/>
    <w:rsid w:val="0050074F"/>
    <w:rsid w:val="00515CE4"/>
    <w:rsid w:val="00523860"/>
    <w:rsid w:val="005D7301"/>
    <w:rsid w:val="00633FDD"/>
    <w:rsid w:val="00641814"/>
    <w:rsid w:val="006545C1"/>
    <w:rsid w:val="006614CC"/>
    <w:rsid w:val="00673D04"/>
    <w:rsid w:val="00695F63"/>
    <w:rsid w:val="006C6C2C"/>
    <w:rsid w:val="006D2C60"/>
    <w:rsid w:val="006F794B"/>
    <w:rsid w:val="00721ACB"/>
    <w:rsid w:val="00845551"/>
    <w:rsid w:val="00886429"/>
    <w:rsid w:val="008B6940"/>
    <w:rsid w:val="00950754"/>
    <w:rsid w:val="00976B0B"/>
    <w:rsid w:val="00AC619F"/>
    <w:rsid w:val="00B12D0C"/>
    <w:rsid w:val="00B52634"/>
    <w:rsid w:val="00BC5482"/>
    <w:rsid w:val="00C3262F"/>
    <w:rsid w:val="00CA07F5"/>
    <w:rsid w:val="00CA43E0"/>
    <w:rsid w:val="00D96D7D"/>
    <w:rsid w:val="00E13489"/>
    <w:rsid w:val="00E423AB"/>
    <w:rsid w:val="00EA3A62"/>
    <w:rsid w:val="00FA2D0C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93C3"/>
  <w15:chartTrackingRefBased/>
  <w15:docId w15:val="{CAE87E2D-CFD2-4B60-B4CB-E64CCB24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75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rsid w:val="00976B0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8B694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ithelp.ithome.com.tw/articles/10194027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chwang12341.medium.com/machine-learning-%E9%97%9C%E8%81%AF%E5%88%86%E6%9E%90-apriori%E6%BC%94%E7%AE%97%E6%B3%95-%E8%A9%B3%E7%B4%B0%E8%A7%A3%E8%AA%AA%E5%95%A4%E9%85%92%E8%88%87%E5%B0%BF%E5%B8%83%E7%9A%84%E8%83%8C%E5%BE%8C%E5%8E%9F%E7%90%86-python%E5%AF%A6%E4%BD%9C-scikit-learn%E4%B8%80%E6%AD%A5%E4%B8%80%E6%AD%A5%E6%95%99%E5%AD%B8-76b7778f8f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learncodewithmike.com/2020/11/python-pandas-dataframe-tutorial.html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http://rasbt.github.io/mlxtend/user_guide/frequent_patterns/apriori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AF0F5010-1CD2-4E51-B01E-192CEC4859FE}">
      <dgm:prSet phldrT="[文字]"/>
      <dgm:spPr/>
      <dgm:t>
        <a:bodyPr/>
        <a:lstStyle/>
        <a:p>
          <a:r>
            <a:rPr lang="zh-TW" altLang="en-US"/>
            <a:t>匯入資料與前處理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8E21830A-B794-44D9-9956-AE0C7C8806D3}">
      <dgm:prSet phldrT="[文字]"/>
      <dgm:spPr/>
      <dgm:t>
        <a:bodyPr/>
        <a:lstStyle/>
        <a:p>
          <a:r>
            <a:rPr lang="zh-TW" altLang="en-US"/>
            <a:t>資料分組</a:t>
          </a:r>
        </a:p>
      </dgm:t>
    </dgm:pt>
    <dgm:pt modelId="{43DAF6D2-BC72-4524-B859-2167FA51DE5E}" type="par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B71E5AB0-B1A7-48A9-8744-3C05A502D96D}" type="sibTrans" cxnId="{784EDB53-9D58-4434-99E1-027C7313CBE2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/>
            <a:t>建立模型資料</a:t>
          </a: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en-US"/>
            <a:t>Apriori</a:t>
          </a:r>
          <a:r>
            <a:rPr lang="en-US" altLang="zh-TW"/>
            <a:t>&amp;</a:t>
          </a:r>
          <a:r>
            <a:rPr lang="en-US"/>
            <a:t>FP-Growth</a:t>
          </a:r>
          <a:r>
            <a:rPr lang="zh-TW" altLang="en-US"/>
            <a:t>分析</a:t>
          </a: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/>
            <a:t>存檔</a:t>
          </a:r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5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4"/>
      <dgm:spPr/>
    </dgm:pt>
    <dgm:pt modelId="{37803E8B-7AF6-4440-B23C-12DB62F35A16}" type="pres">
      <dgm:prSet presAssocID="{EB590293-FB90-4359-BFB7-6AC399744B60}" presName="connectorText" presStyleLbl="sibTrans2D1" presStyleIdx="0" presStyleCnt="4"/>
      <dgm:spPr/>
    </dgm:pt>
    <dgm:pt modelId="{1C77214D-214D-4AAB-B158-28C4534D55F6}" type="pres">
      <dgm:prSet presAssocID="{8E21830A-B794-44D9-9956-AE0C7C8806D3}" presName="node" presStyleLbl="node1" presStyleIdx="1" presStyleCnt="5">
        <dgm:presLayoutVars>
          <dgm:bulletEnabled val="1"/>
        </dgm:presLayoutVars>
      </dgm:prSet>
      <dgm:spPr/>
    </dgm:pt>
    <dgm:pt modelId="{6284DF0B-1DA0-4147-97BA-6F609D397B89}" type="pres">
      <dgm:prSet presAssocID="{B71E5AB0-B1A7-48A9-8744-3C05A502D96D}" presName="sibTrans" presStyleLbl="sibTrans2D1" presStyleIdx="1" presStyleCnt="4"/>
      <dgm:spPr/>
    </dgm:pt>
    <dgm:pt modelId="{2D20ACE7-5935-4DA1-90D6-8357E96DC22D}" type="pres">
      <dgm:prSet presAssocID="{B71E5AB0-B1A7-48A9-8744-3C05A502D96D}" presName="connectorText" presStyleLbl="sibTrans2D1" presStyleIdx="1" presStyleCnt="4"/>
      <dgm:spPr/>
    </dgm:pt>
    <dgm:pt modelId="{413FFF82-D96B-46E0-860F-FC9989E92789}" type="pres">
      <dgm:prSet presAssocID="{A81F6D27-E79F-406E-A7AF-DB6C28104B79}" presName="node" presStyleLbl="node1" presStyleIdx="2" presStyleCnt="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2" presStyleCnt="4"/>
      <dgm:spPr/>
    </dgm:pt>
    <dgm:pt modelId="{099BCA87-FA43-43F6-929F-3B083043578E}" type="pres">
      <dgm:prSet presAssocID="{ADD4B88F-20FF-434F-A4ED-35DB60C23C17}" presName="connectorText" presStyleLbl="sibTrans2D1" presStyleIdx="2" presStyleCnt="4"/>
      <dgm:spPr/>
    </dgm:pt>
    <dgm:pt modelId="{ADA0F04E-B1B7-4EAE-A6C0-0FA5ED26B1AE}" type="pres">
      <dgm:prSet presAssocID="{ACB2AC45-4098-4B50-A6C9-9DEE20058E03}" presName="node" presStyleLbl="node1" presStyleIdx="3" presStyleCnt="5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3" presStyleCnt="4"/>
      <dgm:spPr/>
    </dgm:pt>
    <dgm:pt modelId="{6F4DC14B-5F2E-454F-A860-1A863A92E485}" type="pres">
      <dgm:prSet presAssocID="{9B59F00C-28E2-4BEE-9D64-767779E6D656}" presName="connectorText" presStyleLbl="sibTrans2D1" presStyleIdx="3" presStyleCnt="4"/>
      <dgm:spPr/>
    </dgm:pt>
    <dgm:pt modelId="{86F3A103-98D0-4D90-8145-52006DFECF28}" type="pres">
      <dgm:prSet presAssocID="{54130397-5449-4169-ADE8-DDF4A00E6811}" presName="node" presStyleLbl="node1" presStyleIdx="4" presStyleCnt="5">
        <dgm:presLayoutVars>
          <dgm:bulletEnabled val="1"/>
        </dgm:presLayoutVars>
      </dgm:prSet>
      <dgm:spPr/>
    </dgm:pt>
  </dgm:ptLst>
  <dgm:cxnLst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08ACA646-5D1D-40D9-BDB5-5D3E9EF1B507}" srcId="{5D7BA887-277B-4EA4-BD06-3AA7E22F341F}" destId="{54130397-5449-4169-ADE8-DDF4A00E6811}" srcOrd="4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784EDB53-9D58-4434-99E1-027C7313CBE2}" srcId="{5D7BA887-277B-4EA4-BD06-3AA7E22F341F}" destId="{8E21830A-B794-44D9-9956-AE0C7C8806D3}" srcOrd="1" destOrd="0" parTransId="{43DAF6D2-BC72-4524-B859-2167FA51DE5E}" sibTransId="{B71E5AB0-B1A7-48A9-8744-3C05A502D96D}"/>
    <dgm:cxn modelId="{F4036F75-589F-4251-A6F3-4AF55176B785}" type="presOf" srcId="{8E21830A-B794-44D9-9956-AE0C7C8806D3}" destId="{1C77214D-214D-4AAB-B158-28C4534D55F6}" srcOrd="0" destOrd="0" presId="urn:microsoft.com/office/officeart/2005/8/layout/process2"/>
    <dgm:cxn modelId="{21E3457A-28AB-4B42-81FF-57C219736CBC}" type="presOf" srcId="{B71E5AB0-B1A7-48A9-8744-3C05A502D96D}" destId="{2D20ACE7-5935-4DA1-90D6-8357E96DC22D}" srcOrd="1" destOrd="0" presId="urn:microsoft.com/office/officeart/2005/8/layout/process2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3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233530C3-F458-480F-8361-97049C1CCE64}" type="presOf" srcId="{B71E5AB0-B1A7-48A9-8744-3C05A502D96D}" destId="{6284DF0B-1DA0-4147-97BA-6F609D397B89}" srcOrd="0" destOrd="0" presId="urn:microsoft.com/office/officeart/2005/8/layout/process2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2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B1A8D568-FF0E-4104-996F-4668812454E5}" type="presParOf" srcId="{2A0928F4-5A0D-45D2-9080-E775457A68A5}" destId="{1C77214D-214D-4AAB-B158-28C4534D55F6}" srcOrd="2" destOrd="0" presId="urn:microsoft.com/office/officeart/2005/8/layout/process2"/>
    <dgm:cxn modelId="{A1C83D4C-3DF0-4C35-8067-1DBDC18AC738}" type="presParOf" srcId="{2A0928F4-5A0D-45D2-9080-E775457A68A5}" destId="{6284DF0B-1DA0-4147-97BA-6F609D397B89}" srcOrd="3" destOrd="0" presId="urn:microsoft.com/office/officeart/2005/8/layout/process2"/>
    <dgm:cxn modelId="{CE3DC8EC-998E-41BB-B9EB-5EE477C6AC6F}" type="presParOf" srcId="{6284DF0B-1DA0-4147-97BA-6F609D397B89}" destId="{2D20ACE7-5935-4DA1-90D6-8357E96DC22D}" srcOrd="0" destOrd="0" presId="urn:microsoft.com/office/officeart/2005/8/layout/process2"/>
    <dgm:cxn modelId="{730654FE-B910-4C31-91BD-41028EE64E9D}" type="presParOf" srcId="{2A0928F4-5A0D-45D2-9080-E775457A68A5}" destId="{413FFF82-D96B-46E0-860F-FC9989E92789}" srcOrd="4" destOrd="0" presId="urn:microsoft.com/office/officeart/2005/8/layout/process2"/>
    <dgm:cxn modelId="{E73E89A7-97C3-4E47-A60F-34F12A28080A}" type="presParOf" srcId="{2A0928F4-5A0D-45D2-9080-E775457A68A5}" destId="{441953D2-9775-462B-AAB2-A89660DE6ABE}" srcOrd="5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6" destOrd="0" presId="urn:microsoft.com/office/officeart/2005/8/layout/process2"/>
    <dgm:cxn modelId="{3BD6338E-5562-43F7-9DC4-832E7C67FA04}" type="presParOf" srcId="{2A0928F4-5A0D-45D2-9080-E775457A68A5}" destId="{63EF51C3-706D-4702-BD5D-6B73F2868812}" srcOrd="7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420312" y="586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匯入資料與前處理</a:t>
          </a:r>
        </a:p>
      </dsp:txBody>
      <dsp:txXfrm>
        <a:off x="1440398" y="20672"/>
        <a:ext cx="2393512" cy="645599"/>
      </dsp:txXfrm>
    </dsp:sp>
    <dsp:sp modelId="{4F9C3147-22CF-40B3-BB49-1157521D0017}">
      <dsp:nvSpPr>
        <dsp:cNvPr id="0" name=""/>
        <dsp:cNvSpPr/>
      </dsp:nvSpPr>
      <dsp:spPr>
        <a:xfrm rot="5400000">
          <a:off x="2508572" y="703501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729218"/>
        <a:ext cx="185159" cy="180015"/>
      </dsp:txXfrm>
    </dsp:sp>
    <dsp:sp modelId="{1C77214D-214D-4AAB-B158-28C4534D55F6}">
      <dsp:nvSpPr>
        <dsp:cNvPr id="0" name=""/>
        <dsp:cNvSpPr/>
      </dsp:nvSpPr>
      <dsp:spPr>
        <a:xfrm>
          <a:off x="1420312" y="1029243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資料分組</a:t>
          </a:r>
        </a:p>
      </dsp:txBody>
      <dsp:txXfrm>
        <a:off x="1440398" y="1049329"/>
        <a:ext cx="2393512" cy="645599"/>
      </dsp:txXfrm>
    </dsp:sp>
    <dsp:sp modelId="{6284DF0B-1DA0-4147-97BA-6F609D397B89}">
      <dsp:nvSpPr>
        <dsp:cNvPr id="0" name=""/>
        <dsp:cNvSpPr/>
      </dsp:nvSpPr>
      <dsp:spPr>
        <a:xfrm rot="5400000">
          <a:off x="2508572" y="1732158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1757875"/>
        <a:ext cx="185159" cy="180015"/>
      </dsp:txXfrm>
    </dsp:sp>
    <dsp:sp modelId="{413FFF82-D96B-46E0-860F-FC9989E92789}">
      <dsp:nvSpPr>
        <dsp:cNvPr id="0" name=""/>
        <dsp:cNvSpPr/>
      </dsp:nvSpPr>
      <dsp:spPr>
        <a:xfrm>
          <a:off x="1420312" y="2057900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建立模型資料</a:t>
          </a:r>
        </a:p>
      </dsp:txBody>
      <dsp:txXfrm>
        <a:off x="1440398" y="2077986"/>
        <a:ext cx="2393512" cy="645599"/>
      </dsp:txXfrm>
    </dsp:sp>
    <dsp:sp modelId="{441953D2-9775-462B-AAB2-A89660DE6ABE}">
      <dsp:nvSpPr>
        <dsp:cNvPr id="0" name=""/>
        <dsp:cNvSpPr/>
      </dsp:nvSpPr>
      <dsp:spPr>
        <a:xfrm rot="5400000">
          <a:off x="2508572" y="2760815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2786532"/>
        <a:ext cx="185159" cy="180015"/>
      </dsp:txXfrm>
    </dsp:sp>
    <dsp:sp modelId="{ADA0F04E-B1B7-4EAE-A6C0-0FA5ED26B1AE}">
      <dsp:nvSpPr>
        <dsp:cNvPr id="0" name=""/>
        <dsp:cNvSpPr/>
      </dsp:nvSpPr>
      <dsp:spPr>
        <a:xfrm>
          <a:off x="1420312" y="3086557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Apriori</a:t>
          </a:r>
          <a:r>
            <a:rPr lang="en-US" altLang="zh-TW" sz="1800" kern="1200"/>
            <a:t>&amp;</a:t>
          </a:r>
          <a:r>
            <a:rPr lang="en-US" sz="1800" kern="1200"/>
            <a:t>FP-Growth</a:t>
          </a:r>
          <a:r>
            <a:rPr lang="zh-TW" altLang="en-US" sz="1800" kern="1200"/>
            <a:t>分析</a:t>
          </a:r>
        </a:p>
      </dsp:txBody>
      <dsp:txXfrm>
        <a:off x="1440398" y="3106643"/>
        <a:ext cx="2393512" cy="645599"/>
      </dsp:txXfrm>
    </dsp:sp>
    <dsp:sp modelId="{63EF51C3-706D-4702-BD5D-6B73F2868812}">
      <dsp:nvSpPr>
        <dsp:cNvPr id="0" name=""/>
        <dsp:cNvSpPr/>
      </dsp:nvSpPr>
      <dsp:spPr>
        <a:xfrm rot="5400000">
          <a:off x="2508572" y="3789473"/>
          <a:ext cx="257164" cy="30859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/>
        </a:p>
      </dsp:txBody>
      <dsp:txXfrm rot="-5400000">
        <a:off x="2544575" y="3815190"/>
        <a:ext cx="185159" cy="180015"/>
      </dsp:txXfrm>
    </dsp:sp>
    <dsp:sp modelId="{86F3A103-98D0-4D90-8145-52006DFECF28}">
      <dsp:nvSpPr>
        <dsp:cNvPr id="0" name=""/>
        <dsp:cNvSpPr/>
      </dsp:nvSpPr>
      <dsp:spPr>
        <a:xfrm>
          <a:off x="1420312" y="4115214"/>
          <a:ext cx="2433684" cy="685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存檔</a:t>
          </a:r>
        </a:p>
      </dsp:txBody>
      <dsp:txXfrm>
        <a:off x="1440398" y="4135300"/>
        <a:ext cx="2393512" cy="64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穎謙 劉</cp:lastModifiedBy>
  <cp:revision>2</cp:revision>
  <dcterms:created xsi:type="dcterms:W3CDTF">2023-01-05T05:48:00Z</dcterms:created>
  <dcterms:modified xsi:type="dcterms:W3CDTF">2023-01-05T05:48:00Z</dcterms:modified>
</cp:coreProperties>
</file>