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2FF5C" w14:textId="77777777" w:rsidR="001751C9" w:rsidRPr="00097395" w:rsidRDefault="00000000" w:rsidP="00097395">
      <w:pPr>
        <w:pStyle w:val="Title"/>
        <w:bidi/>
        <w:jc w:val="center"/>
        <w:rPr>
          <w:rFonts w:cs="B Titr"/>
          <w:sz w:val="24"/>
          <w:szCs w:val="24"/>
        </w:rPr>
      </w:pPr>
      <w:r w:rsidRPr="00097395">
        <w:rPr>
          <w:rFonts w:ascii="DejaVu Sans" w:hAnsi="DejaVu Sans" w:cs="B Titr"/>
          <w:sz w:val="24"/>
          <w:szCs w:val="24"/>
          <w:rtl/>
        </w:rPr>
        <w:t>سند نیازمندی های سامانه مدیریت دفتر املاک</w:t>
      </w:r>
    </w:p>
    <w:p w14:paraId="7B9B3F11" w14:textId="7281C225" w:rsidR="001751C9" w:rsidRPr="00097395" w:rsidRDefault="00000000" w:rsidP="00097395">
      <w:pPr>
        <w:bidi/>
        <w:jc w:val="center"/>
        <w:rPr>
          <w:rFonts w:cs="B Titr" w:hint="eastAsia"/>
          <w:sz w:val="24"/>
          <w:szCs w:val="24"/>
        </w:rPr>
      </w:pPr>
      <w:r w:rsidRPr="00097395">
        <w:rPr>
          <w:rFonts w:cs="B Titr"/>
          <w:sz w:val="24"/>
          <w:szCs w:val="24"/>
          <w:rtl/>
        </w:rPr>
        <w:t xml:space="preserve">سامانه مدیریت دفتر املاک | REA PRD 01 | </w:t>
      </w:r>
      <w:r w:rsidRPr="00097395">
        <w:rPr>
          <w:rFonts w:cs="B Titr" w:hint="cs"/>
          <w:sz w:val="24"/>
          <w:szCs w:val="24"/>
          <w:rtl/>
        </w:rPr>
        <w:t>نسخه</w:t>
      </w:r>
      <w:r w:rsidRPr="00097395">
        <w:rPr>
          <w:rFonts w:cs="B Titr"/>
          <w:sz w:val="24"/>
          <w:szCs w:val="24"/>
          <w:rtl/>
        </w:rPr>
        <w:t xml:space="preserve"> </w:t>
      </w:r>
      <w:r w:rsidRPr="00097395">
        <w:rPr>
          <w:rFonts w:cs="B Titr" w:hint="cs"/>
          <w:sz w:val="24"/>
          <w:szCs w:val="24"/>
          <w:rtl/>
        </w:rPr>
        <w:t>۱</w:t>
      </w:r>
      <w:r w:rsidRPr="00097395">
        <w:rPr>
          <w:rFonts w:ascii="Arial" w:hAnsi="Arial" w:cs="Arial" w:hint="cs"/>
          <w:sz w:val="24"/>
          <w:szCs w:val="24"/>
          <w:rtl/>
        </w:rPr>
        <w:t>٫</w:t>
      </w:r>
      <w:r w:rsidRPr="00097395">
        <w:rPr>
          <w:rFonts w:cs="B Titr" w:hint="cs"/>
          <w:sz w:val="24"/>
          <w:szCs w:val="24"/>
          <w:rtl/>
        </w:rPr>
        <w:t>۰</w:t>
      </w:r>
      <w:r w:rsidRPr="00097395">
        <w:rPr>
          <w:rFonts w:cs="B Titr"/>
          <w:sz w:val="24"/>
          <w:szCs w:val="24"/>
          <w:rtl/>
        </w:rPr>
        <w:t xml:space="preserve"> | </w:t>
      </w:r>
      <w:r w:rsidR="00B77CA9">
        <w:rPr>
          <w:rFonts w:cs="B Titr" w:hint="cs"/>
          <w:sz w:val="24"/>
          <w:szCs w:val="24"/>
          <w:rtl/>
        </w:rPr>
        <w:t>27/07/1405</w:t>
      </w:r>
    </w:p>
    <w:p w14:paraId="0DCF566E" w14:textId="77777777" w:rsidR="001751C9" w:rsidRPr="00097395" w:rsidRDefault="00000000" w:rsidP="00097395">
      <w:pPr>
        <w:bidi/>
        <w:jc w:val="both"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این سند مبنای طراحی، برآورد و تحویل سامانه یک دفتر املاک با چند مشاور است. محصول باید مسیر دریافت ملک و تقاضای مشتری تا همکاری مشاوران، معامله و تسویه سهم‌ها را پوشش دهد. اطلاعات عمومی ویترین از پرونده‌های تأییدشده استخراج می‌شود و اطلاعات تماس عرضه‌کننده فقط برای مدیر و مشاور معرفی‌کننده قابل دسترسی است.</w:t>
      </w:r>
    </w:p>
    <w:p w14:paraId="66337920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۱ اهداف و حدود پروژه</w:t>
      </w:r>
    </w:p>
    <w:p w14:paraId="5FBA9F2F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بانک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مشترک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به‌روز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املاک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تقاضاها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مسئول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مشخص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برای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پرونده</w:t>
      </w:r>
      <w:r w:rsidRPr="00097395">
        <w:rPr>
          <w:rFonts w:cs="B Nazanin"/>
          <w:sz w:val="24"/>
          <w:szCs w:val="24"/>
          <w:rtl/>
        </w:rPr>
        <w:t>.</w:t>
      </w:r>
    </w:p>
    <w:p w14:paraId="1579B0C2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جلوگیری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افشای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تماس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عرضه‌کنندگان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ثبت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سابقه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تغییرات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حساس</w:t>
      </w:r>
      <w:r w:rsidRPr="00097395">
        <w:rPr>
          <w:rFonts w:cs="B Nazanin"/>
          <w:sz w:val="24"/>
          <w:szCs w:val="24"/>
          <w:rtl/>
        </w:rPr>
        <w:t>.</w:t>
      </w:r>
    </w:p>
    <w:p w14:paraId="787EBE6B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همکاری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قابل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پیگیری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بین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مشاور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معرفی‌کننده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ملک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مشاور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متقاضی</w:t>
      </w:r>
      <w:r w:rsidRPr="00097395">
        <w:rPr>
          <w:rFonts w:cs="B Nazanin"/>
          <w:sz w:val="24"/>
          <w:szCs w:val="24"/>
          <w:rtl/>
        </w:rPr>
        <w:t>.</w:t>
      </w:r>
    </w:p>
    <w:p w14:paraId="315BF4B3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محاسبه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شفاف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سهم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دفتر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مشاوران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براساس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توافق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نسخه‌دار</w:t>
      </w:r>
      <w:r w:rsidRPr="00097395">
        <w:rPr>
          <w:rFonts w:cs="B Nazanin"/>
          <w:sz w:val="24"/>
          <w:szCs w:val="24"/>
          <w:rtl/>
        </w:rPr>
        <w:t>.</w:t>
      </w:r>
    </w:p>
    <w:p w14:paraId="2FC74B2C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ویترین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فارسی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فیلتر،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علاقه‌مندی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درخواست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بازدید</w:t>
      </w:r>
      <w:r w:rsidRPr="00097395">
        <w:rPr>
          <w:rFonts w:cs="B Nazanin"/>
          <w:sz w:val="24"/>
          <w:szCs w:val="24"/>
          <w:rtl/>
        </w:rPr>
        <w:t>.</w:t>
      </w:r>
    </w:p>
    <w:p w14:paraId="0B9BB027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۲ الزامات قطعی و تصمیم های پیشنهادی</w:t>
      </w:r>
    </w:p>
    <w:tbl>
      <w:tblPr>
        <w:bidiVisual/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6912"/>
      </w:tblGrid>
      <w:tr w:rsidR="001751C9" w:rsidRPr="00097395" w14:paraId="4ECCFDA3" w14:textId="77777777">
        <w:trPr>
          <w:cantSplit/>
          <w:tblHeader/>
          <w:jc w:val="center"/>
        </w:trPr>
        <w:tc>
          <w:tcPr>
            <w:tcW w:w="1800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C1817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موضوع</w:t>
            </w:r>
          </w:p>
        </w:tc>
        <w:tc>
          <w:tcPr>
            <w:tcW w:w="1440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1708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وضعیت</w:t>
            </w:r>
          </w:p>
        </w:tc>
        <w:tc>
          <w:tcPr>
            <w:tcW w:w="6912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6B5E6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تعریف</w:t>
            </w:r>
          </w:p>
        </w:tc>
      </w:tr>
      <w:tr w:rsidR="001751C9" w:rsidRPr="00097395" w14:paraId="433DED05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2B423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تماس عرضه‌کننده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96FB7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قطعی</w:t>
            </w:r>
          </w:p>
        </w:tc>
        <w:tc>
          <w:tcPr>
            <w:tcW w:w="69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9B76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فقط مدیر و معرفی‌کننده همان فایل؛ مشاور ارشد مجوز خودکار ندارد.</w:t>
            </w:r>
          </w:p>
        </w:tc>
      </w:tr>
      <w:tr w:rsidR="001751C9" w:rsidRPr="00097395" w14:paraId="4EC1BF50" w14:textId="77777777">
        <w:trPr>
          <w:cantSplit/>
          <w:jc w:val="center"/>
        </w:trPr>
        <w:tc>
          <w:tcPr>
            <w:tcW w:w="180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BAA34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نمایش مشترک فایل</w:t>
            </w:r>
          </w:p>
        </w:tc>
        <w:tc>
          <w:tcPr>
            <w:tcW w:w="14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17633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قطعی</w:t>
            </w:r>
          </w:p>
        </w:tc>
        <w:tc>
          <w:tcPr>
            <w:tcW w:w="6912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60F3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تمام مشاوران فعال، فایل‌های تأییدشده و فعال دفتر را می‌بینند.</w:t>
            </w:r>
          </w:p>
        </w:tc>
      </w:tr>
      <w:tr w:rsidR="001751C9" w:rsidRPr="00097395" w14:paraId="53D813D2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D54B3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تأیید پیش از فعالیت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326B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قطعی</w:t>
            </w:r>
          </w:p>
        </w:tc>
        <w:tc>
          <w:tcPr>
            <w:tcW w:w="69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E11B11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مدیر یا ارشد فایل را تأیید می‌کند؛ پیش‌نویس عمومی نیست.</w:t>
            </w:r>
          </w:p>
        </w:tc>
      </w:tr>
      <w:tr w:rsidR="001751C9" w:rsidRPr="00097395" w14:paraId="1B578280" w14:textId="77777777">
        <w:trPr>
          <w:cantSplit/>
          <w:jc w:val="center"/>
        </w:trPr>
        <w:tc>
          <w:tcPr>
            <w:tcW w:w="180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D456B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ساختار سازمان</w:t>
            </w:r>
          </w:p>
        </w:tc>
        <w:tc>
          <w:tcPr>
            <w:tcW w:w="14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CE37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پیشنهادی</w:t>
            </w:r>
          </w:p>
        </w:tc>
        <w:tc>
          <w:tcPr>
            <w:tcW w:w="6912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0E9ADB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نسخه اول یک دفتر؛ مدل داده دارای شناسه دفتر برای توسعه آینده.</w:t>
            </w:r>
          </w:p>
        </w:tc>
      </w:tr>
      <w:tr w:rsidR="001751C9" w:rsidRPr="00097395" w14:paraId="5761D380" w14:textId="77777777">
        <w:trPr>
          <w:cantSplit/>
          <w:jc w:val="center"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63229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ورود مشتری</w:t>
            </w:r>
          </w:p>
        </w:tc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2EF136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پیشنهادی</w:t>
            </w:r>
          </w:p>
        </w:tc>
        <w:tc>
          <w:tcPr>
            <w:tcW w:w="69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E885CD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مرور آزاد؛ ورود تأییدشده هنگام ثبت و پیگیری درخواست.</w:t>
            </w:r>
          </w:p>
        </w:tc>
      </w:tr>
      <w:tr w:rsidR="001751C9" w:rsidRPr="00097395" w14:paraId="75229039" w14:textId="77777777">
        <w:trPr>
          <w:cantSplit/>
          <w:jc w:val="center"/>
        </w:trPr>
        <w:tc>
          <w:tcPr>
            <w:tcW w:w="180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BC10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نرخ و سهم کارمزد</w:t>
            </w:r>
          </w:p>
        </w:tc>
        <w:tc>
          <w:tcPr>
            <w:tcW w:w="14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28CFC1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نیازمند تصمیم</w:t>
            </w:r>
          </w:p>
        </w:tc>
        <w:tc>
          <w:tcPr>
            <w:tcW w:w="6912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7116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نرخ واقعی، مبنا، سهم‌ها و قواعد وصول را مدیر تعیین می‌کند.</w:t>
            </w:r>
          </w:p>
        </w:tc>
      </w:tr>
    </w:tbl>
    <w:p w14:paraId="4A03E0AE" w14:textId="77777777" w:rsidR="001751C9" w:rsidRPr="00097395" w:rsidRDefault="001751C9" w:rsidP="00097395">
      <w:pPr>
        <w:bidi/>
        <w:spacing w:after="0"/>
        <w:rPr>
          <w:rFonts w:cs="B Nazanin" w:hint="eastAsia"/>
          <w:sz w:val="24"/>
          <w:szCs w:val="24"/>
        </w:rPr>
      </w:pPr>
    </w:p>
    <w:p w14:paraId="11CF445D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بسته همراه: سند دوم سیاست مجوزها، سند سوم قواعد همکاری و تسویه و سند چهارم نمونه تعاملی است. در تعارض احتمالی، الزام صریح کارفرما مقدم است و اختلاف باید در ثبت تصمیم‌ها حل شود؛ نمونه رابط مرجع امنیت یا محاسبه قانونی نیست.</w:t>
      </w:r>
    </w:p>
    <w:p w14:paraId="577E4C65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</w:rPr>
        <w:br w:type="page"/>
      </w:r>
    </w:p>
    <w:p w14:paraId="2345A9C4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lastRenderedPageBreak/>
        <w:t>۳ دامنه نسخه اول و صفحات</w:t>
      </w:r>
    </w:p>
    <w:tbl>
      <w:tblPr>
        <w:bidiVisual/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376"/>
        <w:gridCol w:w="6840"/>
      </w:tblGrid>
      <w:tr w:rsidR="001751C9" w:rsidRPr="00097395" w14:paraId="76060CBF" w14:textId="77777777">
        <w:trPr>
          <w:cantSplit/>
          <w:tblHeader/>
          <w:jc w:val="center"/>
        </w:trPr>
        <w:tc>
          <w:tcPr>
            <w:tcW w:w="936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E8D5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شناسه</w:t>
            </w:r>
          </w:p>
        </w:tc>
        <w:tc>
          <w:tcPr>
            <w:tcW w:w="2376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0DA81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قابلیت ضروری</w:t>
            </w:r>
          </w:p>
        </w:tc>
        <w:tc>
          <w:tcPr>
            <w:tcW w:w="6840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B84E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معیار پذیرش خلاصه</w:t>
            </w:r>
          </w:p>
        </w:tc>
      </w:tr>
      <w:tr w:rsidR="001751C9" w:rsidRPr="00097395" w14:paraId="3715504A" w14:textId="77777777">
        <w:trPr>
          <w:cantSplit/>
          <w:jc w:val="center"/>
        </w:trPr>
        <w:tc>
          <w:tcPr>
            <w:tcW w:w="9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3E73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FR01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9C4C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ورود و کارکنان</w:t>
            </w:r>
          </w:p>
        </w:tc>
        <w:tc>
          <w:tcPr>
            <w:tcW w:w="68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EEF0B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مدیر حساب را فعال یا مسدود کند؛ نشست حساب مسدودشده باطل شود.</w:t>
            </w:r>
          </w:p>
        </w:tc>
      </w:tr>
      <w:tr w:rsidR="001751C9" w:rsidRPr="00097395" w14:paraId="21746EDD" w14:textId="77777777">
        <w:trPr>
          <w:cantSplit/>
          <w:jc w:val="center"/>
        </w:trPr>
        <w:tc>
          <w:tcPr>
            <w:tcW w:w="93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5F1D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FR02</w:t>
            </w:r>
          </w:p>
        </w:tc>
        <w:tc>
          <w:tcPr>
            <w:tcW w:w="237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0A849E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مشتری و روابط</w:t>
            </w:r>
          </w:p>
        </w:tc>
        <w:tc>
          <w:tcPr>
            <w:tcW w:w="68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E62E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یک شخص بتواند هم مالک و هم متقاضی باشد؛ تکرار تلفن هشدار دهد.</w:t>
            </w:r>
          </w:p>
        </w:tc>
      </w:tr>
      <w:tr w:rsidR="001751C9" w:rsidRPr="00097395" w14:paraId="0DB43817" w14:textId="77777777">
        <w:trPr>
          <w:cantSplit/>
          <w:jc w:val="center"/>
        </w:trPr>
        <w:tc>
          <w:tcPr>
            <w:tcW w:w="9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CDEA6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FR03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559C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ثبت ملک و عرضه</w:t>
            </w:r>
          </w:p>
        </w:tc>
        <w:tc>
          <w:tcPr>
            <w:tcW w:w="68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71757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پیش‌نویس، فرم متناسب با نوع ملک و کنترل اعداد الزامی باشد.</w:t>
            </w:r>
          </w:p>
        </w:tc>
      </w:tr>
      <w:tr w:rsidR="001751C9" w:rsidRPr="00097395" w14:paraId="5040CFF3" w14:textId="77777777">
        <w:trPr>
          <w:cantSplit/>
          <w:jc w:val="center"/>
        </w:trPr>
        <w:tc>
          <w:tcPr>
            <w:tcW w:w="93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8865F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FR04</w:t>
            </w:r>
          </w:p>
        </w:tc>
        <w:tc>
          <w:tcPr>
            <w:tcW w:w="237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7D74E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بررسی و انتشار</w:t>
            </w:r>
          </w:p>
        </w:tc>
        <w:tc>
          <w:tcPr>
            <w:tcW w:w="68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FBC1A6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تأیید داخلی و انتشار عمومی دو وضعیت مستقل باشند.</w:t>
            </w:r>
          </w:p>
        </w:tc>
      </w:tr>
      <w:tr w:rsidR="001751C9" w:rsidRPr="00097395" w14:paraId="2EA3137C" w14:textId="77777777">
        <w:trPr>
          <w:cantSplit/>
          <w:jc w:val="center"/>
        </w:trPr>
        <w:tc>
          <w:tcPr>
            <w:tcW w:w="9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6848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FR05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7146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بانک مشترک فایل</w:t>
            </w:r>
          </w:p>
        </w:tc>
        <w:tc>
          <w:tcPr>
            <w:tcW w:w="68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743DB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فیلتر ترکیبی و صفحه‌بندی؛ بدون داده محرمانه سایر مشاوران.</w:t>
            </w:r>
          </w:p>
        </w:tc>
      </w:tr>
      <w:tr w:rsidR="001751C9" w:rsidRPr="00097395" w14:paraId="40601E1A" w14:textId="77777777">
        <w:trPr>
          <w:cantSplit/>
          <w:jc w:val="center"/>
        </w:trPr>
        <w:tc>
          <w:tcPr>
            <w:tcW w:w="93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2F373E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FR06</w:t>
            </w:r>
          </w:p>
        </w:tc>
        <w:tc>
          <w:tcPr>
            <w:tcW w:w="237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670C0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تقاضا و تطبیق</w:t>
            </w:r>
          </w:p>
        </w:tc>
        <w:tc>
          <w:tcPr>
            <w:tcW w:w="68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565D3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تطبیق قواعدی با علت تطبیق و ناسازگاری نمایش داده شود.</w:t>
            </w:r>
          </w:p>
        </w:tc>
      </w:tr>
      <w:tr w:rsidR="001751C9" w:rsidRPr="00097395" w14:paraId="2EC8007B" w14:textId="77777777">
        <w:trPr>
          <w:cantSplit/>
          <w:jc w:val="center"/>
        </w:trPr>
        <w:tc>
          <w:tcPr>
            <w:tcW w:w="9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6FAC1A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FR07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2A476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همکاری و بازدید</w:t>
            </w:r>
          </w:p>
        </w:tc>
        <w:tc>
          <w:tcPr>
            <w:tcW w:w="68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02DC3D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درخواست به معرفی‌کننده برسد و نتیجه و زمان بازدید ثبت شود.</w:t>
            </w:r>
          </w:p>
        </w:tc>
      </w:tr>
      <w:tr w:rsidR="001751C9" w:rsidRPr="00097395" w14:paraId="452CBB66" w14:textId="77777777">
        <w:trPr>
          <w:cantSplit/>
          <w:jc w:val="center"/>
        </w:trPr>
        <w:tc>
          <w:tcPr>
            <w:tcW w:w="93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72CE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FR08</w:t>
            </w:r>
          </w:p>
        </w:tc>
        <w:tc>
          <w:tcPr>
            <w:tcW w:w="237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15E1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معامله و سهم</w:t>
            </w:r>
          </w:p>
        </w:tc>
        <w:tc>
          <w:tcPr>
            <w:tcW w:w="68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2CA6F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مدیر الگوی سهم را تأیید کند؛ جمع سهم‌ها با مبنا تطبیق داشته باشد.</w:t>
            </w:r>
          </w:p>
        </w:tc>
      </w:tr>
      <w:tr w:rsidR="001751C9" w:rsidRPr="00097395" w14:paraId="6E1239C5" w14:textId="77777777">
        <w:trPr>
          <w:cantSplit/>
          <w:jc w:val="center"/>
        </w:trPr>
        <w:tc>
          <w:tcPr>
            <w:tcW w:w="9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DFEEF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FR09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CA109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دریافت و تسویه</w:t>
            </w:r>
          </w:p>
        </w:tc>
        <w:tc>
          <w:tcPr>
            <w:tcW w:w="68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EB0456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ثبت دریافت، تخصیص سهم، پرداخت و مانده با سابقه تغییر.</w:t>
            </w:r>
          </w:p>
        </w:tc>
      </w:tr>
      <w:tr w:rsidR="001751C9" w:rsidRPr="00097395" w14:paraId="517C3E6D" w14:textId="77777777">
        <w:trPr>
          <w:cantSplit/>
          <w:jc w:val="center"/>
        </w:trPr>
        <w:tc>
          <w:tcPr>
            <w:tcW w:w="93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F354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FR10</w:t>
            </w:r>
          </w:p>
        </w:tc>
        <w:tc>
          <w:tcPr>
            <w:tcW w:w="237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EC92D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ویترین مشتری</w:t>
            </w:r>
          </w:p>
        </w:tc>
        <w:tc>
          <w:tcPr>
            <w:tcW w:w="68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C9B046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فقط محتوای عمومی مجاز؛ ثبت و پیگیری درخواست شخصی.</w:t>
            </w:r>
          </w:p>
        </w:tc>
      </w:tr>
      <w:tr w:rsidR="001751C9" w:rsidRPr="00097395" w14:paraId="1C73FB7E" w14:textId="77777777">
        <w:trPr>
          <w:cantSplit/>
          <w:jc w:val="center"/>
        </w:trPr>
        <w:tc>
          <w:tcPr>
            <w:tcW w:w="9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3C30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FR11</w:t>
            </w:r>
          </w:p>
        </w:tc>
        <w:tc>
          <w:tcPr>
            <w:tcW w:w="23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CA3F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اعلان و وظایف</w:t>
            </w:r>
          </w:p>
        </w:tc>
        <w:tc>
          <w:tcPr>
            <w:tcW w:w="68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A900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صندوق اعلان داخلی، سررسید و مسیر ارجاع درخواست بی‌پاسخ.</w:t>
            </w:r>
          </w:p>
        </w:tc>
      </w:tr>
      <w:tr w:rsidR="001751C9" w:rsidRPr="00097395" w14:paraId="73CD32E0" w14:textId="77777777">
        <w:trPr>
          <w:cantSplit/>
          <w:jc w:val="center"/>
        </w:trPr>
        <w:tc>
          <w:tcPr>
            <w:tcW w:w="93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3C50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FR12</w:t>
            </w:r>
          </w:p>
        </w:tc>
        <w:tc>
          <w:tcPr>
            <w:tcW w:w="2376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95BA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نظارت و بازیابی</w:t>
            </w:r>
          </w:p>
        </w:tc>
        <w:tc>
          <w:tcPr>
            <w:tcW w:w="68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D060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گزارش عملکرد، رویدادهای حساس، پشتیبان و آزمون بازیابی.</w:t>
            </w:r>
          </w:p>
        </w:tc>
      </w:tr>
    </w:tbl>
    <w:p w14:paraId="2225B0A4" w14:textId="77777777" w:rsidR="001751C9" w:rsidRPr="00097395" w:rsidRDefault="001751C9" w:rsidP="00097395">
      <w:pPr>
        <w:bidi/>
        <w:spacing w:after="0"/>
        <w:rPr>
          <w:rFonts w:cs="B Nazanin" w:hint="eastAsia"/>
          <w:sz w:val="24"/>
          <w:szCs w:val="24"/>
        </w:rPr>
      </w:pPr>
    </w:p>
    <w:p w14:paraId="1AF64166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صفحات و مسیرهای اصلی</w:t>
      </w:r>
    </w:p>
    <w:p w14:paraId="743793E8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داخلی: داشبورد، فایل‌ها، جزئیات ملک، ثبت و ویرایش، صف بررسی، مشتریان، تقاضاها، همکاری‌ها، تقویم بازدید، معاملات، کارمزد و تسویه، گزارش‌ها، کارکنان و تنظیمات. مشتری: ویترین، جزئیات عمومی، علاقه‌مندی، ثبت تقاضا و درخواست‌های من.</w:t>
      </w:r>
    </w:p>
    <w:p w14:paraId="133231C8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موارد توسعه بعدی</w:t>
      </w:r>
    </w:p>
    <w:p w14:paraId="07AC7AEF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حسابداری کامل، قرارداد حقوقی خودکار، ثبت رسمی معاملات، چندشعبه‌ای، اپلیکیشن بومی، اتصال خودکار به پلتفرم‌های آگهی، پیام‌رسان بیرونی و ارزیابی قیمت با هوش مصنوعی در دامنه نسخه اول نیستند. ارسال پیامک به انتخاب سرویس و قرارداد جدا نیاز دارد؛ نسخه اول صندوق اعلان داخلی دارد.</w:t>
      </w:r>
    </w:p>
    <w:p w14:paraId="7EF4DBEB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</w:rPr>
        <w:br w:type="page"/>
      </w:r>
    </w:p>
    <w:p w14:paraId="12A5AFF3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lastRenderedPageBreak/>
        <w:t>۴ مدل اطلاعات و فرهنگ داده</w:t>
      </w:r>
    </w:p>
    <w:p w14:paraId="795BAE34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ملک، عرضه و آگهی سه موجودیت جدا هستند. یک ملک می‌تواند در زمان‌های مختلف چند عرضه داشته باشد؛ آگهی عمومی نسخه تأییدشده و پالایش‌شده یک عرضه است. وضعیت حقوقی یا صحت مدرک از ظاهر تصویر نتیجه‌گیری نمی‌شود.</w:t>
      </w:r>
    </w:p>
    <w:tbl>
      <w:tblPr>
        <w:bidiVisual/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4248"/>
      </w:tblGrid>
      <w:tr w:rsidR="001751C9" w:rsidRPr="00097395" w14:paraId="4790A8B8" w14:textId="77777777">
        <w:trPr>
          <w:cantSplit/>
          <w:tblHeader/>
          <w:jc w:val="center"/>
        </w:trPr>
        <w:tc>
          <w:tcPr>
            <w:tcW w:w="1584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6F22F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موجودیت</w:t>
            </w:r>
          </w:p>
        </w:tc>
        <w:tc>
          <w:tcPr>
            <w:tcW w:w="4320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5C12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فیلدهای اصلی</w:t>
            </w:r>
          </w:p>
        </w:tc>
        <w:tc>
          <w:tcPr>
            <w:tcW w:w="4248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ED07A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رابطه یا کنترل</w:t>
            </w:r>
          </w:p>
        </w:tc>
      </w:tr>
      <w:tr w:rsidR="001751C9" w:rsidRPr="00097395" w14:paraId="339A40AE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A570DD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شخص و تماس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795D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نام، تلفن یکسان‌شده، نقش رابطه، رضایت ارتباط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C44DA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یک شخص چند رابطه؛ هشدار تکرار بدون افشای تماس</w:t>
            </w:r>
          </w:p>
        </w:tc>
      </w:tr>
      <w:tr w:rsidR="001751C9" w:rsidRPr="00097395" w14:paraId="73319DE2" w14:textId="77777777">
        <w:trPr>
          <w:cantSplit/>
          <w:jc w:val="center"/>
        </w:trPr>
        <w:tc>
          <w:tcPr>
            <w:tcW w:w="158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012D3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ملک</w:t>
            </w:r>
          </w:p>
        </w:tc>
        <w:tc>
          <w:tcPr>
            <w:tcW w:w="432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CF0AA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شناسه، نوع، موقعیت دقیق و عمومی، مساحت، امکانات</w:t>
            </w:r>
          </w:p>
        </w:tc>
        <w:tc>
          <w:tcPr>
            <w:tcW w:w="424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8BF5A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ویژگی‌های اختصاصی براساس نوع؛ مقادیر نامعلوم متمایز از خیر</w:t>
            </w:r>
          </w:p>
        </w:tc>
      </w:tr>
      <w:tr w:rsidR="001751C9" w:rsidRPr="00097395" w14:paraId="2BCD73D2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82DE2A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عرضه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91D3CA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نوع معامله، عرضه‌کننده، معرفی‌کننده، قیمت، اعتبار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76C0C1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به یک ملک متصل؛ قیمت دارای تاریخچه</w:t>
            </w:r>
          </w:p>
        </w:tc>
      </w:tr>
      <w:tr w:rsidR="001751C9" w:rsidRPr="00097395" w14:paraId="68783FC0" w14:textId="77777777">
        <w:trPr>
          <w:cantSplit/>
          <w:jc w:val="center"/>
        </w:trPr>
        <w:tc>
          <w:tcPr>
            <w:tcW w:w="158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1129D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فایل رسانه</w:t>
            </w:r>
          </w:p>
        </w:tc>
        <w:tc>
          <w:tcPr>
            <w:tcW w:w="432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3C3E9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نوع، مالک رکورد، سطح دسترسی، وضعیت انتشار</w:t>
            </w:r>
          </w:p>
        </w:tc>
        <w:tc>
          <w:tcPr>
            <w:tcW w:w="424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FA84B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مدرک خصوصی از تصویر عمومی جدا</w:t>
            </w:r>
          </w:p>
        </w:tc>
      </w:tr>
      <w:tr w:rsidR="001751C9" w:rsidRPr="00097395" w14:paraId="09E2A6D2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2A85A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تقاضا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716B5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نوع معامله، بودجه، محله، متراژ، شروط ضروری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300953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به مشتری و مسئول پیگیری مرتبط</w:t>
            </w:r>
          </w:p>
        </w:tc>
      </w:tr>
      <w:tr w:rsidR="001751C9" w:rsidRPr="00097395" w14:paraId="47AB15AF" w14:textId="77777777">
        <w:trPr>
          <w:cantSplit/>
          <w:jc w:val="center"/>
        </w:trPr>
        <w:tc>
          <w:tcPr>
            <w:tcW w:w="158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268EE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همکاری و بازدید</w:t>
            </w:r>
          </w:p>
        </w:tc>
        <w:tc>
          <w:tcPr>
            <w:tcW w:w="432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4C16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طرفین، فایل، تقاضا، زمان، وضعیت، نتیجه</w:t>
            </w:r>
          </w:p>
        </w:tc>
        <w:tc>
          <w:tcPr>
            <w:tcW w:w="424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C80EE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شناسه مستقل؛ تاریخچه ارجاع و لغو</w:t>
            </w:r>
          </w:p>
        </w:tc>
      </w:tr>
      <w:tr w:rsidR="001751C9" w:rsidRPr="00097395" w14:paraId="5B90FA2B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BB1A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معامله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8ABCF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عرضه، طرفین، مبلغ، تاریخ، وضعیت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0282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سهم‌ها پیش از نهایی شدن قفل می‌شوند</w:t>
            </w:r>
          </w:p>
        </w:tc>
      </w:tr>
      <w:tr w:rsidR="001751C9" w:rsidRPr="00097395" w14:paraId="357B0226" w14:textId="77777777">
        <w:trPr>
          <w:cantSplit/>
          <w:jc w:val="center"/>
        </w:trPr>
        <w:tc>
          <w:tcPr>
            <w:tcW w:w="158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A1EA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توافق سهم و دفتر مالی</w:t>
            </w:r>
          </w:p>
        </w:tc>
        <w:tc>
          <w:tcPr>
            <w:tcW w:w="432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7077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نسخه، مبنا، ذی‌نفع، دریافت، پرداخت، تعدیل</w:t>
            </w:r>
          </w:p>
        </w:tc>
        <w:tc>
          <w:tcPr>
            <w:tcW w:w="424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66AC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مبلغ صحیح؛ تکرار درخواست پرداخت اثر دوباره نداشته باشد</w:t>
            </w:r>
          </w:p>
        </w:tc>
      </w:tr>
      <w:tr w:rsidR="001751C9" w:rsidRPr="00097395" w14:paraId="2BE6D0EF" w14:textId="77777777">
        <w:trPr>
          <w:cantSplit/>
          <w:jc w:val="center"/>
        </w:trPr>
        <w:tc>
          <w:tcPr>
            <w:tcW w:w="158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E4BF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رویداد و وظیفه</w:t>
            </w:r>
          </w:p>
        </w:tc>
        <w:tc>
          <w:tcPr>
            <w:tcW w:w="43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411BF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عامل، زمان، نوع، رکورد، نتیجه، سررسید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9CB3E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بدون متن کامل اسناد یا شماره در گزارش عمومی</w:t>
            </w:r>
          </w:p>
        </w:tc>
      </w:tr>
    </w:tbl>
    <w:p w14:paraId="50EA1845" w14:textId="77777777" w:rsidR="001751C9" w:rsidRPr="00097395" w:rsidRDefault="001751C9" w:rsidP="00097395">
      <w:pPr>
        <w:bidi/>
        <w:spacing w:after="0"/>
        <w:rPr>
          <w:rFonts w:cs="B Nazanin" w:hint="eastAsia"/>
          <w:sz w:val="24"/>
          <w:szCs w:val="24"/>
        </w:rPr>
      </w:pPr>
    </w:p>
    <w:p w14:paraId="3FB1F8CA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قواعد ثبت و اعتبارسنجی</w:t>
      </w:r>
    </w:p>
    <w:p w14:paraId="29A2428A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پول در پایگاه داده عدد صحیح با واحد مبنای مشخص ذخیره شود. پیشنهاد: تومان؛ واحد کنار تمام ورودی‌ها و خروجی‌ها نمایش داده شود. ودیعه و اجاره دو عدد مستقل‌اند و تبدیل فرضی خودکار ندارند. اعداد فارسی و عربی پذیرفته و یکسان شوند. قیمت و مساحت منفی رد شوند؛ تاریخ پایان پیش از شروع معتبر نیست. مساحت اعشاری مجاز است؛ تعداد اتاق و طبقه مقدار عددی یا نامعلوم دارند.</w:t>
      </w:r>
    </w:p>
    <w:p w14:paraId="50DF63DA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فرم فروش: قیمت کل یا حالت صریح «قیمت توافقی». فرم اجاره: ودیعه و اجاره با امکان صفر و بدون خانه خالی مبهم. جزئیات آپارتمان شامل طبقه و آسانسور؛ جزئیات زمین و باغ شامل کاربری اعلامی، دسترسی و انشعابات است. ادعاهای بررسی‌نشده با همین عنوان نشان داده شوند.</w:t>
      </w:r>
    </w:p>
    <w:p w14:paraId="2506731F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</w:rPr>
        <w:br w:type="page"/>
      </w:r>
    </w:p>
    <w:p w14:paraId="037B2656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lastRenderedPageBreak/>
        <w:t>۵ گردش کار و استثناها</w:t>
      </w:r>
    </w:p>
    <w:p w14:paraId="267A5BF4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ثبت و تأیید</w:t>
      </w:r>
    </w:p>
    <w:p w14:paraId="3F2667A6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پیش‌نویس فقط برای معرفی‌کننده و مدیر قابل مشاهده است. ارسال برای بررسی، نسخه ارسالی را مشخص می‌کند. ارشد یا مدیر می‌تواند تأیید، رد یا درخواست اصلاح کند؛ رد و اصلاح دلیل الزامی دارند. پیشنهاد اولیه: ثبت‌کننده نتواند فایل خودش را تأیید کند؛ مدیر می‌تواند با ثبت دلیل استثنا اعمال کند. کنترل نسخه مانع بازنویسی هم‌زمان تغییرات دیگران شود.</w:t>
      </w:r>
    </w:p>
    <w:p w14:paraId="3F631423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فعالیت و انتشار</w:t>
      </w:r>
    </w:p>
    <w:p w14:paraId="57084B78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پس از تأیید داخلی، فایل در بانک مشترک فعال می‌شود. انتشار نیازمند مجوز انتشار عرضه‌کننده و بازبینی اطلاعات عمومی است. تغییر قیمت یا محتوای عمومی نسخه‌ای تازه برای بررسی ایجاد می‌کند؛ نسخه قبلی فقط تا زمانی نمایش داده می‌شود که معتبر و با رضایت مالک سازگار باشد. لغو رضایت یا اعلام عدم موجودی، نمایش عمومی را فوراً متوقف می‌کند.</w:t>
      </w:r>
    </w:p>
    <w:p w14:paraId="744422BE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همکاری و تقاضا</w:t>
      </w:r>
    </w:p>
    <w:p w14:paraId="74F5BF4B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مشاور متقاضی، فایل را به تقاضای مشتری خود مرتبط می‌کند و درخواست هماهنگی می‌فرستد. معرفی‌کننده بدون تحویل شماره مالک هماهنگی می‌کند. وضعیت‌ها: جدید، پذیرفته، نیازمند هماهنگی، رد با دلیل، بازدید تعیین‌شده، انجام‌شده و بسته. پیشنهاد اولیه: ارجاع پس از ۴ ساعت کاری بی‌پاسخی؛ ساعت کاری و مهلت قابل تنظیم‌اند.</w:t>
      </w:r>
    </w:p>
    <w:p w14:paraId="12B88C39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وضعیت عرضه</w:t>
      </w:r>
    </w:p>
    <w:p w14:paraId="4CE81071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پیش‌نویس، منتظر بررسی، نیازمند اصلاح، ردشده، فعال، در مذاکره، معامله‌شده، انصراف، منقضی و بایگانی. «در مذاکره» به‌تنهایی به معنی رزرو قطعی نیست. احیای عرضه منقضی نیازمند استعلام مجدد و تأیید است. پیشنهاد اولیه: پس از ۱۴ روز بدون استعلام، هشدار قدیمی بودن و پس از ۳۰ روز توقف عمومی؛ این زمان‌ها تصمیم کارفرما هستند.</w:t>
      </w:r>
    </w:p>
    <w:p w14:paraId="7DCB9F8E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تکرار و خروج همکار</w:t>
      </w:r>
    </w:p>
    <w:p w14:paraId="07B508FE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ثبت احتمالی همان ملک با نشانی، مختصات، مشخصات و تماس به صف بررسی تکرار می‌رود؛ ادغام فقط توسط مدیر و با حفظ تاریخچه و ادعای معرفی انجام می‌شود. در خروج همکار، حساب بسته و مسئول اجرایی جایگزین تعیین می‌شود. معرفی‌کننده تاریخی تغییر نمی‌کند؛ جایگزین برای تماس با مالک از مدیر هماهنگی می‌گیرد مگر سیاست دسترسی با تصمیم صریح کارفرما تغییر کند.</w:t>
      </w:r>
    </w:p>
    <w:p w14:paraId="4726BC3C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</w:rPr>
        <w:br w:type="page"/>
      </w:r>
    </w:p>
    <w:p w14:paraId="341019F9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lastRenderedPageBreak/>
        <w:t>۶ امنیت و کیفیت خدمت</w:t>
      </w:r>
    </w:p>
    <w:p w14:paraId="68C12691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NFR01 </w:t>
      </w:r>
      <w:r w:rsidRPr="00097395">
        <w:rPr>
          <w:rFonts w:cs="B Nazanin" w:hint="cs"/>
          <w:sz w:val="24"/>
          <w:szCs w:val="24"/>
          <w:rtl/>
        </w:rPr>
        <w:t>کنترل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دسترسی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بررسی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نقش،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دفتر،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رابطه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رکورد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فیلد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درخواست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سمت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سرور؛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منع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پیش‌فرض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پالایش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پاسخ‌ها</w:t>
      </w:r>
      <w:r w:rsidRPr="00097395">
        <w:rPr>
          <w:rFonts w:cs="B Nazanin"/>
          <w:sz w:val="24"/>
          <w:szCs w:val="24"/>
          <w:rtl/>
        </w:rPr>
        <w:t>.</w:t>
      </w:r>
    </w:p>
    <w:p w14:paraId="54F182F5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NFR02 </w:t>
      </w:r>
      <w:r w:rsidRPr="00097395">
        <w:rPr>
          <w:rFonts w:cs="B Nazanin" w:hint="cs"/>
          <w:sz w:val="24"/>
          <w:szCs w:val="24"/>
          <w:rtl/>
        </w:rPr>
        <w:t>تماس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محرمانه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شماره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خروجی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جستجو،</w:t>
      </w:r>
      <w:r w:rsidRPr="00097395">
        <w:rPr>
          <w:rFonts w:cs="B Nazanin"/>
          <w:sz w:val="24"/>
          <w:szCs w:val="24"/>
          <w:rtl/>
        </w:rPr>
        <w:t xml:space="preserve"> HTML</w:t>
      </w:r>
      <w:r w:rsidRPr="00097395">
        <w:rPr>
          <w:rFonts w:cs="B Nazanin" w:hint="cs"/>
          <w:sz w:val="24"/>
          <w:szCs w:val="24"/>
          <w:rtl/>
        </w:rPr>
        <w:t>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اعلان،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چاپ،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دانلود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API </w:t>
      </w:r>
      <w:r w:rsidRPr="00097395">
        <w:rPr>
          <w:rFonts w:cs="B Nazanin" w:hint="cs"/>
          <w:sz w:val="24"/>
          <w:szCs w:val="24"/>
          <w:rtl/>
        </w:rPr>
        <w:t>غیرمجاز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وجود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نداشته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باشد؛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پوشاندن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ظاهری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کافی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نیست</w:t>
      </w:r>
      <w:r w:rsidRPr="00097395">
        <w:rPr>
          <w:rFonts w:cs="B Nazanin"/>
          <w:sz w:val="24"/>
          <w:szCs w:val="24"/>
          <w:rtl/>
        </w:rPr>
        <w:t>.</w:t>
      </w:r>
    </w:p>
    <w:p w14:paraId="5039DBA0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NFR03 </w:t>
      </w:r>
      <w:r w:rsidRPr="00097395">
        <w:rPr>
          <w:rFonts w:cs="B Nazanin" w:hint="cs"/>
          <w:sz w:val="24"/>
          <w:szCs w:val="24"/>
          <w:rtl/>
        </w:rPr>
        <w:t>اسناد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ذخیره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خصوصی،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لینک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موقت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پس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احراز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مجوز،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بررسی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نوع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واقعی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اندازه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فایل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قرنطینه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آپلود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مشکوک</w:t>
      </w:r>
      <w:r w:rsidRPr="00097395">
        <w:rPr>
          <w:rFonts w:cs="B Nazanin"/>
          <w:sz w:val="24"/>
          <w:szCs w:val="24"/>
          <w:rtl/>
        </w:rPr>
        <w:t>.</w:t>
      </w:r>
    </w:p>
    <w:p w14:paraId="56AB752C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NFR04 </w:t>
      </w:r>
      <w:r w:rsidRPr="00097395">
        <w:rPr>
          <w:rFonts w:cs="B Nazanin" w:hint="cs"/>
          <w:sz w:val="24"/>
          <w:szCs w:val="24"/>
          <w:rtl/>
        </w:rPr>
        <w:t>هویت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هش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امن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رمز،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محدودیت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تلاش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ورود،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نشست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قابل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ابطال،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ورود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دومرحله‌ای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مدیر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محافظت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برابر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درخواست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جعلی</w:t>
      </w:r>
      <w:r w:rsidRPr="00097395">
        <w:rPr>
          <w:rFonts w:cs="B Nazanin"/>
          <w:sz w:val="24"/>
          <w:szCs w:val="24"/>
          <w:rtl/>
        </w:rPr>
        <w:t>.</w:t>
      </w:r>
    </w:p>
    <w:p w14:paraId="0ABAEFFB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NFR05 </w:t>
      </w:r>
      <w:r w:rsidRPr="00097395">
        <w:rPr>
          <w:rFonts w:cs="B Nazanin" w:hint="cs"/>
          <w:sz w:val="24"/>
          <w:szCs w:val="24"/>
          <w:rtl/>
        </w:rPr>
        <w:t>رویداد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مشاهده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تماس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سند،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تغییر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قیمت،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تأیید،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تغییر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مسئول،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توافق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سهم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تراکنش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عامل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زمان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ثبت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شود؛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مشاور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نتواند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رویداد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حذف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کند</w:t>
      </w:r>
      <w:r w:rsidRPr="00097395">
        <w:rPr>
          <w:rFonts w:cs="B Nazanin"/>
          <w:sz w:val="24"/>
          <w:szCs w:val="24"/>
          <w:rtl/>
        </w:rPr>
        <w:t>.</w:t>
      </w:r>
    </w:p>
    <w:p w14:paraId="40951F3D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NFR06 </w:t>
      </w:r>
      <w:r w:rsidRPr="00097395">
        <w:rPr>
          <w:rFonts w:cs="B Nazanin" w:hint="cs"/>
          <w:sz w:val="24"/>
          <w:szCs w:val="24"/>
          <w:rtl/>
        </w:rPr>
        <w:t>تجربه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فارسی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راست‌به‌چپ،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تقویم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شمسی،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زمان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مبن</w:t>
      </w:r>
      <w:r w:rsidRPr="00097395">
        <w:rPr>
          <w:rFonts w:cs="B Nazanin"/>
          <w:sz w:val="24"/>
          <w:szCs w:val="24"/>
          <w:rtl/>
        </w:rPr>
        <w:t>ای تهران، جستجوی سازگار با ک و ی، طراحی از عرض ۳۶۰ پیکسل و استفاده با صفحه‌کلید.</w:t>
      </w:r>
    </w:p>
    <w:p w14:paraId="33DC43B3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NFR07 </w:t>
      </w:r>
      <w:r w:rsidRPr="00097395">
        <w:rPr>
          <w:rFonts w:cs="B Nazanin" w:hint="cs"/>
          <w:sz w:val="24"/>
          <w:szCs w:val="24"/>
          <w:rtl/>
        </w:rPr>
        <w:t>کارایی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پیشنهادی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در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محیط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توافق‌شده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۱۰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هزار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عرضه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۳۰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کاربر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هم‌زمان،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صدک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۹۵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پاسخ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جستجو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کمتر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ثانیه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صفحه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جزئیات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کمتر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۳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ثانیه؛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تصاویر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جدا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سنجیده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شوند</w:t>
      </w:r>
      <w:r w:rsidRPr="00097395">
        <w:rPr>
          <w:rFonts w:cs="B Nazanin"/>
          <w:sz w:val="24"/>
          <w:szCs w:val="24"/>
          <w:rtl/>
        </w:rPr>
        <w:t>.</w:t>
      </w:r>
    </w:p>
    <w:p w14:paraId="241DEA05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NFR08 </w:t>
      </w:r>
      <w:r w:rsidRPr="00097395">
        <w:rPr>
          <w:rFonts w:cs="B Nazanin" w:hint="cs"/>
          <w:sz w:val="24"/>
          <w:szCs w:val="24"/>
          <w:rtl/>
        </w:rPr>
        <w:t>پشتیبان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پیشنهادی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روزانه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نگهداری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۳۰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روز،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هدف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حداکثر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دست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رفتن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داده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۲۴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ساعت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بازیابی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۸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ساعت؛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آزمون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بازیابی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تحویل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سپس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دوره‌ای</w:t>
      </w:r>
      <w:r w:rsidRPr="00097395">
        <w:rPr>
          <w:rFonts w:cs="B Nazanin"/>
          <w:sz w:val="24"/>
          <w:szCs w:val="24"/>
          <w:rtl/>
        </w:rPr>
        <w:t>.</w:t>
      </w:r>
    </w:p>
    <w:p w14:paraId="2AA779F0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NFR09 </w:t>
      </w:r>
      <w:r w:rsidRPr="00097395">
        <w:rPr>
          <w:rFonts w:cs="B Nazanin" w:hint="cs"/>
          <w:sz w:val="24"/>
          <w:szCs w:val="24"/>
          <w:rtl/>
        </w:rPr>
        <w:t>مالی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ثبت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تراکنش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اتمیک،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کنترل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تکرار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عملیات،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نسخه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توافق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تعدیل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قابل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پیگیری؛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حذف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بی‌سابقه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دریافت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یا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پرداخت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ممنوع</w:t>
      </w:r>
      <w:r w:rsidRPr="00097395">
        <w:rPr>
          <w:rFonts w:cs="B Nazanin"/>
          <w:sz w:val="24"/>
          <w:szCs w:val="24"/>
          <w:rtl/>
        </w:rPr>
        <w:t>.</w:t>
      </w:r>
    </w:p>
    <w:p w14:paraId="75FDC7E6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NFR10 </w:t>
      </w:r>
      <w:r w:rsidRPr="00097395">
        <w:rPr>
          <w:rFonts w:cs="B Nazanin" w:hint="cs"/>
          <w:sz w:val="24"/>
          <w:szCs w:val="24"/>
          <w:rtl/>
        </w:rPr>
        <w:t>عملیات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محیط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آزمایشی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جدا،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پایش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خطا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حذف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داده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شخصی،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مهاجرت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نسخه‌دار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پایگاه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داده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راهنمای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استقرار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برگشت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نسخه</w:t>
      </w:r>
      <w:r w:rsidRPr="00097395">
        <w:rPr>
          <w:rFonts w:cs="B Nazanin"/>
          <w:sz w:val="24"/>
          <w:szCs w:val="24"/>
          <w:rtl/>
        </w:rPr>
        <w:t>.</w:t>
      </w:r>
    </w:p>
    <w:p w14:paraId="23EAA8FC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معماری مرجع</w:t>
      </w:r>
    </w:p>
    <w:p w14:paraId="7C618AB5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یک برنامه یکپارچه با ماژول‌های هویت، پرونده، مشتری، همکاری، مالی و ویترین؛ پایگاه داده رابطه‌ای و فضای فایل عمومی و خصوصی. انتخاب پشته نهایی به تیم و میزبانی وابسته است. Django و React گزینه پیشنهادی‌اند و الزام قراردادی نیستند. واسط‌های سرویس پیامک و نقشه باید قابل جایگزینی باشند.</w:t>
      </w:r>
    </w:p>
    <w:p w14:paraId="451346AD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داده تماس در مدل عمومی آگهی کپی نمی‌شود. بانک اطلاعاتی و پنل مدیریتی مستقیم نباید از اینترنت بدون کنترل دسترسی در معرض باشند. محیط نمونه فقط اطلاعات ساختگی دارد و برای اسناد واقعی مناسب نیست.</w:t>
      </w:r>
    </w:p>
    <w:p w14:paraId="0F8B3DAE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</w:rPr>
        <w:br w:type="page"/>
      </w:r>
    </w:p>
    <w:p w14:paraId="6BCA0616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lastRenderedPageBreak/>
        <w:t>۷ سناریوهای آزمون پذیرش</w:t>
      </w:r>
    </w:p>
    <w:tbl>
      <w:tblPr>
        <w:bidiVisual/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680"/>
        <w:gridCol w:w="4464"/>
      </w:tblGrid>
      <w:tr w:rsidR="001751C9" w:rsidRPr="00097395" w14:paraId="59C2C29B" w14:textId="77777777">
        <w:trPr>
          <w:cantSplit/>
          <w:tblHeader/>
          <w:jc w:val="center"/>
        </w:trPr>
        <w:tc>
          <w:tcPr>
            <w:tcW w:w="1008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87DF1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آزمون</w:t>
            </w:r>
          </w:p>
        </w:tc>
        <w:tc>
          <w:tcPr>
            <w:tcW w:w="4680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E45B7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روش ارزیابی</w:t>
            </w:r>
          </w:p>
        </w:tc>
        <w:tc>
          <w:tcPr>
            <w:tcW w:w="4464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94F689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نتیجه لازم</w:t>
            </w:r>
          </w:p>
        </w:tc>
      </w:tr>
      <w:tr w:rsidR="001751C9" w:rsidRPr="00097395" w14:paraId="2E0C27D2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0902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AT01 تماس</w:t>
            </w:r>
          </w:p>
        </w:tc>
        <w:tc>
          <w:tcPr>
            <w:tcW w:w="4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97B5F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مشاور ب پاسخ شبکه فایل الف و خروجی جستجو را ببیند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2D61C1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هیچ شماره مالک یا مسیر سند خصوصی دریافت نشود</w:t>
            </w:r>
          </w:p>
        </w:tc>
      </w:tr>
      <w:tr w:rsidR="001751C9" w:rsidRPr="00097395" w14:paraId="063D1DA7" w14:textId="77777777">
        <w:trPr>
          <w:cantSplit/>
          <w:jc w:val="center"/>
        </w:trPr>
        <w:tc>
          <w:tcPr>
            <w:tcW w:w="100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05CC3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AT02 نشانی</w:t>
            </w:r>
          </w:p>
        </w:tc>
        <w:tc>
          <w:tcPr>
            <w:tcW w:w="468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3648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مشتری و مشاور غیرمعرف صفحه را باز کنند</w:t>
            </w:r>
          </w:p>
        </w:tc>
        <w:tc>
          <w:tcPr>
            <w:tcW w:w="44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C4780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فقط محله و محدوده عمومی دریافت شود</w:t>
            </w:r>
          </w:p>
        </w:tc>
      </w:tr>
      <w:tr w:rsidR="001751C9" w:rsidRPr="00097395" w14:paraId="36899113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74E3B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AT03 تأیید</w:t>
            </w:r>
          </w:p>
        </w:tc>
        <w:tc>
          <w:tcPr>
            <w:tcW w:w="4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120F9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پیش‌نویس با URL مستقیم و جستجو درخواست شود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ACDE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در بانک مشترک و ویترین قابل دسترس نباشد</w:t>
            </w:r>
          </w:p>
        </w:tc>
      </w:tr>
      <w:tr w:rsidR="001751C9" w:rsidRPr="00097395" w14:paraId="3FBD98E0" w14:textId="77777777">
        <w:trPr>
          <w:cantSplit/>
          <w:jc w:val="center"/>
        </w:trPr>
        <w:tc>
          <w:tcPr>
            <w:tcW w:w="100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8F594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AT04 انتشار</w:t>
            </w:r>
          </w:p>
        </w:tc>
        <w:tc>
          <w:tcPr>
            <w:tcW w:w="468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198D1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عرضه داخلی تأیید شود ولی رضایت انتشار نداشته باشد</w:t>
            </w:r>
          </w:p>
        </w:tc>
        <w:tc>
          <w:tcPr>
            <w:tcW w:w="44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06C7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در بانک داخلی باشد؛ در ویترین نباشد</w:t>
            </w:r>
          </w:p>
        </w:tc>
      </w:tr>
      <w:tr w:rsidR="001751C9" w:rsidRPr="00097395" w14:paraId="47FA929B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E911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AT05 تغییر</w:t>
            </w:r>
          </w:p>
        </w:tc>
        <w:tc>
          <w:tcPr>
            <w:tcW w:w="4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0A5F3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دو کاربر هم‌زمان یک نسخه را ویرایش کنند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B348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تغییر دوم با تعارض مشخص متوقف شود</w:t>
            </w:r>
          </w:p>
        </w:tc>
      </w:tr>
      <w:tr w:rsidR="001751C9" w:rsidRPr="00097395" w14:paraId="44001287" w14:textId="77777777">
        <w:trPr>
          <w:cantSplit/>
          <w:jc w:val="center"/>
        </w:trPr>
        <w:tc>
          <w:tcPr>
            <w:tcW w:w="100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7184D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AT06 همکاری</w:t>
            </w:r>
          </w:p>
        </w:tc>
        <w:tc>
          <w:tcPr>
            <w:tcW w:w="468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C339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ب درخواست دهد؛ الف وقت بازدید تعیین کند</w:t>
            </w:r>
          </w:p>
        </w:tc>
        <w:tc>
          <w:tcPr>
            <w:tcW w:w="44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3033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هر دو وضعیت و سررسید را ببینند بدون افشای تماس</w:t>
            </w:r>
          </w:p>
        </w:tc>
      </w:tr>
      <w:tr w:rsidR="001751C9" w:rsidRPr="00097395" w14:paraId="78B550EC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3971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AT07 تقسیم</w:t>
            </w:r>
          </w:p>
        </w:tc>
        <w:tc>
          <w:tcPr>
            <w:tcW w:w="4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82339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سهم‌ها جمعاً بیش از ۱۰۰ درصد وارد شوند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4C21B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ذخیره توافق مسدود شود</w:t>
            </w:r>
          </w:p>
        </w:tc>
      </w:tr>
      <w:tr w:rsidR="001751C9" w:rsidRPr="00097395" w14:paraId="713C1DFB" w14:textId="77777777">
        <w:trPr>
          <w:cantSplit/>
          <w:jc w:val="center"/>
        </w:trPr>
        <w:tc>
          <w:tcPr>
            <w:tcW w:w="100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E74D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AT08 وصول</w:t>
            </w:r>
          </w:p>
        </w:tc>
        <w:tc>
          <w:tcPr>
            <w:tcW w:w="468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D60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وصول جزئی و پرداخت تکراری ارسال شود</w:t>
            </w:r>
          </w:p>
        </w:tc>
        <w:tc>
          <w:tcPr>
            <w:tcW w:w="44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93FC20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سهم طبق قاعده وصول و فقط یک پرداخت ثبت شود</w:t>
            </w:r>
          </w:p>
        </w:tc>
      </w:tr>
      <w:tr w:rsidR="001751C9" w:rsidRPr="00097395" w14:paraId="7DF1A9B0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7158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AT09 خروج</w:t>
            </w:r>
          </w:p>
        </w:tc>
        <w:tc>
          <w:tcPr>
            <w:tcW w:w="4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1B2E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حساب معرفی‌کننده غیرفعال شود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875F3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نشست قطع؛ سوابق و سهم قبلی محفوظ بماند</w:t>
            </w:r>
          </w:p>
        </w:tc>
      </w:tr>
      <w:tr w:rsidR="001751C9" w:rsidRPr="00097395" w14:paraId="41D16523" w14:textId="77777777">
        <w:trPr>
          <w:cantSplit/>
          <w:jc w:val="center"/>
        </w:trPr>
        <w:tc>
          <w:tcPr>
            <w:tcW w:w="100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7D0E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AT10 رسانه</w:t>
            </w:r>
          </w:p>
        </w:tc>
        <w:tc>
          <w:tcPr>
            <w:tcW w:w="468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E6137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لینک سند توسط کاربر دیگر باز شود</w:t>
            </w:r>
          </w:p>
        </w:tc>
        <w:tc>
          <w:tcPr>
            <w:tcW w:w="44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84DAF9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مجوز دوباره بررسی و دسترسی رد شود</w:t>
            </w:r>
          </w:p>
        </w:tc>
      </w:tr>
      <w:tr w:rsidR="001751C9" w:rsidRPr="00097395" w14:paraId="76068249" w14:textId="77777777">
        <w:trPr>
          <w:cantSplit/>
          <w:jc w:val="center"/>
        </w:trPr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1D206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AT11 رضایت</w:t>
            </w:r>
          </w:p>
        </w:tc>
        <w:tc>
          <w:tcPr>
            <w:tcW w:w="468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2EFA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رضایت انتشار فایل فعال لغو شود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306103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ویترین، جستجو و رسانه عمومی از انتشار خارج شوند</w:t>
            </w:r>
          </w:p>
        </w:tc>
      </w:tr>
      <w:tr w:rsidR="001751C9" w:rsidRPr="00097395" w14:paraId="7DD6BC4F" w14:textId="77777777">
        <w:trPr>
          <w:cantSplit/>
          <w:jc w:val="center"/>
        </w:trPr>
        <w:tc>
          <w:tcPr>
            <w:tcW w:w="100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10E5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AT12 بازیابی</w:t>
            </w:r>
          </w:p>
        </w:tc>
        <w:tc>
          <w:tcPr>
            <w:tcW w:w="468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4F5DE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پشتیبان روی محیط جدا بازیابی شود</w:t>
            </w:r>
          </w:p>
        </w:tc>
        <w:tc>
          <w:tcPr>
            <w:tcW w:w="44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1E8A4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رکوردها، ارتباط‌ها و دسترسی مدارک سالم باشند</w:t>
            </w:r>
          </w:p>
        </w:tc>
      </w:tr>
    </w:tbl>
    <w:p w14:paraId="32030FA5" w14:textId="77777777" w:rsidR="001751C9" w:rsidRPr="00097395" w:rsidRDefault="001751C9" w:rsidP="00097395">
      <w:pPr>
        <w:bidi/>
        <w:spacing w:after="0"/>
        <w:rPr>
          <w:rFonts w:cs="B Nazanin" w:hint="eastAsia"/>
          <w:sz w:val="24"/>
          <w:szCs w:val="24"/>
        </w:rPr>
      </w:pPr>
    </w:p>
    <w:p w14:paraId="3A7C0AFA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lastRenderedPageBreak/>
        <w:t>مجری باید برای هر آزمون، نتیجه و شاهد ارائه کند. عبور از آزمون‌های امنیتی با بررسی پاسخ واقعی سرور انجام می‌شود؛ کلیک‌کردن نمونه تعاملی اثبات امنیت نیست. سنجش کارایی پس از توافق سخت‌افزار، داده و بار انجام می‌شود.</w:t>
      </w:r>
    </w:p>
    <w:p w14:paraId="43BDF116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</w:rPr>
        <w:br w:type="page"/>
      </w:r>
    </w:p>
    <w:p w14:paraId="68D6B1C8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lastRenderedPageBreak/>
        <w:t>۸ برنامه اجرا و تصمیم های باز</w:t>
      </w:r>
    </w:p>
    <w:tbl>
      <w:tblPr>
        <w:bidiVisual/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464"/>
        <w:gridCol w:w="4248"/>
      </w:tblGrid>
      <w:tr w:rsidR="001751C9" w:rsidRPr="00097395" w14:paraId="79E43A6C" w14:textId="77777777">
        <w:trPr>
          <w:cantSplit/>
          <w:tblHeader/>
          <w:jc w:val="center"/>
        </w:trPr>
        <w:tc>
          <w:tcPr>
            <w:tcW w:w="1440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6F28DD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مرحله</w:t>
            </w:r>
          </w:p>
        </w:tc>
        <w:tc>
          <w:tcPr>
            <w:tcW w:w="4464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F6CA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خروجی قابل بررسی</w:t>
            </w:r>
          </w:p>
        </w:tc>
        <w:tc>
          <w:tcPr>
            <w:tcW w:w="4248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7BEE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b/>
                <w:sz w:val="24"/>
                <w:szCs w:val="24"/>
                <w:rtl/>
              </w:rPr>
              <w:t>شرط عبور</w:t>
            </w:r>
          </w:p>
        </w:tc>
      </w:tr>
      <w:tr w:rsidR="001751C9" w:rsidRPr="00097395" w14:paraId="25ED6337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2478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تحلیل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E0CE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این چهار سند و ثبت تصمیم‌های کارفرما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11EF5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نهایی شدن دسترسی و قواعد سهم</w:t>
            </w:r>
          </w:p>
        </w:tc>
      </w:tr>
      <w:tr w:rsidR="001751C9" w:rsidRPr="00097395" w14:paraId="6066D283" w14:textId="77777777">
        <w:trPr>
          <w:cantSplit/>
          <w:jc w:val="center"/>
        </w:trPr>
        <w:tc>
          <w:tcPr>
            <w:tcW w:w="14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3F007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طراحی</w:t>
            </w:r>
          </w:p>
        </w:tc>
        <w:tc>
          <w:tcPr>
            <w:tcW w:w="44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1BF51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طرح صفحات، قرارداد API و مدل داده</w:t>
            </w:r>
          </w:p>
        </w:tc>
        <w:tc>
          <w:tcPr>
            <w:tcW w:w="424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9738B2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تأیید مسیرهای اصلی و حالات خطا</w:t>
            </w:r>
          </w:p>
        </w:tc>
      </w:tr>
      <w:tr w:rsidR="001751C9" w:rsidRPr="00097395" w14:paraId="3BEF41FA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6E13A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پیاده‌سازی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B4EA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هسته داخلی، مالی و ویترین متصل به سرور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A53BAD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آزمون واحد قواعد حساس و آزمون یکپارچه دسترسی</w:t>
            </w:r>
          </w:p>
        </w:tc>
      </w:tr>
      <w:tr w:rsidR="001751C9" w:rsidRPr="00097395" w14:paraId="1D8F3C1B" w14:textId="77777777">
        <w:trPr>
          <w:cantSplit/>
          <w:jc w:val="center"/>
        </w:trPr>
        <w:tc>
          <w:tcPr>
            <w:tcW w:w="1440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2DD79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پایلوت</w:t>
            </w:r>
          </w:p>
        </w:tc>
        <w:tc>
          <w:tcPr>
            <w:tcW w:w="4464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75A01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کار محدود چند مشاور با داده واقعی مجاز</w:t>
            </w:r>
          </w:p>
        </w:tc>
        <w:tc>
          <w:tcPr>
            <w:tcW w:w="4248" w:type="dxa"/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04932E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رفع ایرادهای بحرانی و آموزش مدیر</w:t>
            </w:r>
          </w:p>
        </w:tc>
      </w:tr>
      <w:tr w:rsidR="001751C9" w:rsidRPr="00097395" w14:paraId="558AEBE1" w14:textId="77777777">
        <w:trPr>
          <w:cantSplit/>
          <w:jc w:val="center"/>
        </w:trPr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19CF8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تحویل</w:t>
            </w:r>
          </w:p>
        </w:tc>
        <w:tc>
          <w:tcPr>
            <w:tcW w:w="446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FA2AC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سورس، مهاجرت‌ها، راهنما، پشتیبان و گزارش تست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406C63" w14:textId="77777777" w:rsidR="001751C9" w:rsidRPr="00097395" w:rsidRDefault="00000000" w:rsidP="00097395">
            <w:pPr>
              <w:bidi/>
              <w:spacing w:before="40" w:after="40" w:line="259" w:lineRule="auto"/>
              <w:rPr>
                <w:rFonts w:cs="B Nazanin" w:hint="eastAsia"/>
                <w:sz w:val="24"/>
                <w:szCs w:val="24"/>
              </w:rPr>
            </w:pPr>
            <w:r w:rsidRPr="00097395">
              <w:rPr>
                <w:rFonts w:cs="B Nazanin"/>
                <w:sz w:val="24"/>
                <w:szCs w:val="24"/>
                <w:rtl/>
              </w:rPr>
              <w:t>قبولی معیارهای پذیرش و استقرار توافق‌شده</w:t>
            </w:r>
          </w:p>
        </w:tc>
      </w:tr>
    </w:tbl>
    <w:p w14:paraId="4D87EF61" w14:textId="77777777" w:rsidR="001751C9" w:rsidRPr="00097395" w:rsidRDefault="001751C9" w:rsidP="00097395">
      <w:pPr>
        <w:bidi/>
        <w:spacing w:after="0"/>
        <w:rPr>
          <w:rFonts w:cs="B Nazanin" w:hint="eastAsia"/>
          <w:sz w:val="24"/>
          <w:szCs w:val="24"/>
        </w:rPr>
      </w:pPr>
    </w:p>
    <w:p w14:paraId="72F73181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تصمیم هایی که کارفرما باید نهایی کند</w:t>
      </w:r>
    </w:p>
    <w:p w14:paraId="103316D4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D01 </w:t>
      </w:r>
      <w:r w:rsidRPr="00097395">
        <w:rPr>
          <w:rFonts w:cs="B Nazanin" w:hint="cs"/>
          <w:sz w:val="24"/>
          <w:szCs w:val="24"/>
          <w:rtl/>
        </w:rPr>
        <w:t>نام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دفتر،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شهر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محله‌های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فعالیت،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تعداد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مشاور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حجم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اولیه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فایل</w:t>
      </w:r>
      <w:r w:rsidRPr="00097395">
        <w:rPr>
          <w:rFonts w:cs="B Nazanin"/>
          <w:sz w:val="24"/>
          <w:szCs w:val="24"/>
          <w:rtl/>
        </w:rPr>
        <w:t>.</w:t>
      </w:r>
    </w:p>
    <w:p w14:paraId="12FF8B53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D02 </w:t>
      </w:r>
      <w:r w:rsidRPr="00097395">
        <w:rPr>
          <w:rFonts w:cs="B Nazanin" w:hint="cs"/>
          <w:sz w:val="24"/>
          <w:szCs w:val="24"/>
          <w:rtl/>
        </w:rPr>
        <w:t>مسئول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بررسی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مدارک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خصوصی؛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پیشنهاد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مدیر،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چون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ارشد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شماره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مالک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را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نمی‌بیند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مدارک می‌تواند آن را افشا کند.</w:t>
      </w:r>
    </w:p>
    <w:p w14:paraId="7090AD7D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D03 </w:t>
      </w:r>
      <w:r w:rsidRPr="00097395">
        <w:rPr>
          <w:rFonts w:cs="B Nazanin" w:hint="cs"/>
          <w:sz w:val="24"/>
          <w:szCs w:val="24"/>
          <w:rtl/>
        </w:rPr>
        <w:t>شیوه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ارجاع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تقاضای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ورودی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ویترین؛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پیشنهاد</w:t>
      </w:r>
      <w:r w:rsidRPr="00097395">
        <w:rPr>
          <w:rFonts w:cs="B Nazanin"/>
          <w:sz w:val="24"/>
          <w:szCs w:val="24"/>
          <w:rtl/>
        </w:rPr>
        <w:t xml:space="preserve">: </w:t>
      </w:r>
      <w:r w:rsidRPr="00097395">
        <w:rPr>
          <w:rFonts w:cs="B Nazanin" w:hint="cs"/>
          <w:sz w:val="24"/>
          <w:szCs w:val="24"/>
          <w:rtl/>
        </w:rPr>
        <w:t>درخواست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یک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ملک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مسئول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همان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فایل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تقاضای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عمومی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صف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تخصیص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مدیر</w:t>
      </w:r>
      <w:r w:rsidRPr="00097395">
        <w:rPr>
          <w:rFonts w:cs="B Nazanin"/>
          <w:sz w:val="24"/>
          <w:szCs w:val="24"/>
          <w:rtl/>
        </w:rPr>
        <w:t>.</w:t>
      </w:r>
    </w:p>
    <w:p w14:paraId="795C9968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D04 </w:t>
      </w:r>
      <w:r w:rsidRPr="00097395">
        <w:rPr>
          <w:rFonts w:cs="B Nazanin" w:hint="cs"/>
          <w:sz w:val="24"/>
          <w:szCs w:val="24"/>
          <w:rtl/>
        </w:rPr>
        <w:t>ساعات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کاری،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مهلت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پاسخ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مدت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اعتبار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فایل؛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اعداد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این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سند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پیشنهاد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هستند</w:t>
      </w:r>
      <w:r w:rsidRPr="00097395">
        <w:rPr>
          <w:rFonts w:cs="B Nazanin"/>
          <w:sz w:val="24"/>
          <w:szCs w:val="24"/>
          <w:rtl/>
        </w:rPr>
        <w:t>.</w:t>
      </w:r>
    </w:p>
    <w:p w14:paraId="70761481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D05 </w:t>
      </w:r>
      <w:r w:rsidRPr="00097395">
        <w:rPr>
          <w:rFonts w:cs="B Nazanin" w:hint="cs"/>
          <w:sz w:val="24"/>
          <w:szCs w:val="24"/>
          <w:rtl/>
        </w:rPr>
        <w:t>نرخ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واقعی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کارمزد،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هزینه‌های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قابل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کسر،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سهم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دفتر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همکاران،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شرط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وصول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مسئول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تأیید</w:t>
      </w:r>
      <w:r w:rsidRPr="00097395">
        <w:rPr>
          <w:rFonts w:cs="B Nazanin"/>
          <w:sz w:val="24"/>
          <w:szCs w:val="24"/>
          <w:rtl/>
        </w:rPr>
        <w:t>.</w:t>
      </w:r>
    </w:p>
    <w:p w14:paraId="7CFD7E17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D06 </w:t>
      </w:r>
      <w:r w:rsidRPr="00097395">
        <w:rPr>
          <w:rFonts w:cs="B Nazanin" w:hint="cs"/>
          <w:sz w:val="24"/>
          <w:szCs w:val="24"/>
          <w:rtl/>
        </w:rPr>
        <w:t>دسترسی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جانشین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معرفی‌کننده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در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قطع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همکاری؛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پیش‌فرض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این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بسته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هماهنگی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تماس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طریق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مدیر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است</w:t>
      </w:r>
      <w:r w:rsidRPr="00097395">
        <w:rPr>
          <w:rFonts w:cs="B Nazanin"/>
          <w:sz w:val="24"/>
          <w:szCs w:val="24"/>
          <w:rtl/>
        </w:rPr>
        <w:t>.</w:t>
      </w:r>
    </w:p>
    <w:p w14:paraId="23DB217B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D07 </w:t>
      </w:r>
      <w:r w:rsidRPr="00097395">
        <w:rPr>
          <w:rFonts w:cs="B Nazanin" w:hint="cs"/>
          <w:sz w:val="24"/>
          <w:szCs w:val="24"/>
          <w:rtl/>
        </w:rPr>
        <w:t>رضایت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انتشار،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مدت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نگهداری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اطلاعات،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شرایط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حذف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خدمات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پیامک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نقشه</w:t>
      </w:r>
      <w:r w:rsidRPr="00097395">
        <w:rPr>
          <w:rFonts w:cs="B Nazanin"/>
          <w:sz w:val="24"/>
          <w:szCs w:val="24"/>
          <w:rtl/>
        </w:rPr>
        <w:t>.</w:t>
      </w:r>
    </w:p>
    <w:p w14:paraId="28A03F88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ascii="Arial" w:hAnsi="Arial" w:cs="Arial" w:hint="cs"/>
          <w:sz w:val="24"/>
          <w:szCs w:val="24"/>
          <w:rtl/>
        </w:rPr>
        <w:t>•</w:t>
      </w:r>
      <w:r w:rsidRPr="00097395">
        <w:rPr>
          <w:rFonts w:cs="B Nazanin"/>
          <w:sz w:val="24"/>
          <w:szCs w:val="24"/>
          <w:rtl/>
        </w:rPr>
        <w:t xml:space="preserve"> D08 </w:t>
      </w:r>
      <w:r w:rsidRPr="00097395">
        <w:rPr>
          <w:rFonts w:cs="B Nazanin" w:hint="cs"/>
          <w:sz w:val="24"/>
          <w:szCs w:val="24"/>
          <w:rtl/>
        </w:rPr>
        <w:t>دامنه،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محل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میزبانی،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پشتیبانی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بودجه؛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پیش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از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این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تصمیم‌ها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برآورد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قطعی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هزینه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و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زمان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معتبر</w:t>
      </w:r>
      <w:r w:rsidRPr="00097395">
        <w:rPr>
          <w:rFonts w:cs="B Nazanin"/>
          <w:sz w:val="24"/>
          <w:szCs w:val="24"/>
          <w:rtl/>
        </w:rPr>
        <w:t xml:space="preserve"> </w:t>
      </w:r>
      <w:r w:rsidRPr="00097395">
        <w:rPr>
          <w:rFonts w:cs="B Nazanin" w:hint="cs"/>
          <w:sz w:val="24"/>
          <w:szCs w:val="24"/>
          <w:rtl/>
        </w:rPr>
        <w:t>نیست</w:t>
      </w:r>
      <w:r w:rsidRPr="00097395">
        <w:rPr>
          <w:rFonts w:cs="B Nazanin"/>
          <w:sz w:val="24"/>
          <w:szCs w:val="24"/>
          <w:rtl/>
        </w:rPr>
        <w:t>.</w:t>
      </w:r>
    </w:p>
    <w:p w14:paraId="26B201B3" w14:textId="77777777" w:rsidR="001751C9" w:rsidRPr="00097395" w:rsidRDefault="00000000" w:rsidP="00097395">
      <w:pPr>
        <w:pStyle w:val="Heading1"/>
        <w:bidi/>
        <w:rPr>
          <w:rFonts w:cs="B Nazanin"/>
          <w:sz w:val="24"/>
          <w:szCs w:val="24"/>
        </w:rPr>
      </w:pPr>
      <w:r w:rsidRPr="00097395">
        <w:rPr>
          <w:rFonts w:ascii="DejaVu Sans" w:hAnsi="DejaVu Sans" w:cs="B Nazanin"/>
          <w:sz w:val="24"/>
          <w:szCs w:val="24"/>
          <w:rtl/>
        </w:rPr>
        <w:t>اقلام تحویل مجری</w:t>
      </w:r>
    </w:p>
    <w:p w14:paraId="15F7F9D6" w14:textId="77777777" w:rsidR="001751C9" w:rsidRPr="00097395" w:rsidRDefault="00000000" w:rsidP="00097395">
      <w:pPr>
        <w:bidi/>
        <w:rPr>
          <w:rFonts w:cs="B Nazanin" w:hint="eastAsia"/>
          <w:sz w:val="24"/>
          <w:szCs w:val="24"/>
        </w:rPr>
      </w:pPr>
      <w:r w:rsidRPr="00097395">
        <w:rPr>
          <w:rFonts w:cs="B Nazanin"/>
          <w:sz w:val="24"/>
          <w:szCs w:val="24"/>
          <w:rtl/>
        </w:rPr>
        <w:t>مخزن سورس و راهنمای اجرا، فایل تنظیمات نمونه بدون رمز، مدل و مهاجرت پایگاه داده، قرارداد API، راهنمای نقش‌ها، دستور پشتیبان و بازیابی، سناریوهای تست، گزارش رفع ایراد و مستند تنظیم نرخ و سهم. نام و حساب خدمات زیرساخت با کارفرما باشد. داده ساختگی و حساب‌های آزمایشی پیش از بهره‌برداری واقعی پاک شوند.</w:t>
      </w:r>
    </w:p>
    <w:sectPr w:rsidR="001751C9" w:rsidRPr="0009739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7004D" w14:textId="77777777" w:rsidR="009D26B0" w:rsidRDefault="009D26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F8CA9F" w14:textId="77777777" w:rsidR="009D26B0" w:rsidRDefault="009D26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05D4D" w14:textId="77777777" w:rsidR="001751C9" w:rsidRDefault="00000000">
    <w:pPr>
      <w:pStyle w:val="Footer"/>
      <w:jc w:val="center"/>
      <w:rPr>
        <w:rFonts w:hint="eastAsia"/>
      </w:rPr>
    </w:pPr>
    <w:r>
      <w:rPr>
        <w:sz w:val="16"/>
      </w:rPr>
      <w:t xml:space="preserve">REA PRD 01  •  </w:t>
    </w:r>
    <w:r>
      <w:fldChar w:fldCharType="begin"/>
    </w:r>
    <w:r>
      <w:instrText>PAGE</w:instrText>
    </w:r>
    <w:r>
      <w:fldChar w:fldCharType="separate"/>
    </w:r>
    <w:r w:rsidR="0009739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E95B9" w14:textId="77777777" w:rsidR="009D26B0" w:rsidRDefault="009D26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B1031F" w14:textId="77777777" w:rsidR="009D26B0" w:rsidRDefault="009D26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248126">
    <w:abstractNumId w:val="8"/>
  </w:num>
  <w:num w:numId="2" w16cid:durableId="746998847">
    <w:abstractNumId w:val="6"/>
  </w:num>
  <w:num w:numId="3" w16cid:durableId="413625963">
    <w:abstractNumId w:val="5"/>
  </w:num>
  <w:num w:numId="4" w16cid:durableId="47152309">
    <w:abstractNumId w:val="4"/>
  </w:num>
  <w:num w:numId="5" w16cid:durableId="161631517">
    <w:abstractNumId w:val="7"/>
  </w:num>
  <w:num w:numId="6" w16cid:durableId="1038628996">
    <w:abstractNumId w:val="3"/>
  </w:num>
  <w:num w:numId="7" w16cid:durableId="1206455348">
    <w:abstractNumId w:val="2"/>
  </w:num>
  <w:num w:numId="8" w16cid:durableId="44959478">
    <w:abstractNumId w:val="1"/>
  </w:num>
  <w:num w:numId="9" w16cid:durableId="194295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95"/>
    <w:rsid w:val="0015074B"/>
    <w:rsid w:val="001751C9"/>
    <w:rsid w:val="00213A25"/>
    <w:rsid w:val="0029639D"/>
    <w:rsid w:val="00326F90"/>
    <w:rsid w:val="00491B21"/>
    <w:rsid w:val="009D26B0"/>
    <w:rsid w:val="00AA1D8D"/>
    <w:rsid w:val="00B47730"/>
    <w:rsid w:val="00B77CA9"/>
    <w:rsid w:val="00BF45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187C56D0"/>
  <w14:defaultImageDpi w14:val="300"/>
  <w15:docId w15:val="{83BF81E4-D480-4BB9-A5A2-F4E113EE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نیازمندی های سامانه مدیریت دفتر املاک</dc:title>
  <dc:subject>بسته تحلیل و طراحی سامانه مدیریت دفتر املاک</dc:subject>
  <dc:creator/>
  <cp:keywords/>
  <dc:description>generated by python-docx</dc:description>
  <cp:lastModifiedBy>Mohsen Asadi</cp:lastModifiedBy>
  <cp:revision>3</cp:revision>
  <dcterms:created xsi:type="dcterms:W3CDTF">2013-12-23T23:15:00Z</dcterms:created>
  <dcterms:modified xsi:type="dcterms:W3CDTF">2026-10-21T10:19:00Z</dcterms:modified>
  <cp:category/>
</cp:coreProperties>
</file>