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ECA6" w14:textId="01A42428" w:rsidR="005E3214" w:rsidRDefault="00D63A0F">
      <w:r w:rsidRPr="00D63A0F">
        <w:rPr>
          <w:noProof/>
        </w:rPr>
        <w:drawing>
          <wp:inline distT="0" distB="0" distL="0" distR="0" wp14:anchorId="3D6C1184" wp14:editId="3CEA9224">
            <wp:extent cx="5274310" cy="2966720"/>
            <wp:effectExtent l="0" t="0" r="2540" b="5080"/>
            <wp:docPr id="1991345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35E9" w14:textId="52DA97B6" w:rsidR="00D63A0F" w:rsidRDefault="00D63A0F">
      <w:r w:rsidRPr="00D63A0F">
        <w:rPr>
          <w:noProof/>
        </w:rPr>
        <w:drawing>
          <wp:inline distT="0" distB="0" distL="0" distR="0" wp14:anchorId="6AD64029" wp14:editId="51B6D414">
            <wp:extent cx="5274310" cy="2966720"/>
            <wp:effectExtent l="0" t="0" r="2540" b="5080"/>
            <wp:docPr id="15654924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AD44" w14:textId="1B939699" w:rsidR="00D63A0F" w:rsidRDefault="00D63A0F">
      <w:pPr>
        <w:rPr>
          <w:rFonts w:hint="eastAsia"/>
        </w:rPr>
      </w:pPr>
      <w:r w:rsidRPr="00D63A0F">
        <w:rPr>
          <w:noProof/>
        </w:rPr>
        <w:lastRenderedPageBreak/>
        <w:drawing>
          <wp:inline distT="0" distB="0" distL="0" distR="0" wp14:anchorId="4E1DC1F5" wp14:editId="199635CA">
            <wp:extent cx="5274310" cy="2966720"/>
            <wp:effectExtent l="0" t="0" r="2540" b="5080"/>
            <wp:docPr id="6946012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A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3A"/>
    <w:rsid w:val="005E3214"/>
    <w:rsid w:val="00D63A0F"/>
    <w:rsid w:val="00E8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4CA1"/>
  <w15:chartTrackingRefBased/>
  <w15:docId w15:val="{415C67B2-439E-408A-B9DB-F8D47237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</dc:creator>
  <cp:keywords/>
  <dc:description/>
  <cp:lastModifiedBy>Yan</cp:lastModifiedBy>
  <cp:revision>2</cp:revision>
  <dcterms:created xsi:type="dcterms:W3CDTF">2023-07-16T01:43:00Z</dcterms:created>
  <dcterms:modified xsi:type="dcterms:W3CDTF">2023-07-16T01:44:00Z</dcterms:modified>
</cp:coreProperties>
</file>