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若一个图中包含有k个连通分量，若要按照深度优先搜索的方法访问所有顶点，则必须调用(   </w:t>
      </w: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 xml:space="preserve">   )次深度优先搜索遍历的算法。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 xml:space="preserve">k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 w:val="21"/>
          <w:szCs w:val="21"/>
        </w:rPr>
        <w:t>B. 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 w:val="21"/>
          <w:szCs w:val="21"/>
        </w:rPr>
        <w:t xml:space="preserve"> C. k-1 D.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 w:val="21"/>
          <w:szCs w:val="21"/>
        </w:rPr>
        <w:t>k+1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 xml:space="preserve">在一个有向图的邻接表中，每个顶点单链表中结点的个数等于该顶点的(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A </w:t>
      </w:r>
      <w:r>
        <w:rPr>
          <w:rFonts w:ascii="宋体" w:hAnsi="宋体" w:eastAsia="宋体" w:cs="宋体"/>
          <w:sz w:val="21"/>
          <w:szCs w:val="21"/>
        </w:rPr>
        <w:t>)。</w:t>
      </w:r>
    </w:p>
    <w:p>
      <w:pPr>
        <w:numPr>
          <w:ilvl w:val="0"/>
          <w:numId w:val="3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度数</w:t>
      </w:r>
      <w:r>
        <w:rPr>
          <w:rFonts w:ascii="宋体" w:hAnsi="宋体" w:eastAsia="宋体" w:cs="宋体"/>
          <w:sz w:val="21"/>
          <w:szCs w:val="21"/>
        </w:rPr>
        <w:t xml:space="preserve"> B. 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度数</w:t>
      </w:r>
      <w:r>
        <w:rPr>
          <w:rFonts w:ascii="宋体" w:hAnsi="宋体" w:eastAsia="宋体" w:cs="宋体"/>
          <w:sz w:val="21"/>
          <w:szCs w:val="21"/>
        </w:rPr>
        <w:t xml:space="preserve"> C. 度数 D. 度数减1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若一个图的边集为{(A,B),(A,C),(B,D),(C,F),(D,E),(D,F)}，则从顶点A开始对该图进行深度优先搜索，得到的顶点序列可能为(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</w:t>
      </w:r>
      <w:r>
        <w:rPr>
          <w:rFonts w:ascii="宋体" w:hAnsi="宋体" w:eastAsia="宋体" w:cs="宋体"/>
          <w:sz w:val="21"/>
          <w:szCs w:val="21"/>
        </w:rPr>
        <w:t>)。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right="0"/>
      </w:pPr>
      <w:r>
        <w:rPr>
          <w:sz w:val="21"/>
          <w:szCs w:val="21"/>
        </w:rPr>
        <w:t xml:space="preserve">A,B,C,F,D,E 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</w:t>
      </w:r>
      <w:r>
        <w:rPr>
          <w:sz w:val="21"/>
          <w:szCs w:val="21"/>
        </w:rPr>
        <w:t xml:space="preserve">B.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A,C,F,D,E,B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color w:val="auto"/>
          <w:sz w:val="21"/>
          <w:szCs w:val="21"/>
        </w:rPr>
        <w:t xml:space="preserve">A,B,D,C,F,E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               </w:t>
      </w:r>
      <w:r>
        <w:rPr>
          <w:color w:val="auto"/>
          <w:sz w:val="21"/>
          <w:szCs w:val="21"/>
        </w:rPr>
        <w:t xml:space="preserve">D.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color w:val="auto"/>
          <w:sz w:val="21"/>
          <w:szCs w:val="21"/>
        </w:rPr>
        <w:t>A,B,D,F,E,C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>若如下图所示的无向连通图，则从顶点A开始对该图进行广度优先遍历，得到的顶点序列可能为(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D </w:t>
      </w:r>
      <w:r>
        <w:rPr>
          <w:rFonts w:ascii="宋体" w:hAnsi="宋体" w:eastAsia="宋体" w:cs="宋体"/>
          <w:color w:val="auto"/>
          <w:sz w:val="21"/>
          <w:szCs w:val="21"/>
        </w:rPr>
        <w:t>)。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center"/>
      </w:pPr>
      <w:r>
        <w:drawing>
          <wp:inline distT="0" distB="0" distL="114300" distR="114300">
            <wp:extent cx="121920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840"/>
      </w:pPr>
      <w:r>
        <w:rPr>
          <w:sz w:val="21"/>
          <w:szCs w:val="21"/>
        </w:rPr>
        <w:t>A. A,B,C,D,E,F,G</w:t>
      </w:r>
      <w:r>
        <w:rPr>
          <w:rFonts w:hint="eastAsia"/>
          <w:sz w:val="21"/>
          <w:szCs w:val="21"/>
          <w:lang w:val="en-US" w:eastAsia="zh-CN"/>
        </w:rPr>
        <w:t xml:space="preserve">          </w:t>
      </w:r>
      <w:r>
        <w:rPr>
          <w:sz w:val="21"/>
          <w:szCs w:val="21"/>
        </w:rPr>
        <w:t xml:space="preserve"> B. A,B,C,D,E,G,F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821"/>
      </w:pPr>
      <w:r>
        <w:rPr>
          <w:color w:val="auto"/>
          <w:sz w:val="21"/>
          <w:szCs w:val="21"/>
        </w:rPr>
        <w:t>C. A,B,F,C,D,E,G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</w:t>
      </w:r>
      <w:r>
        <w:rPr>
          <w:sz w:val="21"/>
          <w:szCs w:val="21"/>
        </w:rPr>
        <w:t xml:space="preserve"> D. A,B,F,C,D,G,E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已知一个有向图的边集为{&lt;a,b&gt;,&lt;a,c&gt;,&lt;a,d&gt;,&lt;b,d&gt;,&lt;b,e&gt;,&lt;d,e&gt;}，则由该图产生的一种可能的拓扑序列为( A )。</w:t>
      </w:r>
    </w:p>
    <w:p>
      <w:pPr>
        <w:numPr>
          <w:ilvl w:val="0"/>
          <w:numId w:val="5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a,b,c,d,e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ascii="宋体" w:hAnsi="宋体" w:eastAsia="宋体" w:cs="宋体"/>
          <w:sz w:val="21"/>
          <w:szCs w:val="21"/>
        </w:rPr>
        <w:t xml:space="preserve">B. a,b,d,e,b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t xml:space="preserve">C. a,c,b,e,d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ascii="宋体" w:hAnsi="宋体" w:eastAsia="宋体" w:cs="宋体"/>
          <w:sz w:val="21"/>
          <w:szCs w:val="21"/>
        </w:rPr>
        <w:t>D. a,c,d,b,e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已知图所示的一个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</w:t>
      </w:r>
      <w:r>
        <w:rPr>
          <w:rFonts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分别</w:t>
      </w:r>
      <w:r>
        <w:rPr>
          <w:rFonts w:ascii="宋体" w:hAnsi="宋体" w:eastAsia="宋体" w:cs="宋体"/>
          <w:sz w:val="21"/>
          <w:szCs w:val="21"/>
        </w:rPr>
        <w:t>按照Prim方法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和Kruskal方法</w:t>
      </w:r>
      <w:r>
        <w:rPr>
          <w:rFonts w:ascii="宋体" w:hAnsi="宋体" w:eastAsia="宋体" w:cs="宋体"/>
          <w:sz w:val="21"/>
          <w:szCs w:val="21"/>
        </w:rPr>
        <w:t>，从顶点1 出发，求该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</w:t>
      </w:r>
      <w:r>
        <w:rPr>
          <w:rFonts w:ascii="宋体" w:hAnsi="宋体" w:eastAsia="宋体" w:cs="宋体"/>
          <w:sz w:val="21"/>
          <w:szCs w:val="21"/>
        </w:rPr>
        <w:t>的最小生成树的产生过程。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3335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</w:t>
      </w:r>
      <w:r>
        <w:rPr>
          <w:rFonts w:ascii="宋体" w:hAnsi="宋体" w:eastAsia="宋体" w:cs="宋体"/>
          <w:sz w:val="21"/>
          <w:szCs w:val="21"/>
        </w:rPr>
        <w:t>图所示为一个有向图，要求对有向图采用Dijkstra算法，求从V0 到其余各顶点的最短路径。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5262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BF18F"/>
    <w:multiLevelType w:val="singleLevel"/>
    <w:tmpl w:val="8FCBF1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C77E04"/>
    <w:multiLevelType w:val="singleLevel"/>
    <w:tmpl w:val="AAC77E0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FB95342"/>
    <w:multiLevelType w:val="singleLevel"/>
    <w:tmpl w:val="EFB9534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09D8FEF"/>
    <w:multiLevelType w:val="singleLevel"/>
    <w:tmpl w:val="409D8FE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6577062A"/>
    <w:multiLevelType w:val="singleLevel"/>
    <w:tmpl w:val="6577062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NDAxMmQyZWFjNDY4NmNhOWI0ZTQ1NjRlMDA1NDkifQ=="/>
  </w:docVars>
  <w:rsids>
    <w:rsidRoot w:val="31B217FE"/>
    <w:rsid w:val="02595B64"/>
    <w:rsid w:val="05CB04ED"/>
    <w:rsid w:val="0DB97F48"/>
    <w:rsid w:val="190E49E1"/>
    <w:rsid w:val="31B217FE"/>
    <w:rsid w:val="5E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567</Characters>
  <Lines>0</Lines>
  <Paragraphs>0</Paragraphs>
  <TotalTime>5</TotalTime>
  <ScaleCrop>false</ScaleCrop>
  <LinksUpToDate>false</LinksUpToDate>
  <CharactersWithSpaces>713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2023-11-22T01:37:00Z</dcterms:created>
  <dc:creator>jygch</dc:creator>
  <cp:lastModifiedBy>admin</cp:lastModifiedBy>
  <dcterms:modified xsi:type="dcterms:W3CDTF">2023-11-22T09:27:38Z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2C9E3BCA143E471FBB3B9700D6FF8BC7</vt:lpwstr>
  </property>
</Properties>
</file>