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7562" w14:textId="3DEC1634" w:rsidR="00756CA2" w:rsidRDefault="00B01EBE" w:rsidP="00B01EB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Visualization</w:t>
      </w:r>
    </w:p>
    <w:p w14:paraId="6DEBD12F" w14:textId="77777777" w:rsidR="00B01EBE" w:rsidRDefault="00B01EBE" w:rsidP="00B01EBE">
      <w:pPr>
        <w:jc w:val="both"/>
        <w:rPr>
          <w:rFonts w:ascii="Times New Roman" w:hAnsi="Times New Roman" w:cs="Times New Roman"/>
          <w:sz w:val="28"/>
          <w:szCs w:val="28"/>
          <w:lang w:val="en-US"/>
        </w:rPr>
      </w:pPr>
    </w:p>
    <w:p w14:paraId="2AECAD74" w14:textId="721FB29D" w:rsidR="00B01EBE" w:rsidRPr="00135C6F" w:rsidRDefault="00B01EBE" w:rsidP="00B01EBE">
      <w:pPr>
        <w:jc w:val="both"/>
        <w:rPr>
          <w:rFonts w:ascii="Times New Roman" w:hAnsi="Times New Roman" w:cs="Times New Roman"/>
          <w:b/>
          <w:bCs/>
          <w:sz w:val="28"/>
          <w:szCs w:val="28"/>
          <w:lang w:val="en-US"/>
        </w:rPr>
      </w:pPr>
      <w:r w:rsidRPr="00135C6F">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sidR="00135C6F">
        <w:rPr>
          <w:rFonts w:ascii="Times New Roman" w:hAnsi="Times New Roman" w:cs="Times New Roman"/>
          <w:sz w:val="28"/>
          <w:szCs w:val="28"/>
          <w:lang w:val="en-US"/>
        </w:rPr>
        <w:t xml:space="preserve"> </w:t>
      </w:r>
      <w:r w:rsidR="00135C6F" w:rsidRPr="00135C6F">
        <w:rPr>
          <w:rFonts w:ascii="Times New Roman" w:hAnsi="Times New Roman" w:cs="Times New Roman"/>
          <w:b/>
          <w:bCs/>
          <w:sz w:val="28"/>
          <w:szCs w:val="28"/>
          <w:lang w:val="en-US"/>
        </w:rPr>
        <w:t>Golla manasa</w:t>
      </w:r>
    </w:p>
    <w:p w14:paraId="182C2A40" w14:textId="648E078F" w:rsidR="00B01EBE" w:rsidRPr="00135C6F" w:rsidRDefault="00B01EBE" w:rsidP="00B01EBE">
      <w:pPr>
        <w:jc w:val="both"/>
        <w:rPr>
          <w:rFonts w:ascii="Times New Roman" w:hAnsi="Times New Roman" w:cs="Times New Roman"/>
          <w:b/>
          <w:bCs/>
          <w:sz w:val="28"/>
          <w:szCs w:val="28"/>
          <w:lang w:val="en-US"/>
        </w:rPr>
      </w:pPr>
      <w:r w:rsidRPr="00135C6F">
        <w:rPr>
          <w:rFonts w:ascii="Times New Roman" w:hAnsi="Times New Roman" w:cs="Times New Roman"/>
          <w:b/>
          <w:bCs/>
          <w:sz w:val="28"/>
          <w:szCs w:val="28"/>
          <w:lang w:val="en-US"/>
        </w:rPr>
        <w:t>Student id :</w:t>
      </w:r>
      <w:r w:rsidR="00135C6F">
        <w:rPr>
          <w:rFonts w:ascii="Times New Roman" w:hAnsi="Times New Roman" w:cs="Times New Roman"/>
          <w:b/>
          <w:bCs/>
          <w:sz w:val="28"/>
          <w:szCs w:val="28"/>
          <w:lang w:val="en-US"/>
        </w:rPr>
        <w:t xml:space="preserve"> 22101213</w:t>
      </w:r>
    </w:p>
    <w:p w14:paraId="046C2D3C" w14:textId="5F8E42A2" w:rsidR="00B01EBE" w:rsidRPr="00135C6F" w:rsidRDefault="00B01EBE" w:rsidP="00B01EBE">
      <w:pPr>
        <w:jc w:val="both"/>
        <w:rPr>
          <w:rFonts w:ascii="Times New Roman" w:hAnsi="Times New Roman" w:cs="Times New Roman"/>
          <w:b/>
          <w:bCs/>
          <w:sz w:val="28"/>
          <w:szCs w:val="28"/>
          <w:lang w:val="en-US"/>
        </w:rPr>
      </w:pPr>
      <w:r w:rsidRPr="00135C6F">
        <w:rPr>
          <w:rFonts w:ascii="Times New Roman" w:hAnsi="Times New Roman" w:cs="Times New Roman"/>
          <w:b/>
          <w:bCs/>
          <w:sz w:val="28"/>
          <w:szCs w:val="28"/>
          <w:lang w:val="en-US"/>
        </w:rPr>
        <w:t>Dataset1 :</w:t>
      </w:r>
      <w:r w:rsidR="00135C6F">
        <w:rPr>
          <w:rFonts w:ascii="Times New Roman" w:hAnsi="Times New Roman" w:cs="Times New Roman"/>
          <w:b/>
          <w:bCs/>
          <w:sz w:val="28"/>
          <w:szCs w:val="28"/>
          <w:lang w:val="en-US"/>
        </w:rPr>
        <w:t xml:space="preserve"> </w:t>
      </w:r>
      <w:hyperlink r:id="rId4" w:history="1">
        <w:r w:rsidR="00101320" w:rsidRPr="00101320">
          <w:rPr>
            <w:rStyle w:val="Hyperlink"/>
            <w:rFonts w:ascii="Times New Roman" w:hAnsi="Times New Roman" w:cs="Times New Roman"/>
            <w:b/>
            <w:bCs/>
            <w:sz w:val="28"/>
            <w:szCs w:val="28"/>
            <w:lang w:val="en-US"/>
          </w:rPr>
          <w:t>petrol dataset</w:t>
        </w:r>
      </w:hyperlink>
    </w:p>
    <w:p w14:paraId="2C0A439A" w14:textId="421AED44" w:rsidR="00B01EBE" w:rsidRPr="00135C6F" w:rsidRDefault="00B01EBE" w:rsidP="00B01EBE">
      <w:pPr>
        <w:jc w:val="both"/>
        <w:rPr>
          <w:rFonts w:ascii="Times New Roman" w:hAnsi="Times New Roman" w:cs="Times New Roman"/>
          <w:b/>
          <w:bCs/>
          <w:sz w:val="28"/>
          <w:szCs w:val="28"/>
          <w:lang w:val="en-US"/>
        </w:rPr>
      </w:pPr>
      <w:r w:rsidRPr="00135C6F">
        <w:rPr>
          <w:rFonts w:ascii="Times New Roman" w:hAnsi="Times New Roman" w:cs="Times New Roman"/>
          <w:b/>
          <w:bCs/>
          <w:sz w:val="28"/>
          <w:szCs w:val="28"/>
          <w:lang w:val="en-US"/>
        </w:rPr>
        <w:t>Dataset2 :</w:t>
      </w:r>
      <w:r w:rsidR="00135C6F">
        <w:rPr>
          <w:rFonts w:ascii="Times New Roman" w:hAnsi="Times New Roman" w:cs="Times New Roman"/>
          <w:b/>
          <w:bCs/>
          <w:sz w:val="28"/>
          <w:szCs w:val="28"/>
          <w:lang w:val="en-US"/>
        </w:rPr>
        <w:t xml:space="preserve"> </w:t>
      </w:r>
      <w:hyperlink r:id="rId5" w:history="1">
        <w:r w:rsidR="00135C6F">
          <w:rPr>
            <w:rStyle w:val="Hyperlink"/>
            <w:rFonts w:ascii="Times New Roman" w:hAnsi="Times New Roman" w:cs="Times New Roman"/>
            <w:b/>
            <w:bCs/>
            <w:sz w:val="28"/>
            <w:szCs w:val="28"/>
            <w:lang w:val="en-US"/>
          </w:rPr>
          <w:t>superstore dataset</w:t>
        </w:r>
      </w:hyperlink>
    </w:p>
    <w:p w14:paraId="2EBA4D4A" w14:textId="2D2C4BAE" w:rsidR="00B01EBE" w:rsidRDefault="00B01EBE" w:rsidP="00B01EBE">
      <w:pPr>
        <w:jc w:val="both"/>
        <w:rPr>
          <w:rFonts w:ascii="Times New Roman" w:hAnsi="Times New Roman" w:cs="Times New Roman"/>
          <w:sz w:val="28"/>
          <w:szCs w:val="28"/>
          <w:lang w:val="en-US"/>
        </w:rPr>
      </w:pPr>
      <w:r w:rsidRPr="00101320">
        <w:rPr>
          <w:rFonts w:ascii="Times New Roman" w:hAnsi="Times New Roman" w:cs="Times New Roman"/>
          <w:b/>
          <w:bCs/>
          <w:sz w:val="28"/>
          <w:szCs w:val="28"/>
          <w:lang w:val="en-US"/>
        </w:rPr>
        <w:t>Githublink</w:t>
      </w:r>
      <w:r>
        <w:rPr>
          <w:rFonts w:ascii="Times New Roman" w:hAnsi="Times New Roman" w:cs="Times New Roman"/>
          <w:sz w:val="28"/>
          <w:szCs w:val="28"/>
          <w:lang w:val="en-US"/>
        </w:rPr>
        <w:t xml:space="preserve"> :</w:t>
      </w:r>
    </w:p>
    <w:p w14:paraId="5FA37F1A" w14:textId="77777777" w:rsidR="00B01EBE" w:rsidRDefault="00B01EBE" w:rsidP="00B01EBE">
      <w:pPr>
        <w:jc w:val="both"/>
        <w:rPr>
          <w:rFonts w:ascii="Times New Roman" w:hAnsi="Times New Roman" w:cs="Times New Roman"/>
          <w:sz w:val="28"/>
          <w:szCs w:val="28"/>
          <w:lang w:val="en-US"/>
        </w:rPr>
      </w:pPr>
    </w:p>
    <w:p w14:paraId="792A61E1" w14:textId="77777777" w:rsidR="00B01EBE" w:rsidRDefault="00B01EBE" w:rsidP="00B01EBE">
      <w:pPr>
        <w:jc w:val="both"/>
        <w:rPr>
          <w:rFonts w:ascii="Times New Roman" w:hAnsi="Times New Roman" w:cs="Times New Roman"/>
          <w:sz w:val="28"/>
          <w:szCs w:val="28"/>
          <w:lang w:val="en-US"/>
        </w:rPr>
      </w:pPr>
    </w:p>
    <w:p w14:paraId="3392E62E" w14:textId="7DA68B17" w:rsidR="00B01EBE" w:rsidRPr="00101320" w:rsidRDefault="00B01EBE" w:rsidP="00B01EBE">
      <w:pPr>
        <w:jc w:val="both"/>
        <w:rPr>
          <w:rFonts w:ascii="Times New Roman" w:hAnsi="Times New Roman" w:cs="Times New Roman"/>
          <w:b/>
          <w:bCs/>
          <w:sz w:val="28"/>
          <w:szCs w:val="28"/>
          <w:lang w:val="en-US"/>
        </w:rPr>
      </w:pPr>
      <w:r w:rsidRPr="00101320">
        <w:rPr>
          <w:rFonts w:ascii="Times New Roman" w:hAnsi="Times New Roman" w:cs="Times New Roman"/>
          <w:b/>
          <w:bCs/>
          <w:sz w:val="28"/>
          <w:szCs w:val="28"/>
          <w:lang w:val="en-US"/>
        </w:rPr>
        <w:t>Petrol Price dataset :</w:t>
      </w:r>
    </w:p>
    <w:p w14:paraId="342FF843" w14:textId="27E93FA1" w:rsidR="00B01EBE" w:rsidRDefault="00B01EBE" w:rsidP="00B01EBE">
      <w:pPr>
        <w:jc w:val="both"/>
        <w:rPr>
          <w:rFonts w:ascii="Times New Roman" w:hAnsi="Times New Roman" w:cs="Times New Roman"/>
          <w:sz w:val="28"/>
          <w:szCs w:val="28"/>
          <w:lang w:val="en-US"/>
        </w:rPr>
      </w:pPr>
      <w:r w:rsidRPr="00B01EBE">
        <w:rPr>
          <w:rFonts w:ascii="Times New Roman" w:hAnsi="Times New Roman" w:cs="Times New Roman"/>
          <w:sz w:val="28"/>
          <w:szCs w:val="28"/>
          <w:lang w:val="en-US"/>
        </w:rPr>
        <w:t xml:space="preserve">The yearly </w:t>
      </w:r>
      <w:r>
        <w:rPr>
          <w:rFonts w:ascii="Times New Roman" w:hAnsi="Times New Roman" w:cs="Times New Roman"/>
          <w:sz w:val="28"/>
          <w:szCs w:val="28"/>
          <w:lang w:val="en-US"/>
        </w:rPr>
        <w:t>petrol</w:t>
      </w:r>
      <w:r w:rsidRPr="00B01EBE">
        <w:rPr>
          <w:rFonts w:ascii="Times New Roman" w:hAnsi="Times New Roman" w:cs="Times New Roman"/>
          <w:sz w:val="28"/>
          <w:szCs w:val="28"/>
          <w:lang w:val="en-US"/>
        </w:rPr>
        <w:t xml:space="preserve"> price rates for several nations are shown in this dataset, which spans 1990–2008. The nations that are represented in the table are the United States, Australia, Canada, France, Germany, Italy, Japan, Mexico, South Korea, and Japan.</w:t>
      </w:r>
    </w:p>
    <w:p w14:paraId="7ED6C1DC" w14:textId="77777777" w:rsidR="00B01EBE" w:rsidRDefault="00B01EBE" w:rsidP="00B01EBE">
      <w:pPr>
        <w:jc w:val="both"/>
        <w:rPr>
          <w:rFonts w:ascii="Times New Roman" w:hAnsi="Times New Roman" w:cs="Times New Roman"/>
          <w:sz w:val="28"/>
          <w:szCs w:val="28"/>
          <w:lang w:val="en-US"/>
        </w:rPr>
      </w:pPr>
    </w:p>
    <w:p w14:paraId="6DC6945B" w14:textId="1E1B52E5" w:rsidR="00B01EBE" w:rsidRPr="00101320" w:rsidRDefault="00B01EBE" w:rsidP="00B01EBE">
      <w:pPr>
        <w:jc w:val="both"/>
        <w:rPr>
          <w:rFonts w:ascii="Times New Roman" w:hAnsi="Times New Roman" w:cs="Times New Roman"/>
          <w:b/>
          <w:bCs/>
          <w:sz w:val="28"/>
          <w:szCs w:val="28"/>
          <w:lang w:val="en-US"/>
        </w:rPr>
      </w:pPr>
      <w:r w:rsidRPr="00101320">
        <w:rPr>
          <w:rFonts w:ascii="Times New Roman" w:hAnsi="Times New Roman" w:cs="Times New Roman"/>
          <w:b/>
          <w:bCs/>
          <w:sz w:val="28"/>
          <w:szCs w:val="28"/>
          <w:lang w:val="en-US"/>
        </w:rPr>
        <w:t>Superstore sales dataset :</w:t>
      </w:r>
    </w:p>
    <w:p w14:paraId="760662CE" w14:textId="345DE665" w:rsidR="00B01EBE" w:rsidRDefault="00B01EBE" w:rsidP="00B01EBE">
      <w:pPr>
        <w:jc w:val="both"/>
        <w:rPr>
          <w:rFonts w:ascii="Times New Roman" w:hAnsi="Times New Roman" w:cs="Times New Roman"/>
          <w:sz w:val="28"/>
          <w:szCs w:val="28"/>
          <w:lang w:val="en-US"/>
        </w:rPr>
      </w:pPr>
      <w:r w:rsidRPr="00B01EBE">
        <w:rPr>
          <w:rFonts w:ascii="Times New Roman" w:hAnsi="Times New Roman" w:cs="Times New Roman"/>
          <w:sz w:val="28"/>
          <w:szCs w:val="28"/>
          <w:lang w:val="en-US"/>
        </w:rPr>
        <w:t>The dataset that has been given seems to be a sample of sales information pertaining to orders placed with a retail or online retailer. The collection is organized into rows that each represent a single order, with different columns including information about the order, client, product, and sales.</w:t>
      </w:r>
    </w:p>
    <w:p w14:paraId="21D1A7E8" w14:textId="77777777" w:rsidR="00B01EBE" w:rsidRDefault="00B01EBE" w:rsidP="00B01EBE">
      <w:pPr>
        <w:jc w:val="both"/>
        <w:rPr>
          <w:rFonts w:ascii="Times New Roman" w:hAnsi="Times New Roman" w:cs="Times New Roman"/>
          <w:sz w:val="28"/>
          <w:szCs w:val="28"/>
          <w:lang w:val="en-US"/>
        </w:rPr>
      </w:pPr>
    </w:p>
    <w:p w14:paraId="77271091" w14:textId="281D399E" w:rsidR="00B01EBE" w:rsidRPr="00101320" w:rsidRDefault="00B01EBE" w:rsidP="00B01EBE">
      <w:pPr>
        <w:jc w:val="both"/>
        <w:rPr>
          <w:rFonts w:ascii="Times New Roman" w:hAnsi="Times New Roman" w:cs="Times New Roman"/>
          <w:b/>
          <w:bCs/>
          <w:sz w:val="28"/>
          <w:szCs w:val="28"/>
          <w:lang w:val="en-US"/>
        </w:rPr>
      </w:pPr>
      <w:r w:rsidRPr="00101320">
        <w:rPr>
          <w:rFonts w:ascii="Times New Roman" w:hAnsi="Times New Roman" w:cs="Times New Roman"/>
          <w:b/>
          <w:bCs/>
          <w:sz w:val="28"/>
          <w:szCs w:val="28"/>
          <w:lang w:val="en-US"/>
        </w:rPr>
        <w:t>Visualization 1 :</w:t>
      </w:r>
    </w:p>
    <w:p w14:paraId="7A7D8201" w14:textId="77777777" w:rsidR="00B01EBE" w:rsidRDefault="00B01EBE" w:rsidP="00B01EBE">
      <w:pPr>
        <w:jc w:val="both"/>
        <w:rPr>
          <w:rFonts w:ascii="Times New Roman" w:hAnsi="Times New Roman" w:cs="Times New Roman"/>
          <w:sz w:val="28"/>
          <w:szCs w:val="28"/>
          <w:lang w:val="en-US"/>
        </w:rPr>
      </w:pPr>
    </w:p>
    <w:p w14:paraId="33692B00" w14:textId="1326A9AF" w:rsidR="00B01EBE" w:rsidRDefault="00F94589" w:rsidP="00B01EBE">
      <w:pPr>
        <w:jc w:val="both"/>
        <w:rPr>
          <w:rFonts w:ascii="Times New Roman" w:hAnsi="Times New Roman" w:cs="Times New Roman"/>
          <w:sz w:val="28"/>
          <w:szCs w:val="28"/>
          <w:lang w:val="en-US"/>
        </w:rPr>
      </w:pPr>
      <w:r w:rsidRPr="00F94589">
        <w:rPr>
          <w:rFonts w:ascii="Times New Roman" w:hAnsi="Times New Roman" w:cs="Times New Roman"/>
          <w:sz w:val="28"/>
          <w:szCs w:val="28"/>
          <w:lang w:val="en-US"/>
        </w:rPr>
        <w:t>This graph displays petrol prices in the United States, Canada, South Korea, and Australia. South Korea has the most expensive petrol prices worldwide. The year has seen an increase in the price of petrol. The United States has the lowest cost of petrol when compared to other nations.</w:t>
      </w:r>
      <w:r w:rsidR="00DB7427">
        <w:rPr>
          <w:rFonts w:ascii="Times New Roman" w:hAnsi="Times New Roman" w:cs="Times New Roman"/>
          <w:sz w:val="28"/>
          <w:szCs w:val="28"/>
          <w:lang w:val="en-US"/>
        </w:rPr>
        <w:t xml:space="preserve"> As the data is time series line plot will be a good choice for this.</w:t>
      </w:r>
    </w:p>
    <w:p w14:paraId="78C86BBB" w14:textId="2D0C53D1" w:rsidR="00B01EBE" w:rsidRDefault="00B01EBE" w:rsidP="00B01EBE">
      <w:p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4CF841AE" wp14:editId="763DF443">
            <wp:extent cx="5731510" cy="3820795"/>
            <wp:effectExtent l="0" t="0" r="0" b="1905"/>
            <wp:docPr id="147873928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39288" name="Picture 1" descr="A graph of different colore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65602B4E" w14:textId="77777777" w:rsidR="00F94589" w:rsidRDefault="00F94589" w:rsidP="00B01EBE">
      <w:pPr>
        <w:jc w:val="both"/>
        <w:rPr>
          <w:rFonts w:ascii="Times New Roman" w:hAnsi="Times New Roman" w:cs="Times New Roman"/>
          <w:sz w:val="28"/>
          <w:szCs w:val="28"/>
          <w:lang w:val="en-US"/>
        </w:rPr>
      </w:pPr>
    </w:p>
    <w:p w14:paraId="485DCB1E" w14:textId="45A7EB7D" w:rsidR="00F94589" w:rsidRPr="00101320" w:rsidRDefault="00F94589" w:rsidP="00B01EBE">
      <w:pPr>
        <w:jc w:val="both"/>
        <w:rPr>
          <w:rFonts w:ascii="Times New Roman" w:hAnsi="Times New Roman" w:cs="Times New Roman"/>
          <w:b/>
          <w:bCs/>
          <w:sz w:val="28"/>
          <w:szCs w:val="28"/>
          <w:lang w:val="en-US"/>
        </w:rPr>
      </w:pPr>
      <w:r w:rsidRPr="00101320">
        <w:rPr>
          <w:rFonts w:ascii="Times New Roman" w:hAnsi="Times New Roman" w:cs="Times New Roman"/>
          <w:b/>
          <w:bCs/>
          <w:sz w:val="28"/>
          <w:szCs w:val="28"/>
          <w:lang w:val="en-US"/>
        </w:rPr>
        <w:t>Visualization 2 :</w:t>
      </w:r>
    </w:p>
    <w:p w14:paraId="78A971E3" w14:textId="77777777" w:rsidR="00F94589" w:rsidRDefault="00F94589" w:rsidP="00B01EBE">
      <w:pPr>
        <w:jc w:val="both"/>
        <w:rPr>
          <w:rFonts w:ascii="Times New Roman" w:hAnsi="Times New Roman" w:cs="Times New Roman"/>
          <w:sz w:val="28"/>
          <w:szCs w:val="28"/>
          <w:lang w:val="en-US"/>
        </w:rPr>
      </w:pPr>
    </w:p>
    <w:p w14:paraId="181ED7C1" w14:textId="6CE747E7" w:rsidR="00F94589" w:rsidRDefault="00F94589" w:rsidP="00B01EB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graph displays the distribution of sales in different categories. From the graph we can see that technology has highest sales. </w:t>
      </w:r>
      <w:r w:rsidR="00DB7427">
        <w:rPr>
          <w:rFonts w:ascii="Times New Roman" w:hAnsi="Times New Roman" w:cs="Times New Roman"/>
          <w:sz w:val="28"/>
          <w:szCs w:val="28"/>
          <w:lang w:val="en-US"/>
        </w:rPr>
        <w:t>Pie chart is a good choice for this in order to compare sizes(ratio) of sales of different categories.</w:t>
      </w:r>
    </w:p>
    <w:p w14:paraId="22FB98D2" w14:textId="77777777" w:rsidR="00F94589" w:rsidRDefault="00F94589" w:rsidP="00B01EBE">
      <w:pPr>
        <w:jc w:val="both"/>
        <w:rPr>
          <w:rFonts w:ascii="Times New Roman" w:hAnsi="Times New Roman" w:cs="Times New Roman"/>
          <w:sz w:val="28"/>
          <w:szCs w:val="28"/>
          <w:lang w:val="en-US"/>
        </w:rPr>
      </w:pPr>
    </w:p>
    <w:p w14:paraId="2C5C2E32" w14:textId="5242D449" w:rsidR="00F94589" w:rsidRDefault="00F94589" w:rsidP="00B01EBE">
      <w:p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68D6D1BA" wp14:editId="7960EF56">
            <wp:extent cx="3904343" cy="3904343"/>
            <wp:effectExtent l="0" t="0" r="0" b="0"/>
            <wp:docPr id="1664154843" name="Picture 2"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54843" name="Picture 2" descr="A pie chart with numbers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14552" cy="3914552"/>
                    </a:xfrm>
                    <a:prstGeom prst="rect">
                      <a:avLst/>
                    </a:prstGeom>
                  </pic:spPr>
                </pic:pic>
              </a:graphicData>
            </a:graphic>
          </wp:inline>
        </w:drawing>
      </w:r>
    </w:p>
    <w:p w14:paraId="3AEFAB38" w14:textId="77777777" w:rsidR="00F94589" w:rsidRDefault="00F94589" w:rsidP="00B01EBE">
      <w:pPr>
        <w:jc w:val="both"/>
        <w:rPr>
          <w:rFonts w:ascii="Times New Roman" w:hAnsi="Times New Roman" w:cs="Times New Roman"/>
          <w:sz w:val="28"/>
          <w:szCs w:val="28"/>
          <w:lang w:val="en-US"/>
        </w:rPr>
      </w:pPr>
    </w:p>
    <w:p w14:paraId="66CD35D6" w14:textId="47D749CE" w:rsidR="00F94589" w:rsidRPr="00101320" w:rsidRDefault="00F94589" w:rsidP="00B01EBE">
      <w:pPr>
        <w:jc w:val="both"/>
        <w:rPr>
          <w:rFonts w:ascii="Times New Roman" w:hAnsi="Times New Roman" w:cs="Times New Roman"/>
          <w:b/>
          <w:bCs/>
          <w:sz w:val="28"/>
          <w:szCs w:val="28"/>
          <w:lang w:val="en-US"/>
        </w:rPr>
      </w:pPr>
      <w:r w:rsidRPr="00101320">
        <w:rPr>
          <w:rFonts w:ascii="Times New Roman" w:hAnsi="Times New Roman" w:cs="Times New Roman"/>
          <w:b/>
          <w:bCs/>
          <w:sz w:val="28"/>
          <w:szCs w:val="28"/>
          <w:lang w:val="en-US"/>
        </w:rPr>
        <w:t>Visualization 3 :</w:t>
      </w:r>
    </w:p>
    <w:p w14:paraId="419278DB" w14:textId="0287AA81" w:rsidR="00F94589" w:rsidRDefault="00F94589" w:rsidP="00B01EB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graph represents the sub-category wise sales . chairs and phones have the highest sales where fasterners have the lowest sales. </w:t>
      </w:r>
      <w:r w:rsidR="00DB7427">
        <w:rPr>
          <w:rFonts w:ascii="Times New Roman" w:hAnsi="Times New Roman" w:cs="Times New Roman"/>
          <w:sz w:val="28"/>
          <w:szCs w:val="28"/>
          <w:lang w:val="en-US"/>
        </w:rPr>
        <w:t>Bar graph will be a good choice for comparing values of different catergories.</w:t>
      </w:r>
    </w:p>
    <w:p w14:paraId="4817BE14" w14:textId="2ECA76C8" w:rsidR="00F94589" w:rsidRPr="00B01EBE" w:rsidRDefault="00F94589" w:rsidP="00B01EBE">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83BADE0" wp14:editId="19463AFB">
            <wp:extent cx="5731510" cy="3445510"/>
            <wp:effectExtent l="0" t="0" r="0" b="0"/>
            <wp:docPr id="1596182965" name="Picture 3"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82965" name="Picture 3" descr="A graph of blue bars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inline>
        </w:drawing>
      </w:r>
    </w:p>
    <w:sectPr w:rsidR="00F94589" w:rsidRPr="00B01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BE"/>
    <w:rsid w:val="00101320"/>
    <w:rsid w:val="00135C6F"/>
    <w:rsid w:val="00756CA2"/>
    <w:rsid w:val="00B01EBE"/>
    <w:rsid w:val="00DB7427"/>
    <w:rsid w:val="00F94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FA2A33"/>
  <w15:chartTrackingRefBased/>
  <w15:docId w15:val="{77D436FB-181A-F642-8624-A12A03B9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E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E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E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E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EBE"/>
    <w:rPr>
      <w:rFonts w:eastAsiaTheme="majorEastAsia" w:cstheme="majorBidi"/>
      <w:color w:val="272727" w:themeColor="text1" w:themeTint="D8"/>
    </w:rPr>
  </w:style>
  <w:style w:type="paragraph" w:styleId="Title">
    <w:name w:val="Title"/>
    <w:basedOn w:val="Normal"/>
    <w:next w:val="Normal"/>
    <w:link w:val="TitleChar"/>
    <w:uiPriority w:val="10"/>
    <w:qFormat/>
    <w:rsid w:val="00B01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E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E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1EBE"/>
    <w:rPr>
      <w:i/>
      <w:iCs/>
      <w:color w:val="404040" w:themeColor="text1" w:themeTint="BF"/>
    </w:rPr>
  </w:style>
  <w:style w:type="paragraph" w:styleId="ListParagraph">
    <w:name w:val="List Paragraph"/>
    <w:basedOn w:val="Normal"/>
    <w:uiPriority w:val="34"/>
    <w:qFormat/>
    <w:rsid w:val="00B01EBE"/>
    <w:pPr>
      <w:ind w:left="720"/>
      <w:contextualSpacing/>
    </w:pPr>
  </w:style>
  <w:style w:type="character" w:styleId="IntenseEmphasis">
    <w:name w:val="Intense Emphasis"/>
    <w:basedOn w:val="DefaultParagraphFont"/>
    <w:uiPriority w:val="21"/>
    <w:qFormat/>
    <w:rsid w:val="00B01EBE"/>
    <w:rPr>
      <w:i/>
      <w:iCs/>
      <w:color w:val="0F4761" w:themeColor="accent1" w:themeShade="BF"/>
    </w:rPr>
  </w:style>
  <w:style w:type="paragraph" w:styleId="IntenseQuote">
    <w:name w:val="Intense Quote"/>
    <w:basedOn w:val="Normal"/>
    <w:next w:val="Normal"/>
    <w:link w:val="IntenseQuoteChar"/>
    <w:uiPriority w:val="30"/>
    <w:qFormat/>
    <w:rsid w:val="00B01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EBE"/>
    <w:rPr>
      <w:i/>
      <w:iCs/>
      <w:color w:val="0F4761" w:themeColor="accent1" w:themeShade="BF"/>
    </w:rPr>
  </w:style>
  <w:style w:type="character" w:styleId="IntenseReference">
    <w:name w:val="Intense Reference"/>
    <w:basedOn w:val="DefaultParagraphFont"/>
    <w:uiPriority w:val="32"/>
    <w:qFormat/>
    <w:rsid w:val="00B01EBE"/>
    <w:rPr>
      <w:b/>
      <w:bCs/>
      <w:smallCaps/>
      <w:color w:val="0F4761" w:themeColor="accent1" w:themeShade="BF"/>
      <w:spacing w:val="5"/>
    </w:rPr>
  </w:style>
  <w:style w:type="character" w:styleId="Hyperlink">
    <w:name w:val="Hyperlink"/>
    <w:basedOn w:val="DefaultParagraphFont"/>
    <w:uiPriority w:val="99"/>
    <w:unhideWhenUsed/>
    <w:rsid w:val="00135C6F"/>
    <w:rPr>
      <w:color w:val="467886" w:themeColor="hyperlink"/>
      <w:u w:val="single"/>
    </w:rPr>
  </w:style>
  <w:style w:type="character" w:styleId="UnresolvedMention">
    <w:name w:val="Unresolved Mention"/>
    <w:basedOn w:val="DefaultParagraphFont"/>
    <w:uiPriority w:val="99"/>
    <w:semiHidden/>
    <w:unhideWhenUsed/>
    <w:rsid w:val="00135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kaggle.com/datasets/rohitsahoo/sales-forecasting" TargetMode="External"/><Relationship Id="rId10" Type="http://schemas.openxmlformats.org/officeDocument/2006/relationships/theme" Target="theme/theme1.xml"/><Relationship Id="rId4" Type="http://schemas.openxmlformats.org/officeDocument/2006/relationships/hyperlink" Target="https://www.kaggle.com/datasets/sindhukavya/petrol-sal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kavya</dc:creator>
  <cp:keywords/>
  <dc:description/>
  <cp:lastModifiedBy>sindhu kavya</cp:lastModifiedBy>
  <cp:revision>3</cp:revision>
  <dcterms:created xsi:type="dcterms:W3CDTF">2024-01-28T23:42:00Z</dcterms:created>
  <dcterms:modified xsi:type="dcterms:W3CDTF">2024-01-29T00:07:00Z</dcterms:modified>
</cp:coreProperties>
</file>