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74640" w:rsidRDefault="0037464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74640" w:rsidRDefault="0037464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74640" w:rsidRDefault="0037464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74640" w:rsidRDefault="0037464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74640" w:rsidRDefault="0037464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74640" w:rsidRDefault="0037464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374640">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374640">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374640">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374640">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374640">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374640">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374640">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374640">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374640">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374640">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374640">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374640">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374640">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374640">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374640">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374640">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374640">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374640">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374640">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374640">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374640">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374640">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374640">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374640">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374640">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374640">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374640">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374640">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374640">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374640">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374640">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374640">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374640">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374640">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374640">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374640">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374640">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374640">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374640">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374640">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374640">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374640">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374640">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374640">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374640">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374640">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374640">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374640">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374640">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374640">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374640">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374640">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374640">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374640">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374640">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374640">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374640">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374640">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374640">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374640">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374640">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374640">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374640">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374640">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374640">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374640">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374640">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374640">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374640">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374640">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374640">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374640">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374640">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374640">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374640">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374640">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374640">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374640">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374640">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374640">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374640">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374640">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337A5712"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proofErr w:type="spellStart"/>
      <w:r w:rsidR="006544B3">
        <w:t>encotrará</w:t>
      </w:r>
      <w:proofErr w:type="spellEnd"/>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C0CBF83"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proofErr w:type="spellStart"/>
      <w:r w:rsidR="001B0622">
        <w:rPr>
          <w:rFonts w:cstheme="minorHAnsi"/>
        </w:rPr>
        <w:t>alpicacion</w:t>
      </w:r>
      <w:proofErr w:type="spellEnd"/>
      <w:r w:rsidR="001B0622">
        <w:rPr>
          <w:rFonts w:cstheme="minorHAnsi"/>
        </w:rPr>
        <w:t xml:space="preserve"> web. No obstante, en la reunión inicial, cliente ha declarado que dicho software ofrece demasiadas funcionalidades que el cliente califica como “innecesarias”, así como otras que requiere no se encuentran </w:t>
      </w:r>
      <w:proofErr w:type="spellStart"/>
      <w:r w:rsidR="001B0622">
        <w:rPr>
          <w:rFonts w:cstheme="minorHAnsi"/>
        </w:rPr>
        <w:t>disponibles</w:t>
      </w:r>
      <w:r w:rsidR="00824B85">
        <w:rPr>
          <w:rFonts w:cstheme="minorHAnsi"/>
        </w:rPr>
        <w:t>se</w:t>
      </w:r>
      <w:proofErr w:type="spellEnd"/>
      <w:r w:rsidR="00824B85">
        <w:rPr>
          <w:rFonts w:cstheme="minorHAnsi"/>
        </w:rPr>
        <w:t xml:space="preserv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932FE8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30EABF9" w14:textId="64E81EE2" w:rsidR="001164D8" w:rsidRDefault="00C22BF1" w:rsidP="00C22BF1">
      <w:pPr>
        <w:spacing w:line="276" w:lineRule="auto"/>
        <w:rPr>
          <w:rFonts w:cstheme="minorHAnsi"/>
        </w:rPr>
      </w:pPr>
      <w:r>
        <w:rPr>
          <w:rFonts w:cstheme="minorHAnsi"/>
        </w:rPr>
        <w:lastRenderedPageBreak/>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proofErr w:type="spellStart"/>
            <w:r w:rsidRPr="003C79B6">
              <w:rPr>
                <w:rFonts w:cstheme="minorHAnsi"/>
              </w:rPr>
              <w:t>Num</w:t>
            </w:r>
            <w:proofErr w:type="spellEnd"/>
            <w:r w:rsidRPr="003C79B6">
              <w:rPr>
                <w:rFonts w:cstheme="minorHAnsi"/>
              </w:rPr>
              <w:t>.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proofErr w:type="spellStart"/>
            <w:r w:rsidRPr="003C79B6">
              <w:rPr>
                <w:rFonts w:cstheme="minorHAnsi"/>
              </w:rPr>
              <w:t>Num</w:t>
            </w:r>
            <w:proofErr w:type="spellEnd"/>
            <w:r w:rsidRPr="003C79B6">
              <w:rPr>
                <w:rFonts w:cstheme="minorHAnsi"/>
              </w:rPr>
              <w:t>.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proofErr w:type="spellStart"/>
            <w:r w:rsidRPr="003C79B6">
              <w:rPr>
                <w:rFonts w:cstheme="minorHAnsi"/>
              </w:rPr>
              <w:t>Num</w:t>
            </w:r>
            <w:proofErr w:type="spellEnd"/>
            <w:r w:rsidRPr="003C79B6">
              <w:rPr>
                <w:rFonts w:cstheme="minorHAnsi"/>
              </w:rPr>
              <w:t xml:space="preserve">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C22BF1" w:rsidRPr="00C22BF1" w14:paraId="327583A4" w14:textId="77777777" w:rsidTr="003C79B6">
        <w:tc>
          <w:tcPr>
            <w:tcW w:w="539" w:type="dxa"/>
            <w:vMerge/>
            <w:shd w:val="clear" w:color="auto" w:fill="BDD6EE" w:themeFill="accent5" w:themeFillTint="66"/>
          </w:tcPr>
          <w:p w14:paraId="5B87BF9B" w14:textId="77777777" w:rsidR="00C22BF1" w:rsidRPr="00C22BF1" w:rsidRDefault="00C22BF1" w:rsidP="00C22BF1">
            <w:pPr>
              <w:spacing w:line="276" w:lineRule="auto"/>
              <w:rPr>
                <w:rFonts w:cstheme="minorHAnsi"/>
                <w:sz w:val="16"/>
                <w:szCs w:val="16"/>
              </w:rPr>
            </w:pPr>
          </w:p>
        </w:tc>
        <w:tc>
          <w:tcPr>
            <w:tcW w:w="2438" w:type="dxa"/>
          </w:tcPr>
          <w:p w14:paraId="01CE75A7" w14:textId="0EDF0A94" w:rsidR="00C22BF1" w:rsidRPr="003C79B6" w:rsidRDefault="00C22BF1" w:rsidP="00C22BF1">
            <w:pPr>
              <w:spacing w:line="276" w:lineRule="auto"/>
              <w:rPr>
                <w:rFonts w:cstheme="minorHAnsi"/>
              </w:rPr>
            </w:pPr>
            <w:r w:rsidRPr="003C79B6">
              <w:rPr>
                <w:rFonts w:cstheme="minorHAnsi"/>
              </w:rPr>
              <w:t>Situación</w:t>
            </w:r>
          </w:p>
        </w:tc>
        <w:tc>
          <w:tcPr>
            <w:tcW w:w="1480" w:type="dxa"/>
          </w:tcPr>
          <w:p w14:paraId="68844110" w14:textId="77777777" w:rsidR="00C22BF1" w:rsidRPr="00C22BF1" w:rsidRDefault="00C22BF1" w:rsidP="00C22BF1">
            <w:pPr>
              <w:spacing w:line="276" w:lineRule="auto"/>
              <w:rPr>
                <w:rFonts w:cstheme="minorHAnsi"/>
              </w:rPr>
            </w:pPr>
          </w:p>
        </w:tc>
        <w:tc>
          <w:tcPr>
            <w:tcW w:w="1527" w:type="dxa"/>
          </w:tcPr>
          <w:p w14:paraId="34C0E1E6"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6A7124A" w14:textId="77777777" w:rsidR="00C22BF1" w:rsidRPr="00C22BF1" w:rsidRDefault="00C22BF1"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24B96E35" w14:textId="78C5BFF7" w:rsidR="00374640" w:rsidRPr="003C79B6" w:rsidRDefault="00374640" w:rsidP="00C22BF1">
      <w:pPr>
        <w:spacing w:line="276" w:lineRule="auto"/>
        <w:rPr>
          <w:rFonts w:cstheme="minorHAnsi"/>
          <w:sz w:val="16"/>
          <w:szCs w:val="16"/>
        </w:rPr>
      </w:pPr>
    </w:p>
    <w:p w14:paraId="55626954" w14:textId="52207940"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06D5048F" w:rsidR="00F0261C" w:rsidRPr="00F0261C" w:rsidRDefault="00F0261C" w:rsidP="00F0261C">
      <w:pPr>
        <w:pStyle w:val="Prrafodelista"/>
        <w:numPr>
          <w:ilvl w:val="0"/>
          <w:numId w:val="6"/>
        </w:numPr>
        <w:spacing w:line="276" w:lineRule="auto"/>
        <w:rPr>
          <w:rFonts w:cstheme="minorHAnsi"/>
        </w:rPr>
      </w:pPr>
      <w:r>
        <w:rPr>
          <w:rFonts w:cstheme="minorHAnsi"/>
        </w:rPr>
        <w:t>Correo electrónico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lastRenderedPageBreak/>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lastRenderedPageBreak/>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lastRenderedPageBreak/>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lastRenderedPageBreak/>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w:t>
      </w:r>
      <w:proofErr w:type="spellStart"/>
      <w:r>
        <w:rPr>
          <w:rFonts w:cstheme="minorHAnsi"/>
        </w:rPr>
        <w:t>B</w:t>
      </w:r>
      <w:r w:rsidR="00A825DA">
        <w:rPr>
          <w:rFonts w:cstheme="minorHAnsi"/>
        </w:rPr>
        <w:t>inary</w:t>
      </w:r>
      <w:proofErr w:type="spellEnd"/>
      <w:r w:rsidR="00A825DA">
        <w:rPr>
          <w:rFonts w:cstheme="minorHAnsi"/>
        </w:rPr>
        <w:t xml:space="preserve">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lastRenderedPageBreak/>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74640"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74640"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74640"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lastRenderedPageBreak/>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61F20BFF"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motivo de esto, como se </w:t>
      </w:r>
      <w:proofErr w:type="spellStart"/>
      <w:r w:rsidR="00A825DA">
        <w:t>indico</w:t>
      </w:r>
      <w:proofErr w:type="spellEnd"/>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lastRenderedPageBreak/>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lastRenderedPageBreak/>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3E6E4067" w:rsidR="000A5309" w:rsidRDefault="000A5309" w:rsidP="000A5309">
            <w:r>
              <w:t>El código identificativo sólo podrá ser visto por una cuenta de tipo “agente”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1F98E50F" w:rsidR="000A5309" w:rsidRDefault="000A5309" w:rsidP="000A5309">
            <w:r>
              <w:t>Los honorarios del agente sólo podrán ser vistos por una cuenta de tipo “agente”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030090A8" w:rsidR="000A5309" w:rsidRDefault="000A5309" w:rsidP="000A5309">
            <w:r>
              <w:t>El código identificativo sólo podrá ser visto por una cuenta de tipo “agente”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71BD90B2" w:rsidR="000A5309" w:rsidRDefault="000A5309" w:rsidP="000A5309">
            <w:r>
              <w:t>Los honorarios del agente sólo podrán ser vistos por una cuenta de tipo “agente”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86AAF3C" w:rsidR="006C2FA9" w:rsidRDefault="006C2FA9" w:rsidP="0084707B">
            <w:r>
              <w:t xml:space="preserve">El sistema permitirá al usuario recibir mensajes </w:t>
            </w:r>
            <w:proofErr w:type="spellStart"/>
            <w:r>
              <w:t>mensajes</w:t>
            </w:r>
            <w:proofErr w:type="spellEnd"/>
            <w:r>
              <w:t xml:space="preserve">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 xml:space="preserve">El sistema será probado utilizando </w:t>
            </w:r>
            <w:proofErr w:type="spellStart"/>
            <w:r>
              <w:t>Selenium</w:t>
            </w:r>
            <w:proofErr w:type="spellEnd"/>
            <w:r>
              <w:t xml:space="preserve">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77F8A290" w:rsidR="00153092" w:rsidRDefault="00153092" w:rsidP="005035F7">
      <w:pPr>
        <w:pStyle w:val="Ttulo4"/>
        <w:numPr>
          <w:ilvl w:val="3"/>
          <w:numId w:val="7"/>
        </w:numPr>
      </w:pPr>
      <w:bookmarkStart w:id="175" w:name="_Toc64837524"/>
      <w:r>
        <w:t>Casos de Uso, visión global.</w:t>
      </w:r>
      <w:bookmarkEnd w:id="175"/>
    </w:p>
    <w:p w14:paraId="188167F6" w14:textId="0209ADF3" w:rsidR="00153092" w:rsidRDefault="00153092" w:rsidP="00153092">
      <w:r>
        <w:t>Esta sería una vista genérica de los casos de uso que existirán en la aplicación.</w:t>
      </w:r>
    </w:p>
    <w:p w14:paraId="486303CA" w14:textId="0A94EB7F" w:rsidR="00153092" w:rsidRDefault="00464334" w:rsidP="00532B60">
      <w:pPr>
        <w:jc w:val="center"/>
      </w:pPr>
      <w:r w:rsidRPr="00464334">
        <w:rPr>
          <w:noProof/>
        </w:rPr>
        <w:lastRenderedPageBreak/>
        <w:drawing>
          <wp:inline distT="0" distB="0" distL="0" distR="0" wp14:anchorId="0E1B1944" wp14:editId="2514B537">
            <wp:extent cx="3264196" cy="504466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4538" cy="5076104"/>
                    </a:xfrm>
                    <a:prstGeom prst="rect">
                      <a:avLst/>
                    </a:prstGeom>
                  </pic:spPr>
                </pic:pic>
              </a:graphicData>
            </a:graphic>
          </wp:inline>
        </w:drawing>
      </w:r>
    </w:p>
    <w:p w14:paraId="7063C9A6" w14:textId="4C27EB64" w:rsidR="00153092" w:rsidRDefault="00153092" w:rsidP="00153092">
      <w:pPr>
        <w:jc w:val="center"/>
        <w:rPr>
          <w:i/>
          <w:iCs/>
          <w:sz w:val="16"/>
          <w:szCs w:val="16"/>
        </w:rPr>
      </w:pPr>
      <w:r w:rsidRPr="00153092">
        <w:rPr>
          <w:i/>
          <w:iCs/>
          <w:sz w:val="16"/>
          <w:szCs w:val="16"/>
        </w:rPr>
        <w:t xml:space="preserve">Figura 14: Casos de Uso </w:t>
      </w:r>
      <w:r w:rsidR="00532B60">
        <w:rPr>
          <w:i/>
          <w:iCs/>
          <w:sz w:val="16"/>
          <w:szCs w:val="16"/>
        </w:rPr>
        <w:t>– Gestión de Perfiles y Cuentas</w:t>
      </w:r>
    </w:p>
    <w:p w14:paraId="327E2821" w14:textId="3A2A18C8" w:rsidR="00532B60" w:rsidRDefault="00657083" w:rsidP="00153092">
      <w:pPr>
        <w:jc w:val="center"/>
        <w:rPr>
          <w:i/>
          <w:iCs/>
          <w:sz w:val="16"/>
          <w:szCs w:val="16"/>
        </w:rPr>
      </w:pPr>
      <w:r w:rsidRPr="00657083">
        <w:rPr>
          <w:i/>
          <w:iCs/>
          <w:noProof/>
          <w:sz w:val="16"/>
          <w:szCs w:val="16"/>
        </w:rPr>
        <w:lastRenderedPageBreak/>
        <w:drawing>
          <wp:inline distT="0" distB="0" distL="0" distR="0" wp14:anchorId="7C057C68" wp14:editId="116503AA">
            <wp:extent cx="3265200" cy="6968004"/>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5200" cy="6968004"/>
                    </a:xfrm>
                    <a:prstGeom prst="rect">
                      <a:avLst/>
                    </a:prstGeom>
                  </pic:spPr>
                </pic:pic>
              </a:graphicData>
            </a:graphic>
          </wp:inline>
        </w:drawing>
      </w:r>
    </w:p>
    <w:p w14:paraId="69AE3850" w14:textId="06C8B2BF" w:rsidR="00532B60" w:rsidRPr="00153092" w:rsidRDefault="00532B60" w:rsidP="00532B60">
      <w:pPr>
        <w:jc w:val="center"/>
        <w:rPr>
          <w:i/>
          <w:iCs/>
          <w:sz w:val="16"/>
          <w:szCs w:val="16"/>
        </w:rPr>
      </w:pPr>
      <w:r w:rsidRPr="00153092">
        <w:rPr>
          <w:i/>
          <w:iCs/>
          <w:sz w:val="16"/>
          <w:szCs w:val="16"/>
        </w:rPr>
        <w:t>Figura 1</w:t>
      </w:r>
      <w:r>
        <w:rPr>
          <w:i/>
          <w:iCs/>
          <w:sz w:val="16"/>
          <w:szCs w:val="16"/>
        </w:rPr>
        <w:t>5</w:t>
      </w:r>
      <w:r w:rsidRPr="00153092">
        <w:rPr>
          <w:i/>
          <w:iCs/>
          <w:sz w:val="16"/>
          <w:szCs w:val="16"/>
        </w:rPr>
        <w:t xml:space="preserve">: Casos de Uso </w:t>
      </w:r>
      <w:r>
        <w:rPr>
          <w:i/>
          <w:iCs/>
          <w:sz w:val="16"/>
          <w:szCs w:val="16"/>
        </w:rPr>
        <w:t>– Gestión de Propiedades</w:t>
      </w:r>
      <w:r w:rsidR="00B00F39">
        <w:rPr>
          <w:i/>
          <w:iCs/>
          <w:sz w:val="16"/>
          <w:szCs w:val="16"/>
        </w:rPr>
        <w:t xml:space="preserve">, </w:t>
      </w:r>
      <w:r>
        <w:rPr>
          <w:i/>
          <w:iCs/>
          <w:sz w:val="16"/>
          <w:szCs w:val="16"/>
        </w:rPr>
        <w:t>Sistema de Mensajería</w:t>
      </w:r>
      <w:r w:rsidR="00B00F39">
        <w:rPr>
          <w:i/>
          <w:iCs/>
          <w:sz w:val="16"/>
          <w:szCs w:val="16"/>
        </w:rPr>
        <w:t xml:space="preserve"> y Listas de Deseos</w:t>
      </w:r>
    </w:p>
    <w:p w14:paraId="2CBCBDD7" w14:textId="18DDFFAE" w:rsidR="001D5B00" w:rsidRDefault="001D5B00" w:rsidP="005035F7">
      <w:pPr>
        <w:pStyle w:val="Ttulo4"/>
        <w:numPr>
          <w:ilvl w:val="3"/>
          <w:numId w:val="7"/>
        </w:numPr>
      </w:pPr>
      <w:bookmarkStart w:id="176" w:name="_Toc64837525"/>
      <w:r>
        <w:t>Nomenclatura de los Casos de Uso</w:t>
      </w:r>
      <w:bookmarkEnd w:id="176"/>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005451C9" w:rsidR="009273B3" w:rsidRDefault="000F5E89" w:rsidP="009273B3">
      <w:pPr>
        <w:pStyle w:val="Prrafodelista"/>
        <w:numPr>
          <w:ilvl w:val="0"/>
          <w:numId w:val="3"/>
        </w:numPr>
      </w:pPr>
      <w:r w:rsidRPr="009273B3">
        <w:rPr>
          <w:b/>
          <w:bCs/>
        </w:rPr>
        <w:t>Descripción</w:t>
      </w:r>
      <w:r w:rsidR="009273B3" w:rsidRPr="009273B3">
        <w:rPr>
          <w:b/>
          <w:bCs/>
        </w:rPr>
        <w:t xml:space="preserve"> de alto nivel:</w:t>
      </w:r>
      <w:r w:rsidR="009273B3">
        <w:t xml:space="preserve"> A modo de resumen, </w:t>
      </w:r>
      <w:r>
        <w:t>explicará</w:t>
      </w:r>
      <w:r w:rsidR="009273B3">
        <w:t xml:space="preserve"> en un par de líneas cual es el caso de uso.</w:t>
      </w:r>
    </w:p>
    <w:p w14:paraId="2358F0C0" w14:textId="0432E413" w:rsidR="009273B3" w:rsidRDefault="009273B3" w:rsidP="009273B3">
      <w:pPr>
        <w:pStyle w:val="Prrafodelista"/>
        <w:numPr>
          <w:ilvl w:val="0"/>
          <w:numId w:val="3"/>
        </w:numPr>
      </w:pPr>
      <w:r w:rsidRPr="009273B3">
        <w:rPr>
          <w:b/>
          <w:bCs/>
        </w:rPr>
        <w:lastRenderedPageBreak/>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7" w:name="_Toc64837526"/>
      <w:r>
        <w:t>Caso N.1 Crear Perfil Usuario</w:t>
      </w:r>
      <w:bookmarkEnd w:id="177"/>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t xml:space="preserve">El usuario selecciona el botón </w:t>
            </w:r>
            <w:proofErr w:type="gramStart"/>
            <w:r>
              <w:t>de ”Registrarme</w:t>
            </w:r>
            <w:proofErr w:type="gramEnd"/>
            <w:r>
              <w:t>”.</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5035F7">
      <w:pPr>
        <w:pStyle w:val="Ttulo4"/>
        <w:numPr>
          <w:ilvl w:val="3"/>
          <w:numId w:val="11"/>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lastRenderedPageBreak/>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lastRenderedPageBreak/>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5035F7">
      <w:pPr>
        <w:pStyle w:val="Ttulo4"/>
        <w:numPr>
          <w:ilvl w:val="3"/>
          <w:numId w:val="11"/>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5035F7">
      <w:pPr>
        <w:pStyle w:val="Ttulo4"/>
        <w:numPr>
          <w:ilvl w:val="3"/>
          <w:numId w:val="11"/>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 xml:space="preserve">El usuario selecciona el botón </w:t>
            </w:r>
            <w:proofErr w:type="gramStart"/>
            <w:r>
              <w:t>de ”Iniciar</w:t>
            </w:r>
            <w:proofErr w:type="gramEnd"/>
            <w:r>
              <w:t xml:space="preserve">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643E8C5D" w14:textId="77777777" w:rsidR="00946112" w:rsidRDefault="00946112" w:rsidP="00946112">
      <w:pPr>
        <w:pStyle w:val="Ttulo4"/>
      </w:pPr>
    </w:p>
    <w:p w14:paraId="2AD0A4DE" w14:textId="172F2E37" w:rsidR="00185CDE" w:rsidRDefault="00185CDE" w:rsidP="005035F7">
      <w:pPr>
        <w:pStyle w:val="Ttulo4"/>
        <w:numPr>
          <w:ilvl w:val="3"/>
          <w:numId w:val="11"/>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5035F7">
      <w:pPr>
        <w:pStyle w:val="Ttulo4"/>
        <w:numPr>
          <w:ilvl w:val="3"/>
          <w:numId w:val="11"/>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5035F7">
      <w:pPr>
        <w:pStyle w:val="Ttulo4"/>
        <w:numPr>
          <w:ilvl w:val="3"/>
          <w:numId w:val="11"/>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lastRenderedPageBreak/>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5035F7">
      <w:pPr>
        <w:pStyle w:val="Ttulo4"/>
        <w:numPr>
          <w:ilvl w:val="3"/>
          <w:numId w:val="11"/>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5035F7">
      <w:pPr>
        <w:pStyle w:val="Ttulo4"/>
        <w:numPr>
          <w:ilvl w:val="3"/>
          <w:numId w:val="11"/>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lastRenderedPageBreak/>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5035F7">
      <w:pPr>
        <w:pStyle w:val="Ttulo4"/>
        <w:numPr>
          <w:ilvl w:val="3"/>
          <w:numId w:val="11"/>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5035F7">
      <w:pPr>
        <w:pStyle w:val="Ttulo4"/>
        <w:numPr>
          <w:ilvl w:val="3"/>
          <w:numId w:val="11"/>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lastRenderedPageBreak/>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lastRenderedPageBreak/>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5035F7">
      <w:pPr>
        <w:pStyle w:val="Ttulo4"/>
        <w:numPr>
          <w:ilvl w:val="3"/>
          <w:numId w:val="11"/>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5035F7">
      <w:pPr>
        <w:pStyle w:val="Ttulo4"/>
        <w:numPr>
          <w:ilvl w:val="3"/>
          <w:numId w:val="11"/>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lastRenderedPageBreak/>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 xml:space="preserve">La cuenta deberá recibir el mensaje si el emisor del mensaje </w:t>
            </w:r>
            <w:proofErr w:type="spellStart"/>
            <w:r>
              <w:t>ha</w:t>
            </w:r>
            <w:proofErr w:type="spellEnd"/>
            <w:r>
              <w:t xml:space="preserve">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5035F7">
      <w:pPr>
        <w:pStyle w:val="Ttulo4"/>
        <w:numPr>
          <w:ilvl w:val="3"/>
          <w:numId w:val="11"/>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5035F7">
      <w:pPr>
        <w:pStyle w:val="Ttulo4"/>
        <w:numPr>
          <w:ilvl w:val="3"/>
          <w:numId w:val="11"/>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5035F7">
      <w:pPr>
        <w:pStyle w:val="Ttulo4"/>
        <w:numPr>
          <w:ilvl w:val="3"/>
          <w:numId w:val="11"/>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tbl>
    <w:p w14:paraId="7D42EB65" w14:textId="16A5E721" w:rsidR="00391E6F" w:rsidRDefault="00391E6F" w:rsidP="00340075"/>
    <w:p w14:paraId="18B1EA0D" w14:textId="66DFB89A" w:rsidR="00391E6F" w:rsidRDefault="00391E6F" w:rsidP="00391E6F">
      <w:pPr>
        <w:sectPr w:rsidR="00391E6F" w:rsidSect="008A2BBF">
          <w:footerReference w:type="default" r:id="rId31"/>
          <w:pgSz w:w="11906" w:h="16838"/>
          <w:pgMar w:top="1418" w:right="2552" w:bottom="1418" w:left="1701" w:header="709" w:footer="709" w:gutter="0"/>
          <w:pgNumType w:start="0"/>
          <w:cols w:space="708"/>
          <w:titlePg/>
          <w:docGrid w:linePitch="360"/>
        </w:sectPr>
      </w:pPr>
    </w:p>
    <w:p w14:paraId="7992C0A3" w14:textId="0F00FAB3" w:rsidR="00391E6F" w:rsidRDefault="00391E6F" w:rsidP="00340075">
      <w:pPr>
        <w:pStyle w:val="Ttulo4"/>
        <w:numPr>
          <w:ilvl w:val="3"/>
          <w:numId w:val="11"/>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656EA2">
          <w:pgSz w:w="16838" w:h="11906" w:orient="landscape"/>
          <w:pgMar w:top="1134" w:right="1134" w:bottom="1701" w:left="1134" w:header="709" w:footer="709" w:gutter="0"/>
          <w:pgNumType w:start="0"/>
          <w:cols w:space="708"/>
          <w:titlePg/>
          <w:docGrid w:linePitch="360"/>
        </w:sectPr>
      </w:pPr>
    </w:p>
    <w:p w14:paraId="079BDAF3" w14:textId="1785C8DE" w:rsidR="00FE4231" w:rsidRDefault="0026609B" w:rsidP="0026609B">
      <w:pPr>
        <w:pStyle w:val="Ttulo4"/>
        <w:numPr>
          <w:ilvl w:val="3"/>
          <w:numId w:val="11"/>
        </w:numPr>
      </w:pPr>
      <w:r>
        <w:lastRenderedPageBreak/>
        <w:t>Subsistemas BLABLABLA</w:t>
      </w:r>
    </w:p>
    <w:p w14:paraId="0B3E02A1" w14:textId="77777777" w:rsidR="0026609B" w:rsidRDefault="0026609B" w:rsidP="0026609B">
      <w:pPr>
        <w:tabs>
          <w:tab w:val="left" w:pos="1230"/>
        </w:tabs>
      </w:pPr>
    </w:p>
    <w:p w14:paraId="288FBF1D" w14:textId="4A25125B" w:rsidR="00D9581E" w:rsidRPr="0026609B" w:rsidRDefault="00D9581E" w:rsidP="0026609B">
      <w:pPr>
        <w:tabs>
          <w:tab w:val="left" w:pos="1230"/>
        </w:tabs>
        <w:sectPr w:rsidR="00D9581E" w:rsidRPr="0026609B" w:rsidSect="00FE4231">
          <w:pgSz w:w="11906" w:h="16838"/>
          <w:pgMar w:top="1418" w:right="2552" w:bottom="1418" w:left="1701" w:header="709" w:footer="709" w:gutter="0"/>
          <w:pgNumType w:start="0"/>
          <w:cols w:space="708"/>
          <w:titlePg/>
          <w:docGrid w:linePitch="360"/>
        </w:sectPr>
      </w:pPr>
    </w:p>
    <w:p w14:paraId="782F027F" w14:textId="7FEC5542" w:rsidR="00340075" w:rsidRPr="00340075" w:rsidRDefault="00340075" w:rsidP="00340075"/>
    <w:sectPr w:rsidR="00340075" w:rsidRPr="00340075" w:rsidSect="00FE4231">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97DB3" w14:textId="77777777" w:rsidR="00F21631" w:rsidRDefault="00F21631" w:rsidP="00171A64">
      <w:pPr>
        <w:spacing w:after="0" w:line="240" w:lineRule="auto"/>
      </w:pPr>
      <w:r>
        <w:separator/>
      </w:r>
    </w:p>
  </w:endnote>
  <w:endnote w:type="continuationSeparator" w:id="0">
    <w:p w14:paraId="5DD9A4B2" w14:textId="77777777" w:rsidR="00F21631" w:rsidRDefault="00F21631"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74640" w:rsidRDefault="00374640">
        <w:pPr>
          <w:pStyle w:val="Piedepgina"/>
          <w:jc w:val="right"/>
        </w:pPr>
        <w:r>
          <w:fldChar w:fldCharType="begin"/>
        </w:r>
        <w:r>
          <w:instrText>PAGE   \* MERGEFORMAT</w:instrText>
        </w:r>
        <w:r>
          <w:fldChar w:fldCharType="separate"/>
        </w:r>
        <w:r>
          <w:t>2</w:t>
        </w:r>
        <w:r>
          <w:fldChar w:fldCharType="end"/>
        </w:r>
      </w:p>
    </w:sdtContent>
  </w:sdt>
  <w:p w14:paraId="2CE231C4" w14:textId="3CC8C02E" w:rsidR="00374640" w:rsidRDefault="003746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3A0AD" w14:textId="77777777" w:rsidR="00F21631" w:rsidRDefault="00F21631" w:rsidP="00171A64">
      <w:pPr>
        <w:spacing w:after="0" w:line="240" w:lineRule="auto"/>
      </w:pPr>
      <w:r>
        <w:separator/>
      </w:r>
    </w:p>
  </w:footnote>
  <w:footnote w:type="continuationSeparator" w:id="0">
    <w:p w14:paraId="1E1C90D4" w14:textId="77777777" w:rsidR="00F21631" w:rsidRDefault="00F21631"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6166"/>
    <w:rsid w:val="00073CB5"/>
    <w:rsid w:val="00076A19"/>
    <w:rsid w:val="00080FEE"/>
    <w:rsid w:val="00095176"/>
    <w:rsid w:val="000A5309"/>
    <w:rsid w:val="000C6328"/>
    <w:rsid w:val="000D39B1"/>
    <w:rsid w:val="000D6F38"/>
    <w:rsid w:val="000F5E89"/>
    <w:rsid w:val="000F601C"/>
    <w:rsid w:val="00102C03"/>
    <w:rsid w:val="001164D8"/>
    <w:rsid w:val="00121239"/>
    <w:rsid w:val="00124598"/>
    <w:rsid w:val="00137160"/>
    <w:rsid w:val="00141C36"/>
    <w:rsid w:val="0014261A"/>
    <w:rsid w:val="00150A16"/>
    <w:rsid w:val="00153092"/>
    <w:rsid w:val="001571BC"/>
    <w:rsid w:val="00164453"/>
    <w:rsid w:val="00171A64"/>
    <w:rsid w:val="00185CDE"/>
    <w:rsid w:val="001A5053"/>
    <w:rsid w:val="001B0622"/>
    <w:rsid w:val="001D0577"/>
    <w:rsid w:val="001D1048"/>
    <w:rsid w:val="001D4C8E"/>
    <w:rsid w:val="001D5B00"/>
    <w:rsid w:val="001E707C"/>
    <w:rsid w:val="00213148"/>
    <w:rsid w:val="00214E64"/>
    <w:rsid w:val="00223491"/>
    <w:rsid w:val="002245C3"/>
    <w:rsid w:val="00247290"/>
    <w:rsid w:val="00256266"/>
    <w:rsid w:val="00265A7D"/>
    <w:rsid w:val="00265D13"/>
    <w:rsid w:val="0026609B"/>
    <w:rsid w:val="00272DFB"/>
    <w:rsid w:val="002974E9"/>
    <w:rsid w:val="002A4F44"/>
    <w:rsid w:val="002C2023"/>
    <w:rsid w:val="002C5534"/>
    <w:rsid w:val="0030478A"/>
    <w:rsid w:val="00322BF6"/>
    <w:rsid w:val="00326DFB"/>
    <w:rsid w:val="003350BD"/>
    <w:rsid w:val="003368E8"/>
    <w:rsid w:val="00340075"/>
    <w:rsid w:val="0034183B"/>
    <w:rsid w:val="00361BD0"/>
    <w:rsid w:val="003638E1"/>
    <w:rsid w:val="00364D2E"/>
    <w:rsid w:val="00374640"/>
    <w:rsid w:val="00383FC8"/>
    <w:rsid w:val="00391E6F"/>
    <w:rsid w:val="003939D6"/>
    <w:rsid w:val="003A33CB"/>
    <w:rsid w:val="003C79B6"/>
    <w:rsid w:val="00400458"/>
    <w:rsid w:val="00405E9C"/>
    <w:rsid w:val="00421F89"/>
    <w:rsid w:val="00426BFF"/>
    <w:rsid w:val="004275CB"/>
    <w:rsid w:val="00433927"/>
    <w:rsid w:val="004462BB"/>
    <w:rsid w:val="00446CF0"/>
    <w:rsid w:val="00464334"/>
    <w:rsid w:val="00464402"/>
    <w:rsid w:val="00481D86"/>
    <w:rsid w:val="004A11B7"/>
    <w:rsid w:val="004C4D94"/>
    <w:rsid w:val="004E2E90"/>
    <w:rsid w:val="004F0393"/>
    <w:rsid w:val="004F3095"/>
    <w:rsid w:val="004F541F"/>
    <w:rsid w:val="004F5E11"/>
    <w:rsid w:val="004F7389"/>
    <w:rsid w:val="004F73BD"/>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E58D8"/>
    <w:rsid w:val="005F4108"/>
    <w:rsid w:val="00600159"/>
    <w:rsid w:val="00622B32"/>
    <w:rsid w:val="00637A22"/>
    <w:rsid w:val="00642ACC"/>
    <w:rsid w:val="006476BB"/>
    <w:rsid w:val="006544B3"/>
    <w:rsid w:val="00656EA2"/>
    <w:rsid w:val="00657083"/>
    <w:rsid w:val="00672079"/>
    <w:rsid w:val="00672484"/>
    <w:rsid w:val="0067618A"/>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A1E6F"/>
    <w:rsid w:val="009A2CBD"/>
    <w:rsid w:val="009A45EE"/>
    <w:rsid w:val="009A5B61"/>
    <w:rsid w:val="009A77A3"/>
    <w:rsid w:val="009B7336"/>
    <w:rsid w:val="009C121B"/>
    <w:rsid w:val="009C1938"/>
    <w:rsid w:val="009C6403"/>
    <w:rsid w:val="009E77D2"/>
    <w:rsid w:val="00A06327"/>
    <w:rsid w:val="00A5792B"/>
    <w:rsid w:val="00A825DA"/>
    <w:rsid w:val="00AA04FF"/>
    <w:rsid w:val="00AB5751"/>
    <w:rsid w:val="00AB64F2"/>
    <w:rsid w:val="00AC5D07"/>
    <w:rsid w:val="00AF25F7"/>
    <w:rsid w:val="00B00F39"/>
    <w:rsid w:val="00B013FF"/>
    <w:rsid w:val="00B2064C"/>
    <w:rsid w:val="00B228F8"/>
    <w:rsid w:val="00B45731"/>
    <w:rsid w:val="00B479FA"/>
    <w:rsid w:val="00B47F44"/>
    <w:rsid w:val="00B55967"/>
    <w:rsid w:val="00B61E10"/>
    <w:rsid w:val="00B737B9"/>
    <w:rsid w:val="00B977EE"/>
    <w:rsid w:val="00BA5FEB"/>
    <w:rsid w:val="00BA7670"/>
    <w:rsid w:val="00BC200C"/>
    <w:rsid w:val="00BF7277"/>
    <w:rsid w:val="00C0458E"/>
    <w:rsid w:val="00C04631"/>
    <w:rsid w:val="00C04D0A"/>
    <w:rsid w:val="00C05EB8"/>
    <w:rsid w:val="00C214BD"/>
    <w:rsid w:val="00C22BF1"/>
    <w:rsid w:val="00C46CA7"/>
    <w:rsid w:val="00C61D77"/>
    <w:rsid w:val="00C834D0"/>
    <w:rsid w:val="00C94009"/>
    <w:rsid w:val="00CA301C"/>
    <w:rsid w:val="00CA49CF"/>
    <w:rsid w:val="00CC39CC"/>
    <w:rsid w:val="00CC7343"/>
    <w:rsid w:val="00CD0DE6"/>
    <w:rsid w:val="00CD241E"/>
    <w:rsid w:val="00CE3DF4"/>
    <w:rsid w:val="00CE7ED1"/>
    <w:rsid w:val="00D144A4"/>
    <w:rsid w:val="00D16A48"/>
    <w:rsid w:val="00D21A26"/>
    <w:rsid w:val="00D2729B"/>
    <w:rsid w:val="00D55CFC"/>
    <w:rsid w:val="00D66444"/>
    <w:rsid w:val="00D73070"/>
    <w:rsid w:val="00D83137"/>
    <w:rsid w:val="00D9182C"/>
    <w:rsid w:val="00D9581E"/>
    <w:rsid w:val="00D96A69"/>
    <w:rsid w:val="00D97925"/>
    <w:rsid w:val="00DA09C8"/>
    <w:rsid w:val="00DA0B8A"/>
    <w:rsid w:val="00DA11E9"/>
    <w:rsid w:val="00DA19DE"/>
    <w:rsid w:val="00DB03CE"/>
    <w:rsid w:val="00DC6C96"/>
    <w:rsid w:val="00DC7852"/>
    <w:rsid w:val="00DD4F1B"/>
    <w:rsid w:val="00DE655F"/>
    <w:rsid w:val="00DF3955"/>
    <w:rsid w:val="00DF6B3F"/>
    <w:rsid w:val="00E11462"/>
    <w:rsid w:val="00E202B9"/>
    <w:rsid w:val="00E302CE"/>
    <w:rsid w:val="00E40768"/>
    <w:rsid w:val="00E612ED"/>
    <w:rsid w:val="00E64E14"/>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50B6D"/>
    <w:rsid w:val="00F537C2"/>
    <w:rsid w:val="00F72BC2"/>
    <w:rsid w:val="00F73F58"/>
    <w:rsid w:val="00F777E6"/>
    <w:rsid w:val="00F821B4"/>
    <w:rsid w:val="00F94C0E"/>
    <w:rsid w:val="00FA34B9"/>
    <w:rsid w:val="00FB0AFD"/>
    <w:rsid w:val="00FC2D88"/>
    <w:rsid w:val="00FC432E"/>
    <w:rsid w:val="00FE4231"/>
    <w:rsid w:val="00FE570D"/>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1B5DC4"/>
    <w:rsid w:val="00250614"/>
    <w:rsid w:val="00384706"/>
    <w:rsid w:val="003A5266"/>
    <w:rsid w:val="00443F50"/>
    <w:rsid w:val="004F3C79"/>
    <w:rsid w:val="00500AC5"/>
    <w:rsid w:val="005A09B3"/>
    <w:rsid w:val="00672261"/>
    <w:rsid w:val="007700DC"/>
    <w:rsid w:val="008275C0"/>
    <w:rsid w:val="009C6E49"/>
    <w:rsid w:val="009D4310"/>
    <w:rsid w:val="009E3EB7"/>
    <w:rsid w:val="00A24F70"/>
    <w:rsid w:val="00A762DC"/>
    <w:rsid w:val="00B54018"/>
    <w:rsid w:val="00B83D98"/>
    <w:rsid w:val="00BA30E4"/>
    <w:rsid w:val="00BD69B6"/>
    <w:rsid w:val="00C77327"/>
    <w:rsid w:val="00D61DBB"/>
    <w:rsid w:val="00E90FF5"/>
    <w:rsid w:val="00EA02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55</Pages>
  <Words>13013</Words>
  <Characters>71575</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331</cp:revision>
  <dcterms:created xsi:type="dcterms:W3CDTF">2021-02-04T15:42:00Z</dcterms:created>
  <dcterms:modified xsi:type="dcterms:W3CDTF">2021-02-23T21:55:00Z</dcterms:modified>
</cp:coreProperties>
</file>