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BD0DE" w14:textId="0ADD4F0D" w:rsidR="00987B31" w:rsidRPr="00EA189B" w:rsidRDefault="00987B31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89B">
        <w:rPr>
          <w:rFonts w:ascii="Times New Roman" w:hAnsi="Times New Roman" w:cs="Times New Roman"/>
          <w:b/>
          <w:bCs/>
          <w:sz w:val="24"/>
          <w:szCs w:val="24"/>
        </w:rPr>
        <w:t>Слайд 2</w:t>
      </w:r>
    </w:p>
    <w:p w14:paraId="0DA2CE89" w14:textId="6E13E16C" w:rsidR="00987B31" w:rsidRPr="00987B31" w:rsidRDefault="00987B31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b/>
          <w:bCs/>
          <w:sz w:val="24"/>
          <w:szCs w:val="24"/>
        </w:rPr>
        <w:t>Цель моего проекта</w:t>
      </w:r>
      <w:r w:rsidRPr="00987B31">
        <w:rPr>
          <w:rFonts w:ascii="Times New Roman" w:hAnsi="Times New Roman" w:cs="Times New Roman"/>
          <w:sz w:val="24"/>
          <w:szCs w:val="24"/>
        </w:rPr>
        <w:t> заключается в создании удобного и эффективного инструмента, который поможет пользователям подготовиться к</w:t>
      </w:r>
      <w:r w:rsidRPr="00EA189B">
        <w:rPr>
          <w:rFonts w:ascii="Times New Roman" w:hAnsi="Times New Roman" w:cs="Times New Roman"/>
          <w:sz w:val="24"/>
          <w:szCs w:val="24"/>
        </w:rPr>
        <w:t xml:space="preserve"> теоретическому</w:t>
      </w:r>
      <w:r w:rsidRPr="00987B31">
        <w:rPr>
          <w:rFonts w:ascii="Times New Roman" w:hAnsi="Times New Roman" w:cs="Times New Roman"/>
          <w:sz w:val="24"/>
          <w:szCs w:val="24"/>
        </w:rPr>
        <w:t xml:space="preserve"> экзамену</w:t>
      </w:r>
      <w:r w:rsidRPr="00EA189B">
        <w:rPr>
          <w:rFonts w:ascii="Times New Roman" w:hAnsi="Times New Roman" w:cs="Times New Roman"/>
          <w:sz w:val="24"/>
          <w:szCs w:val="24"/>
        </w:rPr>
        <w:t xml:space="preserve"> на водительское удостоверение</w:t>
      </w:r>
      <w:r w:rsidRPr="00987B31">
        <w:rPr>
          <w:rFonts w:ascii="Times New Roman" w:hAnsi="Times New Roman" w:cs="Times New Roman"/>
          <w:sz w:val="24"/>
          <w:szCs w:val="24"/>
        </w:rPr>
        <w:t>.</w:t>
      </w:r>
    </w:p>
    <w:p w14:paraId="39DA0C27" w14:textId="77777777" w:rsidR="00987B31" w:rsidRPr="00987B31" w:rsidRDefault="00987B31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sz w:val="24"/>
          <w:szCs w:val="24"/>
        </w:rPr>
        <w:t>Для достижения этой цели я определил ряд ключевых </w:t>
      </w:r>
      <w:r w:rsidRPr="00987B31">
        <w:rPr>
          <w:rFonts w:ascii="Times New Roman" w:hAnsi="Times New Roman" w:cs="Times New Roman"/>
          <w:b/>
          <w:bCs/>
          <w:sz w:val="24"/>
          <w:szCs w:val="24"/>
        </w:rPr>
        <w:t>задач</w:t>
      </w:r>
      <w:r w:rsidRPr="00987B31">
        <w:rPr>
          <w:rFonts w:ascii="Times New Roman" w:hAnsi="Times New Roman" w:cs="Times New Roman"/>
          <w:sz w:val="24"/>
          <w:szCs w:val="24"/>
        </w:rPr>
        <w:t>:</w:t>
      </w:r>
    </w:p>
    <w:p w14:paraId="7D10F859" w14:textId="77777777" w:rsidR="00987B31" w:rsidRPr="00987B31" w:rsidRDefault="00987B31" w:rsidP="00A86FC6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b/>
          <w:bCs/>
          <w:sz w:val="24"/>
          <w:szCs w:val="24"/>
        </w:rPr>
        <w:t>Провести анализ предметной области</w:t>
      </w:r>
      <w:r w:rsidRPr="00987B31">
        <w:rPr>
          <w:rFonts w:ascii="Times New Roman" w:hAnsi="Times New Roman" w:cs="Times New Roman"/>
          <w:sz w:val="24"/>
          <w:szCs w:val="24"/>
        </w:rPr>
        <w:t>. Это включает в себя изучение основных понятий и определений, связанных с правилами дорожного движения, а также содержание билетов, которые используются на теоретическом экзамене.</w:t>
      </w:r>
    </w:p>
    <w:p w14:paraId="0F1479C7" w14:textId="77777777" w:rsidR="00987B31" w:rsidRPr="00987B31" w:rsidRDefault="00987B31" w:rsidP="00A86FC6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b/>
          <w:bCs/>
          <w:sz w:val="24"/>
          <w:szCs w:val="24"/>
        </w:rPr>
        <w:t>Выполнить обзор существующих систем-аналогов</w:t>
      </w:r>
      <w:r w:rsidRPr="00987B31">
        <w:rPr>
          <w:rFonts w:ascii="Times New Roman" w:hAnsi="Times New Roman" w:cs="Times New Roman"/>
          <w:sz w:val="24"/>
          <w:szCs w:val="24"/>
        </w:rPr>
        <w:t>. Я проанализирую уже существующие приложения и платформы, чтобы выявить их сильные и слабые стороны, а также понять, какие функции и возможности могут быть полезны для моего приложения.</w:t>
      </w:r>
    </w:p>
    <w:p w14:paraId="1F907C1F" w14:textId="77777777" w:rsidR="00987B31" w:rsidRPr="00987B31" w:rsidRDefault="00987B31" w:rsidP="00A86FC6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b/>
          <w:bCs/>
          <w:sz w:val="24"/>
          <w:szCs w:val="24"/>
        </w:rPr>
        <w:t>Разработать структурную схему системы</w:t>
      </w:r>
      <w:r w:rsidRPr="00987B31">
        <w:rPr>
          <w:rFonts w:ascii="Times New Roman" w:hAnsi="Times New Roman" w:cs="Times New Roman"/>
          <w:sz w:val="24"/>
          <w:szCs w:val="24"/>
        </w:rPr>
        <w:t>. Это позволит визуализировать основные компоненты и их взаимодействия, что является важным шагом в проектировании.</w:t>
      </w:r>
    </w:p>
    <w:p w14:paraId="04F666EA" w14:textId="77777777" w:rsidR="00987B31" w:rsidRPr="00987B31" w:rsidRDefault="00987B31" w:rsidP="00A86FC6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b/>
          <w:bCs/>
          <w:sz w:val="24"/>
          <w:szCs w:val="24"/>
        </w:rPr>
        <w:t>Разработать информационно-логический проект системы по методологии UML</w:t>
      </w:r>
      <w:r w:rsidRPr="00987B31">
        <w:rPr>
          <w:rFonts w:ascii="Times New Roman" w:hAnsi="Times New Roman" w:cs="Times New Roman"/>
          <w:sz w:val="24"/>
          <w:szCs w:val="24"/>
        </w:rPr>
        <w:t>. Использование UML поможет четко определить структуру и логику работы приложения, что упростит процесс разработки.</w:t>
      </w:r>
    </w:p>
    <w:p w14:paraId="5D8FCE3C" w14:textId="672E4E42" w:rsidR="00987B31" w:rsidRPr="00EA189B" w:rsidRDefault="00987B31" w:rsidP="00A86FC6">
      <w:pPr>
        <w:numPr>
          <w:ilvl w:val="0"/>
          <w:numId w:val="1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b/>
          <w:bCs/>
          <w:sz w:val="24"/>
          <w:szCs w:val="24"/>
        </w:rPr>
        <w:t>Разработать интерфейс пользователя</w:t>
      </w:r>
      <w:r w:rsidRPr="00987B31">
        <w:rPr>
          <w:rFonts w:ascii="Times New Roman" w:hAnsi="Times New Roman" w:cs="Times New Roman"/>
          <w:sz w:val="24"/>
          <w:szCs w:val="24"/>
        </w:rPr>
        <w:t>. Удобный и интуитивно понятный интерфейс является ключевым аспектом, который обеспечит положительный опыт взаимодействия пользователей с приложением.</w:t>
      </w:r>
    </w:p>
    <w:p w14:paraId="38F7D8E1" w14:textId="539F3EEC" w:rsidR="00987B31" w:rsidRPr="00EA189B" w:rsidRDefault="00987B31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b/>
          <w:bCs/>
          <w:sz w:val="24"/>
          <w:szCs w:val="24"/>
        </w:rPr>
        <w:t>Слайд 3</w:t>
      </w:r>
    </w:p>
    <w:p w14:paraId="032A0748" w14:textId="08D1FDCA" w:rsidR="00987B31" w:rsidRPr="00987B31" w:rsidRDefault="00987B31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b/>
          <w:bCs/>
          <w:sz w:val="24"/>
          <w:szCs w:val="24"/>
        </w:rPr>
        <w:t>Правила дорожного движения (ПДД)</w:t>
      </w:r>
      <w:r w:rsidRPr="00987B31">
        <w:rPr>
          <w:rFonts w:ascii="Times New Roman" w:hAnsi="Times New Roman" w:cs="Times New Roman"/>
          <w:sz w:val="24"/>
          <w:szCs w:val="24"/>
        </w:rPr>
        <w:t> — это свод правил, который устанавливает единый порядок дорожного движения на всей территории Российской Федерации. Эти правила регулируют поведение участников дорожного движения, включая водителей, пешеходов и пассажиров, с целью обеспечения безопасности на дороге.</w:t>
      </w:r>
    </w:p>
    <w:p w14:paraId="69ACDC18" w14:textId="277289D2" w:rsidR="00EA189B" w:rsidRPr="00987B31" w:rsidRDefault="00987B31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7B31">
        <w:rPr>
          <w:rFonts w:ascii="Times New Roman" w:hAnsi="Times New Roman" w:cs="Times New Roman"/>
          <w:sz w:val="24"/>
          <w:szCs w:val="24"/>
        </w:rPr>
        <w:t>Основным документом, регламентирующим ПДД, является Постановление Правительства РФ от 23.10.1993 N 1090 (ред. от 19.04.2024) "О Правилах дорожного движения". Этот документ включает в себя "Основные положения по допуску транспортных средств к эксплуатации и обязанности должностных лиц по обеспечению безопасности дорожного движения". Он охватывает все аспекты, связанные с правилами движения, включая знаки, разметку, поведение на перекрестках, правила обгона и многое другое.</w:t>
      </w:r>
    </w:p>
    <w:p w14:paraId="213E6116" w14:textId="611FE927" w:rsidR="00987B31" w:rsidRPr="00EA189B" w:rsidRDefault="00987B31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 xml:space="preserve">Дорога — это важное определение в контексте ПДД. Она определяется как обустроенная или приспособленная и используемая для движения транспортных средств полоса земли либо поверхность искусственного сооружения. Дорога может включать в себя несколько проезжих частей, тротуары, обочины и разделительные полосы при их наличии. Понимание этого определения имеет ключевое значение для правильного восприятия </w:t>
      </w:r>
      <w:r w:rsidRPr="00EA189B">
        <w:rPr>
          <w:rFonts w:ascii="Times New Roman" w:hAnsi="Times New Roman" w:cs="Times New Roman"/>
          <w:sz w:val="24"/>
          <w:szCs w:val="24"/>
        </w:rPr>
        <w:lastRenderedPageBreak/>
        <w:t>правил дорожного движения, так как оно определяет, где именно могут и должны двигаться транспортные средства и пешеходы.</w:t>
      </w:r>
    </w:p>
    <w:p w14:paraId="3C647906" w14:textId="18E76519" w:rsidR="00987B31" w:rsidRPr="00EA189B" w:rsidRDefault="00987B31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>Дальше можно описать, что входит в дорогу на картинке презентации.</w:t>
      </w:r>
    </w:p>
    <w:p w14:paraId="7EFEF903" w14:textId="77777777" w:rsidR="00EA189B" w:rsidRPr="00EA189B" w:rsidRDefault="008479DF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89B">
        <w:rPr>
          <w:rFonts w:ascii="Times New Roman" w:hAnsi="Times New Roman" w:cs="Times New Roman"/>
          <w:b/>
          <w:bCs/>
          <w:sz w:val="24"/>
          <w:szCs w:val="24"/>
        </w:rPr>
        <w:t>Слайд 4</w:t>
      </w:r>
    </w:p>
    <w:p w14:paraId="0933452C" w14:textId="16A3DD6E" w:rsidR="008479DF" w:rsidRPr="00EA189B" w:rsidRDefault="008479DF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>Перекресток – место пересечения, примыкания или разветвления дорог на одном уровне, ограниченное воображаемыми линиями, соединяющими соответственно противоположные, наиболее удаленные от центра перекрестка начала закруглений проезжих частей.</w:t>
      </w:r>
      <w:r w:rsidRPr="00EA189B">
        <w:rPr>
          <w:rFonts w:ascii="Times New Roman" w:hAnsi="Times New Roman" w:cs="Times New Roman"/>
          <w:sz w:val="24"/>
          <w:szCs w:val="24"/>
        </w:rPr>
        <w:br/>
        <w:t>Тут чаще всего возникают спорные дорожные ситуации, поэтому в билетах перекрестком уделяют достаточно много внимания.</w:t>
      </w:r>
    </w:p>
    <w:p w14:paraId="7C176360" w14:textId="6B6CEFBB" w:rsidR="008479DF" w:rsidRPr="00EA189B" w:rsidRDefault="008479DF" w:rsidP="00A86FC6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89B">
        <w:rPr>
          <w:rFonts w:ascii="Times New Roman" w:hAnsi="Times New Roman" w:cs="Times New Roman"/>
          <w:b/>
          <w:bCs/>
          <w:sz w:val="24"/>
          <w:szCs w:val="24"/>
        </w:rPr>
        <w:t>Слайд 5 - 7</w:t>
      </w:r>
    </w:p>
    <w:p w14:paraId="645C7ED3" w14:textId="6E9D0E17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Предупреждающие знаки информируют водителей о приближении к опасному участку дороги, движение по которому требует принятия мер, соответствующих обстановке</w:t>
      </w:r>
    </w:p>
    <w:p w14:paraId="2C465A99" w14:textId="007A0A63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Знаки приоритета устанавливают очередность проезда перекрестков, пересечений проезжих частей или узких участков дороги.</w:t>
      </w:r>
    </w:p>
    <w:p w14:paraId="7ABF332D" w14:textId="1C1900E4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Запрещающие знаки вводят или отменяют определенные ограничения движения</w:t>
      </w:r>
    </w:p>
    <w:p w14:paraId="6C8801F0" w14:textId="62A4AB87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Предписывающие знаки указывают направления, в которых разрешается движение</w:t>
      </w:r>
    </w:p>
    <w:p w14:paraId="7BEDE486" w14:textId="64FBF970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Знаки особых предписаний вводят или отменяют определенные режимы движения</w:t>
      </w:r>
    </w:p>
    <w:p w14:paraId="1FB74809" w14:textId="5B2A87C0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Информационные знаки информируют о расположении населенных пунктов и других объектов, а также об установленных или о рекомендуемых режимах движения</w:t>
      </w:r>
    </w:p>
    <w:p w14:paraId="6AD12256" w14:textId="6D9711D3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Знаки сервиса информируют о расположении соответствующих объектов</w:t>
      </w:r>
    </w:p>
    <w:p w14:paraId="5E1FF153" w14:textId="0A79E169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Знаки дополнительной информации (таблички) уточняют или ограничивают действие знаков, с которыми они применены, либо содержат иную информацию для участников дорожного движения</w:t>
      </w:r>
    </w:p>
    <w:p w14:paraId="5F807B2C" w14:textId="247095B4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A189B">
        <w:rPr>
          <w:rFonts w:ascii="Times New Roman" w:eastAsia="Calibri" w:hAnsi="Times New Roman" w:cs="Times New Roman"/>
          <w:b/>
          <w:bCs/>
          <w:sz w:val="24"/>
          <w:szCs w:val="24"/>
        </w:rPr>
        <w:t>Слайд 8</w:t>
      </w:r>
    </w:p>
    <w:p w14:paraId="7D42C070" w14:textId="2C8206CF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>Также для регулирования движения транспортных средств используют светофоры.</w:t>
      </w:r>
    </w:p>
    <w:p w14:paraId="18678B33" w14:textId="77777777" w:rsidR="008479DF" w:rsidRPr="008479DF" w:rsidRDefault="008479DF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479DF">
        <w:rPr>
          <w:rFonts w:ascii="Times New Roman" w:hAnsi="Times New Roman" w:cs="Times New Roman"/>
          <w:sz w:val="24"/>
          <w:szCs w:val="24"/>
        </w:rPr>
        <w:t>Светофор – устройство для регулирования движения транспорта и пешеходов, в котором используются сигнальные огни и другие световые сигналы.</w:t>
      </w:r>
    </w:p>
    <w:p w14:paraId="641672E9" w14:textId="007C6EEC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>Можно показать на картинке, какие бывают.</w:t>
      </w:r>
    </w:p>
    <w:p w14:paraId="70555BA3" w14:textId="46007BB8" w:rsidR="008479DF" w:rsidRPr="00EA189B" w:rsidRDefault="008479DF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89B">
        <w:rPr>
          <w:rFonts w:ascii="Times New Roman" w:hAnsi="Times New Roman" w:cs="Times New Roman"/>
          <w:b/>
          <w:bCs/>
          <w:sz w:val="24"/>
          <w:szCs w:val="24"/>
        </w:rPr>
        <w:t>Слайд 9</w:t>
      </w:r>
    </w:p>
    <w:p w14:paraId="1E6887D7" w14:textId="3C3062AB" w:rsidR="00C80B50" w:rsidRPr="00EA189B" w:rsidRDefault="00C80B50" w:rsidP="00A86FC6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Теоретический экзамен представляет собой компьютерное тестирование. Порядок сдачи теоретического экзамена:</w:t>
      </w:r>
    </w:p>
    <w:p w14:paraId="2B2FFA8B" w14:textId="77777777" w:rsidR="00C80B50" w:rsidRPr="00EA189B" w:rsidRDefault="00C80B50" w:rsidP="00A86FC6">
      <w:pPr>
        <w:pStyle w:val="a"/>
        <w:suppressAutoHyphens/>
        <w:ind w:left="0" w:firstLine="709"/>
        <w:rPr>
          <w:sz w:val="24"/>
        </w:rPr>
      </w:pPr>
      <w:r w:rsidRPr="00EA189B">
        <w:rPr>
          <w:color w:val="000000" w:themeColor="text1"/>
          <w:sz w:val="24"/>
        </w:rPr>
        <w:t xml:space="preserve">во время сдачи экзамена </w:t>
      </w:r>
      <w:r w:rsidRPr="00EA189B">
        <w:rPr>
          <w:sz w:val="24"/>
        </w:rPr>
        <w:t>нужно будет ответить на вопросы экзаменационного билета за 20 минут;</w:t>
      </w:r>
    </w:p>
    <w:p w14:paraId="6AAB80F8" w14:textId="77777777" w:rsidR="00C80B50" w:rsidRPr="00EA189B" w:rsidRDefault="00C80B50" w:rsidP="00A86FC6">
      <w:pPr>
        <w:pStyle w:val="a"/>
        <w:suppressAutoHyphens/>
        <w:ind w:left="0" w:firstLine="709"/>
        <w:rPr>
          <w:sz w:val="24"/>
        </w:rPr>
      </w:pPr>
      <w:r w:rsidRPr="00EA189B">
        <w:rPr>
          <w:sz w:val="24"/>
        </w:rPr>
        <w:t>в экзаменационном билете 20 вопросов;</w:t>
      </w:r>
    </w:p>
    <w:p w14:paraId="507FA3D0" w14:textId="77777777" w:rsidR="00C80B50" w:rsidRPr="00EA189B" w:rsidRDefault="00C80B50" w:rsidP="00A86FC6">
      <w:pPr>
        <w:pStyle w:val="a"/>
        <w:suppressAutoHyphens/>
        <w:ind w:left="0" w:firstLine="709"/>
        <w:rPr>
          <w:sz w:val="24"/>
        </w:rPr>
      </w:pPr>
      <w:r w:rsidRPr="00EA189B">
        <w:rPr>
          <w:sz w:val="24"/>
        </w:rPr>
        <w:lastRenderedPageBreak/>
        <w:t>вопросы распределены по 4 темам. В каждой теме по 5 вопросов. На каждый из вопросов дается несколько вариантов ответов и только один из них является верным;</w:t>
      </w:r>
    </w:p>
    <w:p w14:paraId="4BBC5281" w14:textId="77777777" w:rsidR="00C80B50" w:rsidRPr="00EA189B" w:rsidRDefault="00C80B50" w:rsidP="00A86FC6">
      <w:pPr>
        <w:pStyle w:val="a"/>
        <w:suppressAutoHyphens/>
        <w:ind w:left="0" w:firstLine="709"/>
        <w:rPr>
          <w:sz w:val="24"/>
        </w:rPr>
      </w:pPr>
      <w:r w:rsidRPr="00EA189B">
        <w:rPr>
          <w:sz w:val="24"/>
        </w:rPr>
        <w:t xml:space="preserve">если при ответе на вопросы </w:t>
      </w:r>
      <w:r w:rsidRPr="00EA189B">
        <w:rPr>
          <w:color w:val="000000" w:themeColor="text1"/>
          <w:sz w:val="24"/>
        </w:rPr>
        <w:t>была сделана одна ошибка</w:t>
      </w:r>
      <w:r w:rsidRPr="00EA189B">
        <w:rPr>
          <w:sz w:val="24"/>
        </w:rPr>
        <w:t xml:space="preserve">, то </w:t>
      </w:r>
      <w:r w:rsidRPr="00EA189B">
        <w:rPr>
          <w:color w:val="000000" w:themeColor="text1"/>
          <w:sz w:val="24"/>
        </w:rPr>
        <w:t xml:space="preserve">экзаменующемуся </w:t>
      </w:r>
      <w:r w:rsidRPr="00EA189B">
        <w:rPr>
          <w:sz w:val="24"/>
        </w:rPr>
        <w:t>дается 5 дополнительных вопросов из этой же темы и 5 минут дополнительного времени;</w:t>
      </w:r>
    </w:p>
    <w:p w14:paraId="12B606F1" w14:textId="77777777" w:rsidR="00C80B50" w:rsidRPr="00EA189B" w:rsidRDefault="00C80B50" w:rsidP="00A86FC6">
      <w:pPr>
        <w:pStyle w:val="a"/>
        <w:suppressAutoHyphens/>
        <w:ind w:left="0" w:firstLine="709"/>
        <w:rPr>
          <w:sz w:val="24"/>
        </w:rPr>
      </w:pPr>
      <w:r w:rsidRPr="00EA189B">
        <w:rPr>
          <w:sz w:val="24"/>
        </w:rPr>
        <w:t xml:space="preserve">если </w:t>
      </w:r>
      <w:r w:rsidRPr="00EA189B">
        <w:rPr>
          <w:color w:val="000000" w:themeColor="text1"/>
          <w:sz w:val="24"/>
        </w:rPr>
        <w:t>экзаменующийся</w:t>
      </w:r>
      <w:r w:rsidRPr="00EA189B">
        <w:rPr>
          <w:sz w:val="24"/>
        </w:rPr>
        <w:t xml:space="preserve"> сделал 2 ошибки, но в разных темах, то ему дается 10 дополнительных вопросов и 10 дополнительных минут времени;</w:t>
      </w:r>
    </w:p>
    <w:p w14:paraId="6C350A7D" w14:textId="77777777" w:rsidR="00C80B50" w:rsidRPr="00EA189B" w:rsidRDefault="00C80B50" w:rsidP="00A86FC6">
      <w:pPr>
        <w:pStyle w:val="a"/>
        <w:suppressAutoHyphens/>
        <w:ind w:left="0" w:firstLine="709"/>
        <w:rPr>
          <w:sz w:val="24"/>
        </w:rPr>
      </w:pPr>
      <w:r w:rsidRPr="00EA189B">
        <w:rPr>
          <w:sz w:val="24"/>
        </w:rPr>
        <w:t xml:space="preserve">если </w:t>
      </w:r>
      <w:r w:rsidRPr="00EA189B">
        <w:rPr>
          <w:color w:val="000000" w:themeColor="text1"/>
          <w:sz w:val="24"/>
        </w:rPr>
        <w:t xml:space="preserve">экзаменующийся </w:t>
      </w:r>
      <w:r w:rsidRPr="00EA189B">
        <w:rPr>
          <w:sz w:val="24"/>
        </w:rPr>
        <w:t>уложились в 20 минут и без ошибок ответили на все вопросы, то теоретический экзамен для него пройден.</w:t>
      </w:r>
    </w:p>
    <w:p w14:paraId="0FC8B1D8" w14:textId="19DD7722" w:rsidR="008479DF" w:rsidRPr="00EA189B" w:rsidRDefault="00C80B50" w:rsidP="00A86FC6">
      <w:pPr>
        <w:suppressAutoHyphens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После окончания экзамена на монитор выводится информация о правильных и неправильных ответах. Можно посмотреть в каких вопросах были допущены ошибки.</w:t>
      </w:r>
    </w:p>
    <w:p w14:paraId="06F5EE5B" w14:textId="737D73AF" w:rsidR="008479DF" w:rsidRPr="00EA189B" w:rsidRDefault="00C80B50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189B">
        <w:rPr>
          <w:rFonts w:ascii="Times New Roman" w:hAnsi="Times New Roman" w:cs="Times New Roman"/>
          <w:b/>
          <w:bCs/>
          <w:sz w:val="24"/>
          <w:szCs w:val="24"/>
        </w:rPr>
        <w:t>Слайд 10</w:t>
      </w:r>
    </w:p>
    <w:p w14:paraId="605585EC" w14:textId="5F408EAA" w:rsidR="00C80B50" w:rsidRPr="00EA189B" w:rsidRDefault="00C80B50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Веб-приложение «</w:t>
      </w:r>
      <w:proofErr w:type="spellStart"/>
      <w:r w:rsidRPr="00EA189B">
        <w:rPr>
          <w:rFonts w:ascii="Times New Roman" w:eastAsia="Calibri" w:hAnsi="Times New Roman" w:cs="Times New Roman"/>
          <w:sz w:val="24"/>
          <w:szCs w:val="24"/>
        </w:rPr>
        <w:t>Дром</w:t>
      </w:r>
      <w:proofErr w:type="spellEnd"/>
      <w:r w:rsidRPr="00EA189B">
        <w:rPr>
          <w:rFonts w:ascii="Times New Roman" w:eastAsia="Calibri" w:hAnsi="Times New Roman" w:cs="Times New Roman"/>
          <w:sz w:val="24"/>
          <w:szCs w:val="24"/>
        </w:rPr>
        <w:t xml:space="preserve"> ПДД» предназначено для подготовки к сдаче теоретической части экзамена ГИБДД категории АБ. Просто билеты с текстовым описанием.</w:t>
      </w:r>
    </w:p>
    <w:p w14:paraId="677B630D" w14:textId="134B5B1A" w:rsidR="00C80B50" w:rsidRPr="00794335" w:rsidRDefault="00C80B50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94335">
        <w:rPr>
          <w:rFonts w:ascii="Times New Roman" w:eastAsia="Calibri" w:hAnsi="Times New Roman" w:cs="Times New Roman"/>
          <w:b/>
          <w:bCs/>
          <w:sz w:val="24"/>
          <w:szCs w:val="24"/>
        </w:rPr>
        <w:t>Слайд 11</w:t>
      </w:r>
    </w:p>
    <w:p w14:paraId="1409DB72" w14:textId="5B046F37" w:rsidR="00C80B50" w:rsidRPr="00EA189B" w:rsidRDefault="00C80B50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189B">
        <w:rPr>
          <w:rFonts w:ascii="Times New Roman" w:eastAsia="Calibri" w:hAnsi="Times New Roman" w:cs="Times New Roman"/>
          <w:sz w:val="24"/>
          <w:szCs w:val="24"/>
        </w:rPr>
        <w:t>Веб приложение «проезд перекрестков. Тренажер» предназначено для подготовки к вопросам по проезду перекрестков из теоретической части экзамена. Можно нажимать на машины и выбирать очередность проезда перекрестков.</w:t>
      </w:r>
    </w:p>
    <w:p w14:paraId="23C72845" w14:textId="2E3CA06E" w:rsidR="00C80B50" w:rsidRPr="00EA189B" w:rsidRDefault="00C80B50" w:rsidP="00A86FC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A189B">
        <w:rPr>
          <w:rFonts w:ascii="Times New Roman" w:eastAsia="Calibri" w:hAnsi="Times New Roman" w:cs="Times New Roman"/>
          <w:b/>
          <w:bCs/>
          <w:sz w:val="24"/>
          <w:szCs w:val="24"/>
        </w:rPr>
        <w:t>Слайд 12</w:t>
      </w:r>
    </w:p>
    <w:p w14:paraId="3CE66545" w14:textId="4E224E0F" w:rsidR="00C80B50" w:rsidRPr="00EA189B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Сравниваю аналоги и будущее приложение через таблицу, что будет реализовано, а что нет.</w:t>
      </w:r>
    </w:p>
    <w:p w14:paraId="7D1879FA" w14:textId="1ABB9B11" w:rsidR="00C80B50" w:rsidRPr="00CC2EE4" w:rsidRDefault="00C80B50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E4">
        <w:rPr>
          <w:rFonts w:ascii="Times New Roman" w:hAnsi="Times New Roman" w:cs="Times New Roman"/>
          <w:b/>
          <w:bCs/>
          <w:sz w:val="24"/>
          <w:szCs w:val="24"/>
        </w:rPr>
        <w:t>Слайд 13</w:t>
      </w:r>
    </w:p>
    <w:p w14:paraId="5815BF35" w14:textId="48D0AC17" w:rsidR="00C80B50" w:rsidRPr="00EA189B" w:rsidRDefault="00C80B50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>Структурная схема – клиент серверное приложение.</w:t>
      </w:r>
    </w:p>
    <w:p w14:paraId="2F1ACCCB" w14:textId="23D5D417" w:rsidR="00EA189B" w:rsidRPr="00CC2EE4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E4">
        <w:rPr>
          <w:rFonts w:ascii="Times New Roman" w:hAnsi="Times New Roman" w:cs="Times New Roman"/>
          <w:b/>
          <w:bCs/>
          <w:sz w:val="24"/>
          <w:szCs w:val="24"/>
        </w:rPr>
        <w:t>Слайд 14-15</w:t>
      </w:r>
    </w:p>
    <w:p w14:paraId="0328F3F5" w14:textId="3D2C0615" w:rsidR="00EA189B" w:rsidRPr="00EA189B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>Гля</w:t>
      </w:r>
      <w:r w:rsidR="005F0048">
        <w:rPr>
          <w:rFonts w:ascii="Times New Roman" w:hAnsi="Times New Roman" w:cs="Times New Roman"/>
          <w:sz w:val="24"/>
          <w:szCs w:val="24"/>
        </w:rPr>
        <w:t>жу</w:t>
      </w:r>
      <w:r w:rsidRPr="00EA189B">
        <w:rPr>
          <w:rFonts w:ascii="Times New Roman" w:hAnsi="Times New Roman" w:cs="Times New Roman"/>
          <w:sz w:val="24"/>
          <w:szCs w:val="24"/>
        </w:rPr>
        <w:t xml:space="preserve"> на диаграмму, рассказыва</w:t>
      </w:r>
      <w:r w:rsidR="005F0048">
        <w:rPr>
          <w:rFonts w:ascii="Times New Roman" w:hAnsi="Times New Roman" w:cs="Times New Roman"/>
          <w:sz w:val="24"/>
          <w:szCs w:val="24"/>
        </w:rPr>
        <w:t>ю</w:t>
      </w:r>
      <w:r w:rsidRPr="00EA189B">
        <w:rPr>
          <w:rFonts w:ascii="Times New Roman" w:hAnsi="Times New Roman" w:cs="Times New Roman"/>
          <w:sz w:val="24"/>
          <w:szCs w:val="24"/>
        </w:rPr>
        <w:t>, как пользователь может использовать приложение.</w:t>
      </w:r>
    </w:p>
    <w:p w14:paraId="6F7D6971" w14:textId="74F579DC" w:rsidR="00EA189B" w:rsidRPr="00CC2EE4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E4">
        <w:rPr>
          <w:rFonts w:ascii="Times New Roman" w:hAnsi="Times New Roman" w:cs="Times New Roman"/>
          <w:b/>
          <w:bCs/>
          <w:sz w:val="24"/>
          <w:szCs w:val="24"/>
        </w:rPr>
        <w:t>Слайд 16</w:t>
      </w:r>
    </w:p>
    <w:p w14:paraId="211EF38C" w14:textId="51713EAB" w:rsidR="00EA189B" w:rsidRPr="00EA189B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89B">
        <w:rPr>
          <w:rFonts w:ascii="Times New Roman" w:hAnsi="Times New Roman" w:cs="Times New Roman"/>
          <w:sz w:val="24"/>
          <w:szCs w:val="24"/>
        </w:rPr>
        <w:t>Показыва</w:t>
      </w:r>
      <w:r w:rsidR="00627776">
        <w:rPr>
          <w:rFonts w:ascii="Times New Roman" w:hAnsi="Times New Roman" w:cs="Times New Roman"/>
          <w:sz w:val="24"/>
          <w:szCs w:val="24"/>
        </w:rPr>
        <w:t>ю</w:t>
      </w:r>
      <w:r w:rsidRPr="00EA189B">
        <w:rPr>
          <w:rFonts w:ascii="Times New Roman" w:hAnsi="Times New Roman" w:cs="Times New Roman"/>
          <w:sz w:val="24"/>
          <w:szCs w:val="24"/>
        </w:rPr>
        <w:t xml:space="preserve"> логическую схему.</w:t>
      </w:r>
    </w:p>
    <w:p w14:paraId="38F77FE9" w14:textId="1BA08594" w:rsidR="00EA189B" w:rsidRPr="00CC2EE4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E4">
        <w:rPr>
          <w:rFonts w:ascii="Times New Roman" w:hAnsi="Times New Roman" w:cs="Times New Roman"/>
          <w:b/>
          <w:bCs/>
          <w:sz w:val="24"/>
          <w:szCs w:val="24"/>
        </w:rPr>
        <w:t>Слайд 17</w:t>
      </w:r>
    </w:p>
    <w:p w14:paraId="4F1BB560" w14:textId="5AD7F7E6" w:rsidR="00EA189B" w:rsidRPr="00EA189B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Рассказыва</w:t>
      </w:r>
      <w:r w:rsidR="00BB17E4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про средства разработки.</w:t>
      </w:r>
    </w:p>
    <w:p w14:paraId="11811049" w14:textId="77777777" w:rsidR="00CC2EE4" w:rsidRPr="00CC2EE4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E4">
        <w:rPr>
          <w:rFonts w:ascii="Times New Roman" w:hAnsi="Times New Roman" w:cs="Times New Roman"/>
          <w:b/>
          <w:bCs/>
          <w:sz w:val="24"/>
          <w:szCs w:val="24"/>
        </w:rPr>
        <w:t xml:space="preserve">Слайд 18 – 23 </w:t>
      </w:r>
    </w:p>
    <w:p w14:paraId="1FC71738" w14:textId="6E3D36FE" w:rsidR="00EA189B" w:rsidRPr="00EA189B" w:rsidRDefault="00CC2EE4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A189B" w:rsidRPr="00EA189B">
        <w:rPr>
          <w:rFonts w:ascii="Times New Roman" w:hAnsi="Times New Roman" w:cs="Times New Roman"/>
          <w:sz w:val="24"/>
          <w:szCs w:val="24"/>
        </w:rPr>
        <w:t>оказываю прототипы</w:t>
      </w:r>
    </w:p>
    <w:p w14:paraId="18C89DC7" w14:textId="77777777" w:rsidR="00CC2EE4" w:rsidRPr="00CC2EE4" w:rsidRDefault="00EA189B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2EE4">
        <w:rPr>
          <w:rFonts w:ascii="Times New Roman" w:hAnsi="Times New Roman" w:cs="Times New Roman"/>
          <w:b/>
          <w:bCs/>
          <w:sz w:val="24"/>
          <w:szCs w:val="24"/>
        </w:rPr>
        <w:t xml:space="preserve">Слайд 24 </w:t>
      </w:r>
    </w:p>
    <w:p w14:paraId="4DCA4ED9" w14:textId="52CB373D" w:rsidR="00EA189B" w:rsidRPr="00EA189B" w:rsidRDefault="00CC2EE4" w:rsidP="00A86F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A189B" w:rsidRPr="00EA189B">
        <w:rPr>
          <w:rFonts w:ascii="Times New Roman" w:hAnsi="Times New Roman" w:cs="Times New Roman"/>
          <w:sz w:val="24"/>
          <w:szCs w:val="24"/>
        </w:rPr>
        <w:t>ример работы программы.</w:t>
      </w:r>
    </w:p>
    <w:sectPr w:rsidR="00EA189B" w:rsidRPr="00EA1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76B05"/>
    <w:multiLevelType w:val="multilevel"/>
    <w:tmpl w:val="E858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1B691C"/>
    <w:multiLevelType w:val="hybridMultilevel"/>
    <w:tmpl w:val="52C82994"/>
    <w:lvl w:ilvl="0" w:tplc="9A66E6D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707754">
    <w:abstractNumId w:val="0"/>
  </w:num>
  <w:num w:numId="2" w16cid:durableId="1657175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43"/>
    <w:rsid w:val="001971E5"/>
    <w:rsid w:val="005F0048"/>
    <w:rsid w:val="00627776"/>
    <w:rsid w:val="006A0443"/>
    <w:rsid w:val="00794335"/>
    <w:rsid w:val="008479DF"/>
    <w:rsid w:val="00987B31"/>
    <w:rsid w:val="00A86FC6"/>
    <w:rsid w:val="00B06354"/>
    <w:rsid w:val="00BB17E4"/>
    <w:rsid w:val="00C80B50"/>
    <w:rsid w:val="00CC2EE4"/>
    <w:rsid w:val="00EA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72EF"/>
  <w15:chartTrackingRefBased/>
  <w15:docId w15:val="{749BF4A1-BAEC-4D8F-9E4F-572B2635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ПР_Маркированный список"/>
    <w:basedOn w:val="a0"/>
    <w:qFormat/>
    <w:rsid w:val="00C80B50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D7D23-70ED-4650-A359-8390BE10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Лапин</dc:creator>
  <cp:keywords/>
  <dc:description/>
  <cp:lastModifiedBy>Константин Лапин</cp:lastModifiedBy>
  <cp:revision>9</cp:revision>
  <dcterms:created xsi:type="dcterms:W3CDTF">2024-12-17T21:48:00Z</dcterms:created>
  <dcterms:modified xsi:type="dcterms:W3CDTF">2024-12-18T03:05:00Z</dcterms:modified>
</cp:coreProperties>
</file>