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B94" w:rsidRDefault="00F117FE" w:rsidP="00F117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F117F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Quality</w:t>
      </w:r>
      <w:r w:rsidRPr="00F117FE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2F03D5" w:rsidRDefault="002F03D5" w:rsidP="002F03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качественного анализа данных нужно придерживаться простых правил:</w:t>
      </w:r>
    </w:p>
    <w:p w:rsidR="002F03D5" w:rsidRDefault="002F03D5" w:rsidP="002F03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Денежные значения не должны быть отрицательными.</w:t>
      </w:r>
    </w:p>
    <w:p w:rsidR="002F03D5" w:rsidRDefault="002F03D5" w:rsidP="002F03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должен проводиться без дублированных данных.</w:t>
      </w:r>
    </w:p>
    <w:p w:rsidR="002F03D5" w:rsidRPr="002F03D5" w:rsidRDefault="002F03D5" w:rsidP="002F03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 одно значение не должно быть пустым. Если таковые имеются, то они должны быть заменены на корректные для анализа данные.</w:t>
      </w:r>
    </w:p>
    <w:p w:rsidR="00F117FE" w:rsidRDefault="007B3048" w:rsidP="007B3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Проанализировав структуру таблиц </w:t>
      </w:r>
      <w:proofErr w:type="gramStart"/>
      <w:r w:rsidR="002F03D5"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="002F03D5">
        <w:rPr>
          <w:rFonts w:ascii="Times New Roman" w:hAnsi="Times New Roman" w:cs="Times New Roman"/>
          <w:sz w:val="28"/>
          <w:szCs w:val="28"/>
        </w:rPr>
        <w:t>.</w:t>
      </w:r>
      <w:r w:rsidR="002F03D5" w:rsidRPr="007B3048">
        <w:rPr>
          <w:rFonts w:ascii="Times New Roman" w:hAnsi="Times New Roman" w:cs="Times New Roman"/>
          <w:sz w:val="28"/>
          <w:szCs w:val="28"/>
        </w:rPr>
        <w:t>*</w:t>
      </w:r>
      <w:proofErr w:type="gramEnd"/>
      <w:r w:rsidRPr="007B30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stg</w:t>
      </w:r>
      <w:r w:rsidRPr="007B3048">
        <w:rPr>
          <w:rFonts w:ascii="Times New Roman" w:hAnsi="Times New Roman" w:cs="Times New Roman"/>
          <w:sz w:val="28"/>
          <w:szCs w:val="28"/>
        </w:rPr>
        <w:t>.*</w:t>
      </w:r>
      <w:r>
        <w:rPr>
          <w:rFonts w:ascii="Times New Roman" w:hAnsi="Times New Roman" w:cs="Times New Roman"/>
          <w:sz w:val="28"/>
          <w:szCs w:val="28"/>
        </w:rPr>
        <w:t>, было решено спроектировать витрины</w:t>
      </w:r>
      <w:r w:rsidR="004047AB">
        <w:rPr>
          <w:rFonts w:ascii="Times New Roman" w:hAnsi="Times New Roman" w:cs="Times New Roman"/>
          <w:sz w:val="28"/>
          <w:szCs w:val="28"/>
        </w:rPr>
        <w:t xml:space="preserve"> на основе таблиц </w:t>
      </w:r>
      <w:r w:rsidR="004047AB">
        <w:rPr>
          <w:rFonts w:ascii="Times New Roman" w:hAnsi="Times New Roman" w:cs="Times New Roman"/>
          <w:sz w:val="28"/>
          <w:szCs w:val="28"/>
          <w:lang w:val="en-US"/>
        </w:rPr>
        <w:t>stg</w:t>
      </w:r>
      <w:r w:rsidR="004047AB" w:rsidRPr="004047AB">
        <w:rPr>
          <w:rFonts w:ascii="Times New Roman" w:hAnsi="Times New Roman" w:cs="Times New Roman"/>
          <w:sz w:val="28"/>
          <w:szCs w:val="28"/>
        </w:rPr>
        <w:t>.*</w:t>
      </w:r>
      <w:r>
        <w:rPr>
          <w:rFonts w:ascii="Times New Roman" w:hAnsi="Times New Roman" w:cs="Times New Roman"/>
          <w:sz w:val="28"/>
          <w:szCs w:val="28"/>
        </w:rPr>
        <w:t>, с помощью которых можно будет анализировать ежедневные продажи, продажи определенных товаров, а также категории продуктов, которые чаще всего заказывают вместе.</w:t>
      </w:r>
    </w:p>
    <w:p w:rsidR="007B3048" w:rsidRPr="002F03D5" w:rsidRDefault="007B3048" w:rsidP="007B3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реализована инкрементальная загрузка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MATERIALIZED</w:t>
      </w:r>
      <w:r w:rsidRPr="007B30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. Сделав запросы, вытаскивающие нужные для анализа столбцы, мной были созданы витрины 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7B304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7B30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B304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7B30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B304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associations</w:t>
      </w:r>
      <w:r w:rsidRPr="007B3048">
        <w:rPr>
          <w:rFonts w:ascii="Times New Roman" w:hAnsi="Times New Roman" w:cs="Times New Roman"/>
          <w:sz w:val="28"/>
          <w:szCs w:val="28"/>
        </w:rPr>
        <w:t>.</w:t>
      </w:r>
      <w:r w:rsidR="002F03D5">
        <w:rPr>
          <w:rFonts w:ascii="Times New Roman" w:hAnsi="Times New Roman" w:cs="Times New Roman"/>
          <w:sz w:val="28"/>
          <w:szCs w:val="28"/>
        </w:rPr>
        <w:t xml:space="preserve"> Одним </w:t>
      </w:r>
      <w:proofErr w:type="gramStart"/>
      <w:r w:rsidR="002F03D5">
        <w:rPr>
          <w:rFonts w:ascii="Times New Roman" w:hAnsi="Times New Roman" w:cs="Times New Roman"/>
          <w:sz w:val="28"/>
          <w:szCs w:val="28"/>
        </w:rPr>
        <w:t>из условием</w:t>
      </w:r>
      <w:proofErr w:type="gramEnd"/>
      <w:r w:rsidR="002F03D5">
        <w:rPr>
          <w:rFonts w:ascii="Times New Roman" w:hAnsi="Times New Roman" w:cs="Times New Roman"/>
          <w:sz w:val="28"/>
          <w:szCs w:val="28"/>
        </w:rPr>
        <w:t xml:space="preserve"> в них было, чтобы заказы были со статусом </w:t>
      </w:r>
      <w:r w:rsidR="002F03D5" w:rsidRPr="002F03D5">
        <w:rPr>
          <w:rFonts w:ascii="Times New Roman" w:hAnsi="Times New Roman" w:cs="Times New Roman"/>
          <w:sz w:val="28"/>
          <w:szCs w:val="28"/>
        </w:rPr>
        <w:t>‘</w:t>
      </w:r>
      <w:r w:rsidR="002F03D5">
        <w:rPr>
          <w:rFonts w:ascii="Times New Roman" w:hAnsi="Times New Roman" w:cs="Times New Roman"/>
          <w:sz w:val="28"/>
          <w:szCs w:val="28"/>
          <w:lang w:val="en-US"/>
        </w:rPr>
        <w:t>delivered</w:t>
      </w:r>
      <w:r w:rsidR="002F03D5" w:rsidRPr="002F03D5">
        <w:rPr>
          <w:rFonts w:ascii="Times New Roman" w:hAnsi="Times New Roman" w:cs="Times New Roman"/>
          <w:sz w:val="28"/>
          <w:szCs w:val="28"/>
        </w:rPr>
        <w:t>’</w:t>
      </w:r>
      <w:r w:rsidR="002F03D5">
        <w:rPr>
          <w:rFonts w:ascii="Times New Roman" w:hAnsi="Times New Roman" w:cs="Times New Roman"/>
          <w:sz w:val="28"/>
          <w:szCs w:val="28"/>
        </w:rPr>
        <w:t xml:space="preserve"> для более точного анализа.</w:t>
      </w:r>
    </w:p>
    <w:p w:rsidR="00F117FE" w:rsidRDefault="00F117FE" w:rsidP="00F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них выявлены такие проблемы, как: пропущенные данные, отрицательные значения цены, нулевые значения. Чтобы решить этот вопрос было принято заменить их на средние показатели для числовых столбцов, и задать значения по умолчанию для текстовых столбцов.</w:t>
      </w:r>
    </w:p>
    <w:p w:rsidR="008D0A90" w:rsidRDefault="00F117FE" w:rsidP="00F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</w:t>
      </w:r>
      <w:r w:rsidRPr="00F117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F117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витрины</w:t>
      </w:r>
      <w:r w:rsidRPr="00F117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F117F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associations</w:t>
      </w:r>
      <w:r w:rsidRPr="00F117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показывает какие категории товаров покупают вместе, пропущенные значения категорий были заменены на </w:t>
      </w:r>
      <w:r w:rsidRPr="00F117FE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uncategorized</w:t>
      </w:r>
      <w:r w:rsidRPr="00F117F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. Этим же значением был заполнен аналогичный столбец в витрине </w:t>
      </w:r>
      <w:r w:rsidRPr="00F117FE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F117F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F117FE">
        <w:rPr>
          <w:rFonts w:ascii="Times New Roman" w:hAnsi="Times New Roman" w:cs="Times New Roman"/>
          <w:sz w:val="28"/>
          <w:szCs w:val="28"/>
        </w:rPr>
        <w:t>’</w:t>
      </w:r>
      <w:r w:rsidR="007B3048">
        <w:rPr>
          <w:rFonts w:ascii="Times New Roman" w:hAnsi="Times New Roman" w:cs="Times New Roman"/>
          <w:sz w:val="28"/>
          <w:szCs w:val="28"/>
        </w:rPr>
        <w:t xml:space="preserve">, а также в ней заменялись пустые строки продуктов на </w:t>
      </w:r>
      <w:r w:rsidR="007B3048" w:rsidRPr="007B3048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="007B3048" w:rsidRPr="007B3048">
        <w:rPr>
          <w:rFonts w:ascii="Times New Roman" w:hAnsi="Times New Roman" w:cs="Times New Roman"/>
          <w:sz w:val="28"/>
          <w:szCs w:val="28"/>
        </w:rPr>
        <w:t>unknown_product</w:t>
      </w:r>
      <w:proofErr w:type="spellEnd"/>
      <w:r w:rsidR="007B3048" w:rsidRPr="007B3048">
        <w:rPr>
          <w:rFonts w:ascii="Times New Roman" w:hAnsi="Times New Roman" w:cs="Times New Roman"/>
          <w:sz w:val="28"/>
          <w:szCs w:val="28"/>
        </w:rPr>
        <w:t>'</w:t>
      </w:r>
      <w:r w:rsidR="007B3048">
        <w:rPr>
          <w:rFonts w:ascii="Times New Roman" w:hAnsi="Times New Roman" w:cs="Times New Roman"/>
          <w:sz w:val="28"/>
          <w:szCs w:val="28"/>
        </w:rPr>
        <w:t>.</w:t>
      </w:r>
    </w:p>
    <w:p w:rsidR="008D0A90" w:rsidRDefault="008D0A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0A90" w:rsidRPr="008D0A90" w:rsidRDefault="008D0A90" w:rsidP="004047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Схема зависимостей витрин.</w:t>
      </w:r>
    </w:p>
    <w:p w:rsidR="007B3048" w:rsidRDefault="004047AB" w:rsidP="004047A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7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C9DD6" wp14:editId="3DA70E85">
            <wp:extent cx="3677163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7AB" w:rsidRPr="002E4BD2" w:rsidRDefault="004047AB" w:rsidP="004047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витрины имеют в источниках таблицы </w:t>
      </w:r>
      <w:r w:rsidRPr="004047AB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4047AB">
        <w:rPr>
          <w:rFonts w:ascii="Times New Roman" w:hAnsi="Times New Roman" w:cs="Times New Roman"/>
          <w:sz w:val="28"/>
          <w:szCs w:val="28"/>
        </w:rPr>
        <w:t xml:space="preserve">’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047AB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4047A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4047A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также в двух из трех витрин встречается </w:t>
      </w:r>
      <w:r w:rsidRPr="004047AB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4047A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4047AB" w:rsidRPr="002E4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1D0328"/>
    <w:multiLevelType w:val="hybridMultilevel"/>
    <w:tmpl w:val="881E5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F9"/>
    <w:rsid w:val="002828C1"/>
    <w:rsid w:val="002E4BD2"/>
    <w:rsid w:val="002F03D5"/>
    <w:rsid w:val="004047AB"/>
    <w:rsid w:val="00497906"/>
    <w:rsid w:val="007B3048"/>
    <w:rsid w:val="008D0A90"/>
    <w:rsid w:val="00AC38F9"/>
    <w:rsid w:val="00F1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5F21"/>
  <w15:chartTrackingRefBased/>
  <w15:docId w15:val="{29261348-1E31-4A2D-8DD6-0BCD0CEF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0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2026-02-10T11:03:00Z</dcterms:created>
  <dcterms:modified xsi:type="dcterms:W3CDTF">2026-02-10T12:56:00Z</dcterms:modified>
</cp:coreProperties>
</file>