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5" w:name="_Toc1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bookmarkEnd w:id="3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0BA0EA7C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8B31CF1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  <w:highlight w:val="none"/>
            </w:rPr>
          </w:r>
        </w:p>
        <w:p w14:paraId="50F272C7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/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 Анализ предметной области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77C089E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75D4EA0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rFonts w:hint="default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hint="default"/>
              <w:highlight w:val="yellow"/>
            </w:rPr>
          </w:r>
        </w:p>
        <w:p w14:paraId="676E9B6B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1.3. Классификация информационных систем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4BE712B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0B56C38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1.5. Постановка задачи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45D37C7D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 Проектная часть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  <w:highlight w:val="none"/>
            </w:rPr>
          </w:r>
        </w:p>
        <w:p w14:paraId="54B5F843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none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BDCB055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/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F84ECE1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CBB53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78AB99D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C12D590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6DADF35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2.2.3 Скриншоты макетов интерфейса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08CBC9B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01317FC8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30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5E3CC4AF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7AEEB84B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5FE8C7F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2.4.1 Организация API и логики токенной авторизации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37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D223A7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2.4.2 Подготовка тестовых данных и сценариев демонстрации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AE1DC9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2.4.3 Реализация ролевой модели и прикладных ограничений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3D8816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2.4.4 Валидация данных и обработка ошибок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39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46D267A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2.4.5 Инфраструктурная подготовка проекта к локальному разворачиванию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32BA029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26" w:anchor="_Toc2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36ADA403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7" w:anchor="_Toc2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2.5.1 Методика тестирования и оценка результатов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42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490EE62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8" w:anchor="_Toc2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2.5.2 Возможности дальнейшего развития качества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E32525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9" w:anchor="_Toc2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2.5.3 Набор тест-кейсов для демонстрации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41BDD3B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30" w:anchor="_Toc3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2.5.4 Анализ результатов тестирования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44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46939F7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red"/>
            </w:rPr>
          </w:pPr>
          <w:r/>
          <w:hyperlink w:tooltip="#_Toc31" w:anchor="_Toc3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 Экономическое обоснование</w:t>
            </w:r>
            <w:r>
              <w:rPr>
                <w:rStyle w:val="781"/>
                <w:rFonts w:ascii="Times New Roman" w:hAnsi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  <w:highlight w:val="red"/>
            </w:rPr>
          </w:r>
        </w:p>
        <w:p w14:paraId="4404E803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</w:rPr>
          </w:pPr>
          <w:r/>
          <w:hyperlink w:tooltip="#_Toc32" w:anchor="_Toc3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</w:rPr>
          </w:r>
        </w:p>
        <w:p w14:paraId="68B43751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none"/>
            </w:rPr>
          </w:pPr>
          <w:r/>
          <w:hyperlink w:tooltip="#_Toc33" w:anchor="_Toc3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  <w:highlight w:val="none"/>
            </w:rPr>
          </w:r>
        </w:p>
        <w:p w14:paraId="5F48A5E7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/>
          <w:hyperlink w:tooltip="#_Toc34" w:anchor="_Toc3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617E843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eastAsia="Times New Roman"/>
            </w:rPr>
          </w:pPr>
          <w:r/>
          <w:hyperlink w:tooltip="#_Toc35" w:anchor="_Toc3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/>
              <w:lang w:val="ru-RU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</w:rPr>
          </w:r>
        </w:p>
        <w:p w14:paraId="78F6AE66">
          <w:pPr>
            <w:pStyle w:val="794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36" w:anchor="_Toc3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47EDFF62">
          <w:pPr>
            <w:pBdr/>
            <w:spacing/>
            <w:ind/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36" w:name="_Toc2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bookmarkEnd w:id="36"/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color w:val="000000"/>
        </w:rPr>
      </w:r>
      <w:bookmarkEnd w:id="34"/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анализ предметной области и существующих решений (аналогов helpdesk-систем)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формировать требования к системе заявок и определить роли пользователей и сценарии работы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проектировать архитектуру приложения и структуру базы данных (ER-модель и связи сущностей)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еализовать web-интерфейс и серверную часть системы на базе Laravel и MySQL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азработать и проверить REST API для формализованного тестирования через Postman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тестирование пользовательских и API-сценариев и устранить выявленные ошибки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одготовить документацию, приложения со скриншотами и материалы для защиты.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7" w:name="_Toc3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1. Анализ предметной области</w:t>
      </w:r>
      <w:bookmarkEnd w:id="37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8" w:name="_Toc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bookmarkEnd w:id="38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Типовая инфраструктура образовательной организации включает: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учебные аудитории, оснащённые персональными компьютерами и мультимедийным оборудованием;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административные кабинеты, в которых используется оргтехника и периферийные устройства;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библиотечные и лабораторные помещения с рабочими местами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локальную вычислительную сеть и сетевую инфраструктуру зданий;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рабочие станции сотрудников, преподавателей и обучающихся;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принтеры, проекторы, маршрутизаторы, точки доступа и иное периферийное оборудование.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1.1 — Диаграмма вариантов использования системы заявок</w:t>
      </w:r>
      <w:r/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9" w:name="_Toc5"/>
      <w:r>
        <w:rPr>
          <w:color w:val="000000"/>
        </w:rPr>
        <w:t xml:space="preserve">1.2. Информационная и функциональная структура</w:t>
      </w:r>
      <w:bookmarkEnd w:id="39"/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гибкую настройку состава полей и ролей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системы с учётом корпусно-кабинетной структуры организации;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реализацию удобной демонстрационной и расширяемой структуры проекта;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подтверждение навыков разработки клиентской и серверной частей приложения;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подготовку REST API и доказательную базу тестирования через Postman.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1.2 — Информационная структура системы заявок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1.3 — Функциональные связи пользователей и заявок</w:t>
      </w:r>
      <w:r/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0" w:name="_Toc6"/>
      <w:r>
        <w:rPr>
          <w:color w:val="000000"/>
        </w:rPr>
        <w:t xml:space="preserve">1.3. Классификация информационных систем</w:t>
      </w:r>
      <w:bookmarkEnd w:id="4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1" w:name="_Toc7"/>
      <w:r>
        <w:rPr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bookmarkEnd w:id="41"/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r>
        <w:rPr>
          <w:rFonts w:ascii="Times New Roman" w:hAnsi="Times New Roman" w:eastAsia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42" w:name="_Toc8"/>
      <w:r>
        <w:rPr>
          <w:color w:val="000000"/>
        </w:rPr>
        <w:t xml:space="preserve">1.5. Постановка задачи</w:t>
      </w:r>
      <w:bookmarkEnd w:id="42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A67C5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711EAD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К функциональным требованиям относятся: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37B94FB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авторизацию пользователей по учётным данным;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разграничение ролей заявителя, менеджера корпуса и администратора;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 пользователем;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автоматическую фиксацию автора обращения;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указание корпуса и кабинета при регистрации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пользователем только собственных заявок;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менеджером заявок только своего корпуса;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полный просмотр и управление заявками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изменение статуса заявки уполномоченными сотрудниками;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назначение исполнителя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фильтрацию заявок по статусу, приоритету и корпусу;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отображение карточки отдельной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API для авторизации, получения списка заявок, создания записи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 обновления ее параметров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E96473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выделить требования к доказательной базе. Поскольку защита проекта предполагает демонстрацию не только интерфейс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212A31D4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онятная архитектура проекта</w:t>
      </w:r>
      <w:r>
        <w:rPr>
          <w:rFonts w:ascii="Times New Roman" w:hAnsi="Times New Roman" w:eastAsia="Times New Roman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A9A66C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локального разворачивания на обычном учебном компьютере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F64B293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спользование распространенных и поддерживаемых технологий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DE6ABB1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добство демонстрации на защите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1752C52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развития системы без полного переписывания архитектуры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ADE7D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ащита разделов системы от неавторизованного доступа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367AC5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документации и тестовых данных.</w:t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81AB3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400"/>
        <w:jc w:val="left"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43" w:name="_Toc9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2. Проектная часть</w:t>
      </w:r>
      <w:bookmarkEnd w:id="43"/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35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4" w:name="_Toc1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bookmarkEnd w:id="44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аршруты routes/web.php и routes/api.php, отвечающие за регистрацию web- и API-эндпоинтов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онтроллеры для обработки авторизации, списка заявок, просмотра заявки, создания записи и обновления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iddleware для разграничения доступа и проверки Bearer-токена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одели User и Ticket, содержащие бизнес-смысл данных и связи между сущностями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играции для воспроизводимого создания структуры БД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идеры для подготовки демонстрационных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b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lade-шаблоны для формирования пользовательского интерфейса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иаграмма архитектуры проекта — схема взаимодействия браузера, Postman, Laravel, middleware, контроллеров, моделей и MySQL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ER-диаграмма базы данных — схема сущностей users и tickets с указанием ключевых полей и связей.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5" w:name="_Toc1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bookmarkEnd w:id="4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достаточность полей для решения предметной задачи;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отсутствие избыточных сущностей на раннем этапе;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возможность расширения структуры без полного пересмотра схемы;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удобство отображения данных в интерфейсе;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пригодность структуры для API и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электронную почту;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пароль;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служебные поля токена и временных отметок.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заголовок;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описание;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приоритет;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статус;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 заявителя;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кабинет;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автора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исполнителя;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временные отметки создания и обновления.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2 — ER-модель базы данных проекта</w:t>
      </w:r>
      <w:r/>
    </w:p>
    <w:p w14:paraId="10015D2D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6" w:name="_Toc1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bookmarkEnd w:id="46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автоматическое присвоение статуса open;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отображение заявки в списке доступных сотрудникам системы;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переход заявки в статус in_progress;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дальнейший перевод в resolved или closed;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итогового состояния в базе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3 — Трехуровневая архитектура web-приложения</w:t>
      </w:r>
      <w:r/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7" w:name="_Toc1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bookmarkEnd w:id="47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ст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раница авторизации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лавная рабочая страница со списком заявок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 создания новой заявки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арточка отдельной заявки.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0" w:left="0"/>
        <w:jc w:val="left"/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Страница обработки и редактирования заявки сотрудником системы.</w:t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статистики и сводной информации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арточки заявок и их композиция;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онтрастность и цветовая система статусов;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ормы создания и редактирования;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устые состояния и служебные сообщения.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8" w:name="_Toc1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bookmarkEnd w:id="48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размещения информации;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визуальное отделение ключевых параметров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контрастное отображение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минимизация лишних действий и элементов;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экранов.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9" w:name="_Toc1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bookmarkEnd w:id="49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минимизации визуального шума;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информативности главного экрана;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наличию хорошо читаемых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 корпуса, кабинета и исполнителя;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простоте сценария показа для преподавателя.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0" w:name="_Toc1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2.2.3 Скриншоты макетов интерфейса</w:t>
      </w:r>
      <w:bookmarkEnd w:id="5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4 — Макет экрана авторизации пользователя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5 — Макет рабочего журнала заявок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6 — Макет формы создания новой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7 — Макет карточки отдельной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/>
    </w:p>
    <w:p w14:paraId="4329DF5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1" w:name="_Toc1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bookmarkEnd w:id="51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ход пользователя в систему.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олучение доступа к закрытому разделу после авторизации;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росмотр списка доступных заявок;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ильтрация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форме создания обращения;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тправка новой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карточке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сотрудника к форме редактирования и обработки.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оля формы с обязательной валидацией;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ообщения об успешном создании или обновлении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тображение ошибок при неверном вводе данных;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ц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ветовые статусы, повышающие читаемость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фильтрации и сводки, ускоряющие работу пользователя.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сторию сообщений по заявке;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ложения файлов;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ведомления о смене статуса;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асширенные панели аналитики;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анель управления пользователями и ролями.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2" w:name="_Toc1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bookmarkEnd w:id="52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3" w:name="_Toc1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bookmarkEnd w:id="53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4" w:name="_Toc2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bookmarkEnd w:id="54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user может создавать обращения и видеть только собственные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manager видит и обрабатывает только заявки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admin управляет всеми заявками и может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/>
          <w:b w:val="0"/>
          <w:sz w:val="24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>
          <w:rFonts w:ascii="Courier New" w:hAnsi="Courier New"/>
          <w:color w:val="000000"/>
          <w:sz w:val="18"/>
          <w:szCs w:val="18"/>
          <w:highlight w:val="none"/>
        </w:rPr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67A5E2BF"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/>
          <w:b w:val="0"/>
          <w:sz w:val="24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-&gt;withCount('comments')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store(Request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abort_unless($this-&gt;canCreate(), 403);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// Перед сохранением проверяется корректность вложения.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$maxAttachmentKb = $this-&gt;attachmentMaxKilobytes();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'title' =&gt; ['required', 'string', 'max:255'],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'description'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'attachment' =&gt; ['nullable', 'file', 'image', 'mimes:jpeg,jpg,png,webp,gif', 'max:' . $maxAttachmentKb],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['required',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['required',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['required',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'room' =&gt; ['required', 'string', 'max:50'],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'deadline' =&gt; ['nullable', 'date', 'after_or_equal:today'],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], 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'attachment.image' =&gt; 'Фото должно быть изображением (JPG, PNG, WebP или GIF).',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'attachment.mimes' =&gt; 'Фото должно быть в формате JPG, PNG, WebP или GIF.',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$this-&gt;normalizeDeadline($data);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$attachmentPath = null;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($request-&gt;hasFile('attachment') &amp;&amp; $request-&gt;file('attachment')-&gt;isValid())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try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$attachmentPath = $this-&gt;storeAttachment($request-&gt;file('attachment'));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 catch (\RuntimeException $exception)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return back()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-&gt;withErrors(['attachment' =&gt; $exception-&gt;getMessage()])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-&gt;withInput();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Ticket::query()-&gt;create([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...collect($data)-&gt;except('attachment')-&gt;all(),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'attachment_path' =&gt; $attachmentPath,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'open',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'requester_name' =&gt; $user?-&gt;name,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'created_by' =&gt; (int) auth()-&gt;id(),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redirect()-&gt;route('tickets.index')-&gt;with('success', 'Заявка создана.');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canEdit(Ticket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$user-&gt;role === 'manager' &amp;&amp;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canView(Ticket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(int) $ticket-&gt;created_by === (int) $user-&gt;id;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visibleTicketsQuery(): Builder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Ticket::query();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$user-&gt;campus);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'user')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$query-&gt;where('created_by', $user-&gt;id);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$query;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>
          <w:rFonts w:ascii="Courier New" w:hAnsi="Courier New"/>
          <w:color w:val="000000"/>
          <w:sz w:val="18"/>
          <w:szCs w:val="18"/>
          <w:highlight w:val="none"/>
        </w:rPr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3713760A"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/api/v1/login</w:t>
      </w:r>
      <w:r>
        <w:rPr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/api/v1/logout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PUT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Архитектурно корректную маршрутизацию.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Разделение web- и API-логики.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Модель данных, соответствующую предметной области.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Ролевое разграничение доступа.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Валидацию и обработку ошибок.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Инструменты быстрого разворачивания и демонстрации.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057161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5" w:name="_Toc2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2.4.1 Организация API и логики токенной авторизации</w:t>
      </w:r>
      <w:bookmarkEnd w:id="5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A45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B9061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258F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DB1B09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C9A352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6" w:name="_Toc2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2.4.2 Подготовка тестовых данных и сценариев демонстрации</w:t>
      </w:r>
      <w:bookmarkEnd w:id="56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BF52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3280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8074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B49A3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C7961E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7" w:name="_Toc2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2.4.3 Реализация ролевой модели и прикладных ограничений</w:t>
      </w:r>
      <w:bookmarkEnd w:id="57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BCEAA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2D9DA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системе реализованы три базовые роли.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5E9DF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29456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B8FBF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AD5E4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E46F1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0A30A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8" w:name="_Toc2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2.4.4 Валидация данных и обработка ошибок</w:t>
      </w:r>
      <w:bookmarkEnd w:id="58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5AC2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F2E4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создании новой заявки проверяются: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B18BD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заголовка;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46DE2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описания;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75D97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значения приоритета;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3DAD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обозначения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87323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кабинета.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A2B3C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6A5DF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1E8700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8006F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9" w:name="_Toc2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2.4.5 Инфраструктурная подготовка проекта к локальному разворачиванию</w:t>
      </w:r>
      <w:bookmarkEnd w:id="59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D72B0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0063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CDC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установить зависимости Composer;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C58E5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настроить файл окружения;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D9225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выполнить миграции;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78850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 необходимости заполнить БД тестовыми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308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запустить локальный сервер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54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1759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60" w:name="_Toc2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bookmarkEnd w:id="6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 с корректными данными.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неверной паре email/пароль.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пользователем.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закрепленного корпуса.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и параметров заявки сотрудником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фильтров по статусу, приоритету и корпусу.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отдельной карточки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Успешная авторизация через POST /api/v1/login.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списка заявок через GET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через POST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карточки заявки через GET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Обновление заявки через PUT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запрос без токена.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некорректных данных при создании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недопустимых значений статуса, корпуса или приоритета.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1C20C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1" w:name="_Toc2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2.5.1 Методика тестирования и оценка результатов</w:t>
      </w:r>
      <w:bookmarkEnd w:id="61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CCB7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BA14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59F36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5320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2" w:name="_Toc2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2.5.2 Возможности дальнейшего развития качества проекта</w:t>
      </w:r>
      <w:bookmarkEnd w:id="62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BB9B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2E7FE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995D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CAD88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3" w:name="_Toc2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2.5.3 Набор тест-кейсов для демонстрации проекта</w:t>
      </w:r>
      <w:bookmarkEnd w:id="63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B09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защиты проек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роли и маршруты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ED40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web-части: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8B3C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вход пользователя с корректными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C5840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неверном пароле;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D511B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A5BA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72B8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46F31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заявки менеджером или администратором.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3D221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API: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9EAEB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успешный логин через POST /api/v1/login;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9D3D1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токена и обращение к защищенному маршруту;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736AC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успешное создание заявки через API;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3666C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некорректные данные;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99B56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подтверждение изменения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CECF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запроса без токена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74F4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C15DC3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C1F1605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4" w:name="_Toc3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2.5.4 Анализ результатов тестирования</w:t>
      </w:r>
      <w:bookmarkEnd w:id="64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41A6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CF3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1019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9614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576A28D">
      <w:pPr>
        <w:pStyle w:val="766"/>
        <w:pageBreakBefore w:val="false"/>
        <w:pBdr/>
        <w:spacing w:after="0" w:before="0" w:line="360" w:lineRule="auto"/>
        <w:ind w:firstLine="0"/>
        <w:jc w:val="left"/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/>
      <w:bookmarkStart w:id="65" w:name="_Toc31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3. Экономическое обоснование</w:t>
      </w:r>
      <w:bookmarkEnd w:id="65"/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/>
      <w:bookmarkStart w:id="66" w:name="_Toc32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bookmarkEnd w:id="66"/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 w:val="0"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 w:val="0"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67" w:name="_Toc33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bookmarkEnd w:id="67"/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8" w:name="_Toc34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bookmarkEnd w:id="68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pPr>
      <w:r/>
      <w:bookmarkStart w:id="69" w:name="_Toc35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bookmarkEnd w:id="69"/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/>
      </w:pPr>
      <w:r>
        <w:rPr>
          <w:color w:val="000000"/>
        </w:rPr>
        <w:t xml:space="preserve">1.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2.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3.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4.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5.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6. Ларман, К. Применение UML 2.0 и шаблонов проектирования : практическое руководство / К. Ларман. – 3-е изд. – Москва : Вильямс, 2019. – 736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7. Мартин, Р. Чистая архитектура. Искусство разработки программного обеспечения / Р. Мартин. – Санкт-Петербург : Питер, 2018. – 352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8. Маклафлин, Б. PHP и MySQL. Исчерпывающее руководство / Б. Маклафлин. – Санкт-Петербург : Питер, 2021. – 544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9. Composer Documentation // Composer : [сайт]. – URL: https://getcomposer.org/doc/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10. Git Documentation // Git : [сайт]. – URL: https://git-scm.com/doc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11. Laravel Documentation // Laravel : [сайт]. – URL: https://laravel.com/docs (дата обращения: 08.06.2026).</w:t>
      </w:r>
      <w:r/>
    </w:p>
    <w:p>
      <w:r>
        <w:rPr>
          <w:rFonts w:ascii="Times New Roman" w:hAnsi="Times New Roman" w:eastAsia="Times New Roman"/>
          <w:b w:val="0"/>
          <w:sz w:val="28"/>
        </w:rPr>
        <w:t>15. Fielding R.T. Architectural Styles and the Design of Network-based Software Architectures (REST). PhD Thesis. 2000. URL: https://www.ics.uci.edu/~fielding/pubs/dissertation/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16. PHP-FIG. PSR-4: Autoloading Standard // PHP-FIG : [сайт]. URL: https://www.php-fig.org/psr/psr-4/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17. RFC 7231. Hypertext Transfer Protocol (HTTP/1.1): Semantics and Content. IETF. URL: https://tools.ietf.org/html/rfc7231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18. OWASP Top Ten Project // OWASP : [сайт]. URL: https://owasp.org/www-project-top-ten/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19. MDN Web Docs. HTTP: The Hypertext Transfer Protocol. URL: https://developer.mozilla.org/ (accessed 08.06.2026).</w:t>
      </w:r>
    </w:p>
    <w:p>
      <w:r>
        <w:rPr>
          <w:rFonts w:ascii="Times New Roman" w:hAnsi="Times New Roman" w:eastAsia="Times New Roman"/>
          <w:b w:val="0"/>
          <w:sz w:val="28"/>
        </w:rPr>
        <w:t>20. GitHub REST API Documentation // GitHub : [сайт]. URL: https://docs.github.com/en/rest (accessed 08.06.2026).</w:t>
      </w:r>
    </w:p>
    <w:p>
      <w:pPr>
        <w:pBdr/>
        <w:spacing w:after="0"/>
        <w:ind/>
        <w:rPr/>
      </w:pPr>
      <w:r>
        <w:rPr>
          <w:color w:val="000000"/>
        </w:rPr>
        <w:t xml:space="preserve">12. MySQL 8.4 Reference Manual // Oracle : [сайт]. – URL: https://dev.mysql.com/doc/refman/8.4/en/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13. PHP Manual // PHP : [сайт]. – URL: https://www.php.net/manual/ru/ (дата обращения: 08.06.2026).</w:t>
      </w:r>
      <w:r/>
    </w:p>
    <w:p>
      <w:pPr>
        <w:pBdr/>
        <w:spacing w:after="0"/>
        <w:ind/>
        <w:rPr>
          <w:color w:val="000000"/>
          <w:highlight w:val="none"/>
        </w:rPr>
      </w:pPr>
      <w:r>
        <w:rPr>
          <w:color w:val="000000"/>
        </w:rPr>
        <w:t xml:space="preserve">14. Postman Learning Center // Postman : [сайт]. – URL: https://learning.postman.com/docs/ (дата обращения: 08.06.2026).</w:t>
      </w:r>
      <w:r/>
    </w:p>
    <w:p w14:paraId="30AC4186">
      <w:pPr>
        <w:pBdr/>
        <w:shd w:val="nil"/>
        <w:spacing/>
        <w:ind/>
        <w:rPr/>
      </w:pPr>
      <w:r>
        <w:br w:type="page" w:clear="all"/>
      </w:r>
      <w:r/>
      <w:r/>
      <w:r>
        <w:rPr>
          <w:color w:val="000000"/>
          <w:highlight w:val="none"/>
        </w:rPr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  <w:r/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70" w:name="_Toc36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bookmarkEnd w:id="7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-&gt;withCount('comments')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$status):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$campus):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9</cp:revision>
  <dcterms:created xsi:type="dcterms:W3CDTF">2013-12-23T23:15:00Z</dcterms:created>
  <dcterms:modified xsi:type="dcterms:W3CDTF">2026-06-10T16:19:56Z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