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2274" w:rsidRPr="003706F4" w:rsidRDefault="003706F4" w:rsidP="003706F4">
      <w:pPr>
        <w:spacing w:line="360" w:lineRule="auto"/>
        <w:rPr>
          <w:rFonts w:ascii="Times New Roman" w:hAnsi="Times New Roman" w:cs="Times New Roman"/>
          <w:spacing w:val="-1"/>
          <w:sz w:val="24"/>
          <w:szCs w:val="24"/>
          <w:shd w:val="clear" w:color="auto" w:fill="FFFFFF"/>
        </w:rPr>
      </w:pPr>
      <w:r w:rsidRPr="003706F4">
        <w:rPr>
          <w:rFonts w:ascii="Times New Roman" w:hAnsi="Times New Roman" w:cs="Times New Roman"/>
          <w:spacing w:val="-1"/>
          <w:sz w:val="24"/>
          <w:szCs w:val="24"/>
          <w:shd w:val="clear" w:color="auto" w:fill="FFFFFF"/>
        </w:rPr>
        <w:t>The Gaussian mixture model (GMM) is a </w:t>
      </w:r>
      <w:r w:rsidRPr="003706F4">
        <w:rPr>
          <w:rFonts w:ascii="Times New Roman" w:hAnsi="Times New Roman" w:cs="Times New Roman"/>
          <w:b/>
          <w:bCs/>
          <w:spacing w:val="-1"/>
          <w:sz w:val="24"/>
          <w:szCs w:val="24"/>
          <w:shd w:val="clear" w:color="auto" w:fill="FFFFFF"/>
        </w:rPr>
        <w:t>probabilistic model</w:t>
      </w:r>
      <w:r w:rsidRPr="003706F4">
        <w:rPr>
          <w:rFonts w:ascii="Times New Roman" w:hAnsi="Times New Roman" w:cs="Times New Roman"/>
          <w:spacing w:val="-1"/>
          <w:sz w:val="24"/>
          <w:szCs w:val="24"/>
          <w:shd w:val="clear" w:color="auto" w:fill="FFFFFF"/>
        </w:rPr>
        <w:t> that assumes the data points come from a limited set of Gaussian distributions with uncertain variables. The mean and covariance matrix characterizes each individual </w:t>
      </w:r>
      <w:hyperlink r:id="rId5" w:history="1">
        <w:r w:rsidRPr="003706F4">
          <w:rPr>
            <w:rStyle w:val="Hyperlink"/>
            <w:rFonts w:ascii="Times New Roman" w:hAnsi="Times New Roman" w:cs="Times New Roman"/>
            <w:color w:val="9D60FB"/>
            <w:spacing w:val="-1"/>
            <w:sz w:val="24"/>
            <w:szCs w:val="24"/>
            <w:u w:val="none"/>
            <w:shd w:val="clear" w:color="auto" w:fill="FFFFFF"/>
          </w:rPr>
          <w:t>Gaussian distribution</w:t>
        </w:r>
      </w:hyperlink>
      <w:r w:rsidRPr="003706F4">
        <w:rPr>
          <w:rFonts w:ascii="Times New Roman" w:hAnsi="Times New Roman" w:cs="Times New Roman"/>
          <w:spacing w:val="-1"/>
          <w:sz w:val="24"/>
          <w:szCs w:val="24"/>
          <w:shd w:val="clear" w:color="auto" w:fill="FFFFFF"/>
        </w:rPr>
        <w:t>.</w:t>
      </w:r>
    </w:p>
    <w:p w:rsidR="003706F4" w:rsidRPr="003706F4" w:rsidRDefault="003706F4" w:rsidP="003706F4">
      <w:pPr>
        <w:pStyle w:val="NormalWeb"/>
        <w:shd w:val="clear" w:color="auto" w:fill="FFFFFF"/>
        <w:spacing w:line="360" w:lineRule="auto"/>
        <w:rPr>
          <w:color w:val="383838"/>
          <w:spacing w:val="6"/>
        </w:rPr>
      </w:pPr>
      <w:r w:rsidRPr="003706F4">
        <w:rPr>
          <w:color w:val="383838"/>
          <w:spacing w:val="6"/>
        </w:rPr>
        <w:t>The Gaussian Mixture Model (GMM) is a probabilistic model used for clustering and density estimation. It assumes that the data is generated from a mixture of several Gaussian components, each representing a distinct cluster. GMM assigns probabilities to data points, allowing them to belong to multiple clusters simultaneously. The model is widely used in machine learning and pattern recognition applications.</w:t>
      </w:r>
    </w:p>
    <w:p w:rsidR="003706F4" w:rsidRPr="003706F4" w:rsidRDefault="003706F4" w:rsidP="003706F4">
      <w:pPr>
        <w:pStyle w:val="NormalWeb"/>
        <w:shd w:val="clear" w:color="auto" w:fill="FFFFFF"/>
        <w:spacing w:line="360" w:lineRule="auto"/>
        <w:rPr>
          <w:color w:val="383838"/>
          <w:spacing w:val="6"/>
        </w:rPr>
      </w:pPr>
      <w:r w:rsidRPr="003706F4">
        <w:rPr>
          <w:color w:val="383838"/>
          <w:spacing w:val="6"/>
        </w:rPr>
        <w:t xml:space="preserve">Gaussian Mixture Models (GMMs) assume that there are a certain number of components, where each component is a Gaussian distribution. Hence, a Gaussian Mixture Model tends to group the data points belonging to a single Gaussian component together. The parameters of the mixture components, such as the means and </w:t>
      </w:r>
      <w:proofErr w:type="spellStart"/>
      <w:r w:rsidRPr="003706F4">
        <w:rPr>
          <w:color w:val="383838"/>
          <w:spacing w:val="6"/>
        </w:rPr>
        <w:t>covariances</w:t>
      </w:r>
      <w:proofErr w:type="spellEnd"/>
      <w:r w:rsidRPr="003706F4">
        <w:rPr>
          <w:color w:val="383838"/>
          <w:spacing w:val="6"/>
        </w:rPr>
        <w:t>, are typically estimated using the Expectation-Maximization (EM) algorithm or maximum likelihood estimation techniques.</w:t>
      </w:r>
    </w:p>
    <w:p w:rsidR="003706F4" w:rsidRPr="003706F4" w:rsidRDefault="003706F4" w:rsidP="003706F4">
      <w:pPr>
        <w:pStyle w:val="NormalWeb"/>
        <w:shd w:val="clear" w:color="auto" w:fill="FFFFFF"/>
        <w:spacing w:line="360" w:lineRule="auto"/>
        <w:rPr>
          <w:color w:val="383838"/>
          <w:spacing w:val="6"/>
        </w:rPr>
      </w:pPr>
      <w:r w:rsidRPr="003706F4">
        <w:rPr>
          <w:color w:val="383838"/>
          <w:spacing w:val="6"/>
        </w:rPr>
        <w:t>Let’s say we have three Gaussian components (more on that in the next section) – GD1, GD2, and GD3. These have a certain mean (μ1, μ2, μ3) and variance (σ1, σ2, σ3) value respectively. For a given set of data points, our GMM would identify the probability of each data point belonging to each of these mixture components. The EM algorithm iteratively updates these parameters to maximize the likelihood of the data, without requiring the derivative to be calculated explicitly.</w:t>
      </w:r>
    </w:p>
    <w:p w:rsidR="003706F4" w:rsidRPr="003706F4" w:rsidRDefault="003706F4">
      <w:pPr>
        <w:rPr>
          <w:rFonts w:ascii="Times New Roman" w:hAnsi="Times New Roman" w:cs="Times New Roman"/>
          <w:sz w:val="24"/>
          <w:szCs w:val="24"/>
        </w:rPr>
      </w:pPr>
    </w:p>
    <w:p w:rsidR="003706F4" w:rsidRPr="003706F4" w:rsidRDefault="003706F4">
      <w:pPr>
        <w:rPr>
          <w:rFonts w:ascii="Times New Roman" w:hAnsi="Times New Roman" w:cs="Times New Roman"/>
          <w:sz w:val="24"/>
          <w:szCs w:val="24"/>
        </w:rPr>
      </w:pPr>
    </w:p>
    <w:p w:rsidR="003706F4" w:rsidRPr="003706F4" w:rsidRDefault="003706F4">
      <w:pPr>
        <w:rPr>
          <w:rFonts w:ascii="Times New Roman" w:hAnsi="Times New Roman" w:cs="Times New Roman"/>
          <w:sz w:val="24"/>
          <w:szCs w:val="24"/>
        </w:rPr>
      </w:pPr>
    </w:p>
    <w:p w:rsidR="003706F4" w:rsidRPr="003706F4" w:rsidRDefault="003706F4">
      <w:pPr>
        <w:rPr>
          <w:rFonts w:ascii="Times New Roman" w:hAnsi="Times New Roman" w:cs="Times New Roman"/>
          <w:sz w:val="24"/>
          <w:szCs w:val="24"/>
        </w:rPr>
      </w:pPr>
    </w:p>
    <w:p w:rsidR="003706F4" w:rsidRPr="003706F4" w:rsidRDefault="003706F4">
      <w:pPr>
        <w:rPr>
          <w:rFonts w:ascii="Times New Roman" w:hAnsi="Times New Roman" w:cs="Times New Roman"/>
          <w:sz w:val="24"/>
          <w:szCs w:val="24"/>
        </w:rPr>
      </w:pPr>
    </w:p>
    <w:p w:rsidR="003706F4" w:rsidRPr="003706F4" w:rsidRDefault="003706F4">
      <w:pPr>
        <w:rPr>
          <w:rFonts w:ascii="Times New Roman" w:hAnsi="Times New Roman" w:cs="Times New Roman"/>
          <w:sz w:val="24"/>
          <w:szCs w:val="24"/>
        </w:rPr>
      </w:pPr>
    </w:p>
    <w:p w:rsidR="003706F4" w:rsidRPr="003706F4" w:rsidRDefault="003706F4">
      <w:pPr>
        <w:rPr>
          <w:rFonts w:ascii="Times New Roman" w:hAnsi="Times New Roman" w:cs="Times New Roman"/>
          <w:sz w:val="24"/>
          <w:szCs w:val="24"/>
        </w:rPr>
      </w:pPr>
    </w:p>
    <w:p w:rsidR="003706F4" w:rsidRPr="003706F4" w:rsidRDefault="003706F4" w:rsidP="003706F4">
      <w:pPr>
        <w:shd w:val="clear" w:color="auto" w:fill="FFFFFF"/>
        <w:spacing w:after="120" w:line="240" w:lineRule="auto"/>
        <w:outlineLvl w:val="1"/>
        <w:rPr>
          <w:rFonts w:ascii="Times New Roman" w:eastAsia="Times New Roman" w:hAnsi="Times New Roman" w:cs="Times New Roman"/>
          <w:b/>
          <w:bCs/>
          <w:color w:val="303245"/>
          <w:spacing w:val="-1"/>
          <w:sz w:val="24"/>
          <w:szCs w:val="24"/>
        </w:rPr>
      </w:pPr>
      <w:r w:rsidRPr="003706F4">
        <w:rPr>
          <w:rFonts w:ascii="Times New Roman" w:eastAsia="Times New Roman" w:hAnsi="Times New Roman" w:cs="Times New Roman"/>
          <w:b/>
          <w:bCs/>
          <w:color w:val="303245"/>
          <w:spacing w:val="-1"/>
          <w:sz w:val="24"/>
          <w:szCs w:val="24"/>
        </w:rPr>
        <w:lastRenderedPageBreak/>
        <w:t>GMM algorithm</w:t>
      </w:r>
    </w:p>
    <w:p w:rsidR="003706F4" w:rsidRPr="003706F4" w:rsidRDefault="003706F4" w:rsidP="003706F4">
      <w:pPr>
        <w:shd w:val="clear" w:color="auto" w:fill="FFFFFF"/>
        <w:spacing w:after="480" w:line="240" w:lineRule="auto"/>
        <w:rPr>
          <w:rFonts w:ascii="Times New Roman" w:eastAsia="Times New Roman" w:hAnsi="Times New Roman" w:cs="Times New Roman"/>
          <w:spacing w:val="-1"/>
          <w:sz w:val="24"/>
          <w:szCs w:val="24"/>
        </w:rPr>
      </w:pPr>
      <w:hyperlink r:id="rId6" w:history="1">
        <w:r w:rsidRPr="003706F4">
          <w:rPr>
            <w:rFonts w:ascii="Times New Roman" w:eastAsia="Times New Roman" w:hAnsi="Times New Roman" w:cs="Times New Roman"/>
            <w:color w:val="9D60FB"/>
            <w:spacing w:val="-1"/>
            <w:sz w:val="24"/>
            <w:szCs w:val="24"/>
          </w:rPr>
          <w:t>Clustering algorithms</w:t>
        </w:r>
      </w:hyperlink>
      <w:r w:rsidRPr="003706F4">
        <w:rPr>
          <w:rFonts w:ascii="Times New Roman" w:eastAsia="Times New Roman" w:hAnsi="Times New Roman" w:cs="Times New Roman"/>
          <w:spacing w:val="-1"/>
          <w:sz w:val="24"/>
          <w:szCs w:val="24"/>
        </w:rPr>
        <w:t> like the Gaussian mixture models in machine learning are used to organize data by identifying commonalities and distinguishing them from one another. It may be used to classify consumers into subgroups defined by factors like demographics and buying habits.</w:t>
      </w:r>
    </w:p>
    <w:p w:rsidR="003706F4" w:rsidRPr="003706F4" w:rsidRDefault="003706F4" w:rsidP="003706F4">
      <w:pPr>
        <w:shd w:val="clear" w:color="auto" w:fill="FFFFFF"/>
        <w:spacing w:after="480" w:line="240" w:lineRule="auto"/>
        <w:rPr>
          <w:rFonts w:ascii="Times New Roman" w:eastAsia="Times New Roman" w:hAnsi="Times New Roman" w:cs="Times New Roman"/>
          <w:spacing w:val="-1"/>
          <w:sz w:val="24"/>
          <w:szCs w:val="24"/>
        </w:rPr>
      </w:pPr>
      <w:r w:rsidRPr="003706F4">
        <w:rPr>
          <w:rFonts w:ascii="Times New Roman" w:eastAsia="Times New Roman" w:hAnsi="Times New Roman" w:cs="Times New Roman"/>
          <w:spacing w:val="-1"/>
          <w:sz w:val="24"/>
          <w:szCs w:val="24"/>
        </w:rPr>
        <w:t>Each data point is given a chance of belonging to each cluster, making it a soft Gaussian mixture model clustering technique. This provides more leeway and may accommodate scenarios when data points do not naturally fall into one cluster.</w:t>
      </w:r>
    </w:p>
    <w:p w:rsidR="003706F4" w:rsidRPr="003706F4" w:rsidRDefault="003706F4" w:rsidP="003706F4">
      <w:pPr>
        <w:shd w:val="clear" w:color="auto" w:fill="FFFFFF"/>
        <w:spacing w:after="480" w:line="240" w:lineRule="auto"/>
        <w:rPr>
          <w:rFonts w:ascii="Times New Roman" w:eastAsia="Times New Roman" w:hAnsi="Times New Roman" w:cs="Times New Roman"/>
          <w:spacing w:val="-1"/>
          <w:sz w:val="24"/>
          <w:szCs w:val="24"/>
        </w:rPr>
      </w:pPr>
      <w:r w:rsidRPr="003706F4">
        <w:rPr>
          <w:rFonts w:ascii="Times New Roman" w:eastAsia="Times New Roman" w:hAnsi="Times New Roman" w:cs="Times New Roman"/>
          <w:spacing w:val="-1"/>
          <w:sz w:val="24"/>
          <w:szCs w:val="24"/>
        </w:rPr>
        <w:t xml:space="preserve">The GMM is trained using the EM algorithm, an iterative approach for determining the most likely estimations of the mixture Gaussian distribution parameters. The EM method first makes rough guesses at the parameters, </w:t>
      </w:r>
      <w:proofErr w:type="gramStart"/>
      <w:r w:rsidRPr="003706F4">
        <w:rPr>
          <w:rFonts w:ascii="Times New Roman" w:eastAsia="Times New Roman" w:hAnsi="Times New Roman" w:cs="Times New Roman"/>
          <w:spacing w:val="-1"/>
          <w:sz w:val="24"/>
          <w:szCs w:val="24"/>
        </w:rPr>
        <w:t>then</w:t>
      </w:r>
      <w:proofErr w:type="gramEnd"/>
      <w:r w:rsidRPr="003706F4">
        <w:rPr>
          <w:rFonts w:ascii="Times New Roman" w:eastAsia="Times New Roman" w:hAnsi="Times New Roman" w:cs="Times New Roman"/>
          <w:spacing w:val="-1"/>
          <w:sz w:val="24"/>
          <w:szCs w:val="24"/>
        </w:rPr>
        <w:t xml:space="preserve"> repeatedly improves those guesses until convergence is reached.</w:t>
      </w:r>
    </w:p>
    <w:p w:rsidR="003706F4" w:rsidRPr="003706F4" w:rsidRDefault="003706F4" w:rsidP="003706F4">
      <w:pPr>
        <w:shd w:val="clear" w:color="auto" w:fill="FFFFFF"/>
        <w:spacing w:after="480" w:line="240" w:lineRule="auto"/>
        <w:rPr>
          <w:rFonts w:ascii="Times New Roman" w:eastAsia="Times New Roman" w:hAnsi="Times New Roman" w:cs="Times New Roman"/>
          <w:spacing w:val="-1"/>
          <w:sz w:val="24"/>
          <w:szCs w:val="24"/>
        </w:rPr>
      </w:pPr>
      <w:r w:rsidRPr="003706F4">
        <w:rPr>
          <w:rFonts w:ascii="Times New Roman" w:eastAsia="Times New Roman" w:hAnsi="Times New Roman" w:cs="Times New Roman"/>
          <w:spacing w:val="-1"/>
          <w:sz w:val="24"/>
          <w:szCs w:val="24"/>
        </w:rPr>
        <w:t>The </w:t>
      </w:r>
      <w:proofErr w:type="spellStart"/>
      <w:r w:rsidRPr="003706F4">
        <w:rPr>
          <w:rFonts w:ascii="Times New Roman" w:eastAsia="Times New Roman" w:hAnsi="Times New Roman" w:cs="Times New Roman"/>
          <w:i/>
          <w:iCs/>
          <w:spacing w:val="-1"/>
          <w:sz w:val="24"/>
          <w:szCs w:val="24"/>
        </w:rPr>
        <w:t>GaussianMixture</w:t>
      </w:r>
      <w:proofErr w:type="spellEnd"/>
      <w:r w:rsidRPr="003706F4">
        <w:rPr>
          <w:rFonts w:ascii="Times New Roman" w:eastAsia="Times New Roman" w:hAnsi="Times New Roman" w:cs="Times New Roman"/>
          <w:spacing w:val="-1"/>
          <w:sz w:val="24"/>
          <w:szCs w:val="24"/>
        </w:rPr>
        <w:t> class from the </w:t>
      </w:r>
      <w:proofErr w:type="spellStart"/>
      <w:r w:rsidRPr="003706F4">
        <w:rPr>
          <w:rFonts w:ascii="Times New Roman" w:eastAsia="Times New Roman" w:hAnsi="Times New Roman" w:cs="Times New Roman"/>
          <w:spacing w:val="-1"/>
          <w:sz w:val="24"/>
          <w:szCs w:val="24"/>
        </w:rPr>
        <w:fldChar w:fldCharType="begin"/>
      </w:r>
      <w:r w:rsidRPr="003706F4">
        <w:rPr>
          <w:rFonts w:ascii="Times New Roman" w:eastAsia="Times New Roman" w:hAnsi="Times New Roman" w:cs="Times New Roman"/>
          <w:spacing w:val="-1"/>
          <w:sz w:val="24"/>
          <w:szCs w:val="24"/>
        </w:rPr>
        <w:instrText xml:space="preserve"> HYPERLINK "https://deepchecks.com/glossary/scikit-learn/" </w:instrText>
      </w:r>
      <w:r w:rsidRPr="003706F4">
        <w:rPr>
          <w:rFonts w:ascii="Times New Roman" w:eastAsia="Times New Roman" w:hAnsi="Times New Roman" w:cs="Times New Roman"/>
          <w:spacing w:val="-1"/>
          <w:sz w:val="24"/>
          <w:szCs w:val="24"/>
        </w:rPr>
        <w:fldChar w:fldCharType="separate"/>
      </w:r>
      <w:r w:rsidRPr="003706F4">
        <w:rPr>
          <w:rFonts w:ascii="Times New Roman" w:eastAsia="Times New Roman" w:hAnsi="Times New Roman" w:cs="Times New Roman"/>
          <w:color w:val="9D60FB"/>
          <w:spacing w:val="-1"/>
          <w:sz w:val="24"/>
          <w:szCs w:val="24"/>
        </w:rPr>
        <w:t>Scikit</w:t>
      </w:r>
      <w:proofErr w:type="spellEnd"/>
      <w:r w:rsidRPr="003706F4">
        <w:rPr>
          <w:rFonts w:ascii="Times New Roman" w:eastAsia="Times New Roman" w:hAnsi="Times New Roman" w:cs="Times New Roman"/>
          <w:color w:val="9D60FB"/>
          <w:spacing w:val="-1"/>
          <w:sz w:val="24"/>
          <w:szCs w:val="24"/>
        </w:rPr>
        <w:t>-learn</w:t>
      </w:r>
      <w:r w:rsidRPr="003706F4">
        <w:rPr>
          <w:rFonts w:ascii="Times New Roman" w:eastAsia="Times New Roman" w:hAnsi="Times New Roman" w:cs="Times New Roman"/>
          <w:spacing w:val="-1"/>
          <w:sz w:val="24"/>
          <w:szCs w:val="24"/>
        </w:rPr>
        <w:fldChar w:fldCharType="end"/>
      </w:r>
      <w:r w:rsidRPr="003706F4">
        <w:rPr>
          <w:rFonts w:ascii="Times New Roman" w:eastAsia="Times New Roman" w:hAnsi="Times New Roman" w:cs="Times New Roman"/>
          <w:spacing w:val="-1"/>
          <w:sz w:val="24"/>
          <w:szCs w:val="24"/>
        </w:rPr>
        <w:t> toolkit makes it possible to implement the Gaussian mixture model in Python. It offers many choices for configuring the algorithm’s initialization, covariance type, and other settings, and it’s quite easy to use.</w:t>
      </w:r>
    </w:p>
    <w:p w:rsidR="003706F4" w:rsidRPr="003706F4" w:rsidRDefault="003706F4" w:rsidP="003706F4">
      <w:pPr>
        <w:shd w:val="clear" w:color="auto" w:fill="FFFFFF"/>
        <w:spacing w:after="480" w:line="240" w:lineRule="auto"/>
        <w:rPr>
          <w:rFonts w:ascii="Times New Roman" w:eastAsia="Times New Roman" w:hAnsi="Times New Roman" w:cs="Times New Roman"/>
          <w:spacing w:val="-1"/>
          <w:sz w:val="24"/>
          <w:szCs w:val="24"/>
        </w:rPr>
      </w:pPr>
      <w:r w:rsidRPr="003706F4">
        <w:rPr>
          <w:rFonts w:ascii="Times New Roman" w:eastAsia="Times New Roman" w:hAnsi="Times New Roman" w:cs="Times New Roman"/>
          <w:spacing w:val="-1"/>
          <w:sz w:val="24"/>
          <w:szCs w:val="24"/>
        </w:rPr>
        <w:t>This is how the GMM algorithm works:</w:t>
      </w:r>
    </w:p>
    <w:p w:rsidR="003706F4" w:rsidRPr="003706F4" w:rsidRDefault="003706F4" w:rsidP="003706F4">
      <w:pPr>
        <w:numPr>
          <w:ilvl w:val="0"/>
          <w:numId w:val="1"/>
        </w:numPr>
        <w:shd w:val="clear" w:color="auto" w:fill="FFFFFF"/>
        <w:spacing w:before="100" w:beforeAutospacing="1" w:after="288" w:line="240" w:lineRule="auto"/>
        <w:ind w:left="0"/>
        <w:rPr>
          <w:rFonts w:ascii="Times New Roman" w:eastAsia="Times New Roman" w:hAnsi="Times New Roman" w:cs="Times New Roman"/>
          <w:spacing w:val="-1"/>
          <w:sz w:val="24"/>
          <w:szCs w:val="24"/>
        </w:rPr>
      </w:pPr>
      <w:r w:rsidRPr="003706F4">
        <w:rPr>
          <w:rFonts w:ascii="Times New Roman" w:eastAsia="Times New Roman" w:hAnsi="Times New Roman" w:cs="Times New Roman"/>
          <w:b/>
          <w:bCs/>
          <w:spacing w:val="-1"/>
          <w:sz w:val="24"/>
          <w:szCs w:val="24"/>
        </w:rPr>
        <w:t>Initialize phase:</w:t>
      </w:r>
      <w:r w:rsidRPr="003706F4">
        <w:rPr>
          <w:rFonts w:ascii="Times New Roman" w:eastAsia="Times New Roman" w:hAnsi="Times New Roman" w:cs="Times New Roman"/>
          <w:spacing w:val="-1"/>
          <w:sz w:val="24"/>
          <w:szCs w:val="24"/>
        </w:rPr>
        <w:t xml:space="preserve"> Gaussian distributions’ parameters should be initialized (means, </w:t>
      </w:r>
      <w:proofErr w:type="spellStart"/>
      <w:r w:rsidRPr="003706F4">
        <w:rPr>
          <w:rFonts w:ascii="Times New Roman" w:eastAsia="Times New Roman" w:hAnsi="Times New Roman" w:cs="Times New Roman"/>
          <w:spacing w:val="-1"/>
          <w:sz w:val="24"/>
          <w:szCs w:val="24"/>
        </w:rPr>
        <w:t>covariances</w:t>
      </w:r>
      <w:proofErr w:type="spellEnd"/>
      <w:r w:rsidRPr="003706F4">
        <w:rPr>
          <w:rFonts w:ascii="Times New Roman" w:eastAsia="Times New Roman" w:hAnsi="Times New Roman" w:cs="Times New Roman"/>
          <w:spacing w:val="-1"/>
          <w:sz w:val="24"/>
          <w:szCs w:val="24"/>
        </w:rPr>
        <w:t>, and mixing coefficients).</w:t>
      </w:r>
    </w:p>
    <w:p w:rsidR="003706F4" w:rsidRPr="003706F4" w:rsidRDefault="003706F4" w:rsidP="003706F4">
      <w:pPr>
        <w:numPr>
          <w:ilvl w:val="0"/>
          <w:numId w:val="1"/>
        </w:numPr>
        <w:shd w:val="clear" w:color="auto" w:fill="FFFFFF"/>
        <w:spacing w:before="100" w:beforeAutospacing="1" w:after="288" w:line="240" w:lineRule="auto"/>
        <w:ind w:left="0"/>
        <w:rPr>
          <w:rFonts w:ascii="Times New Roman" w:eastAsia="Times New Roman" w:hAnsi="Times New Roman" w:cs="Times New Roman"/>
          <w:spacing w:val="-1"/>
          <w:sz w:val="24"/>
          <w:szCs w:val="24"/>
        </w:rPr>
      </w:pPr>
      <w:r w:rsidRPr="003706F4">
        <w:rPr>
          <w:rFonts w:ascii="Times New Roman" w:eastAsia="Times New Roman" w:hAnsi="Times New Roman" w:cs="Times New Roman"/>
          <w:b/>
          <w:bCs/>
          <w:spacing w:val="-1"/>
          <w:sz w:val="24"/>
          <w:szCs w:val="24"/>
        </w:rPr>
        <w:t>Expectation phase:</w:t>
      </w:r>
      <w:r w:rsidRPr="003706F4">
        <w:rPr>
          <w:rFonts w:ascii="Times New Roman" w:eastAsia="Times New Roman" w:hAnsi="Times New Roman" w:cs="Times New Roman"/>
          <w:spacing w:val="-1"/>
          <w:sz w:val="24"/>
          <w:szCs w:val="24"/>
        </w:rPr>
        <w:t> Determine the likelihood that each data point was created using each of the Gaussian distributions.</w:t>
      </w:r>
    </w:p>
    <w:p w:rsidR="003706F4" w:rsidRPr="003706F4" w:rsidRDefault="003706F4" w:rsidP="003706F4">
      <w:pPr>
        <w:numPr>
          <w:ilvl w:val="0"/>
          <w:numId w:val="1"/>
        </w:numPr>
        <w:shd w:val="clear" w:color="auto" w:fill="FFFFFF"/>
        <w:spacing w:before="100" w:beforeAutospacing="1" w:after="288" w:line="240" w:lineRule="auto"/>
        <w:ind w:left="0"/>
        <w:rPr>
          <w:rFonts w:ascii="Times New Roman" w:eastAsia="Times New Roman" w:hAnsi="Times New Roman" w:cs="Times New Roman"/>
          <w:spacing w:val="-1"/>
          <w:sz w:val="24"/>
          <w:szCs w:val="24"/>
        </w:rPr>
      </w:pPr>
      <w:r w:rsidRPr="003706F4">
        <w:rPr>
          <w:rFonts w:ascii="Times New Roman" w:eastAsia="Times New Roman" w:hAnsi="Times New Roman" w:cs="Times New Roman"/>
          <w:b/>
          <w:bCs/>
          <w:spacing w:val="-1"/>
          <w:sz w:val="24"/>
          <w:szCs w:val="24"/>
        </w:rPr>
        <w:t>Maximization phase:</w:t>
      </w:r>
      <w:r w:rsidRPr="003706F4">
        <w:rPr>
          <w:rFonts w:ascii="Times New Roman" w:eastAsia="Times New Roman" w:hAnsi="Times New Roman" w:cs="Times New Roman"/>
          <w:spacing w:val="-1"/>
          <w:sz w:val="24"/>
          <w:szCs w:val="24"/>
        </w:rPr>
        <w:t> Apply the probabilities found in the expectation step to re-estimate the Gaussian distribution parameters.</w:t>
      </w:r>
    </w:p>
    <w:p w:rsidR="003706F4" w:rsidRPr="003706F4" w:rsidRDefault="003706F4" w:rsidP="003706F4">
      <w:pPr>
        <w:numPr>
          <w:ilvl w:val="0"/>
          <w:numId w:val="1"/>
        </w:numPr>
        <w:shd w:val="clear" w:color="auto" w:fill="FFFFFF"/>
        <w:spacing w:before="100" w:beforeAutospacing="1" w:after="288" w:line="240" w:lineRule="auto"/>
        <w:ind w:left="0"/>
        <w:rPr>
          <w:rFonts w:ascii="Times New Roman" w:eastAsia="Times New Roman" w:hAnsi="Times New Roman" w:cs="Times New Roman"/>
          <w:spacing w:val="-1"/>
          <w:sz w:val="24"/>
          <w:szCs w:val="24"/>
        </w:rPr>
      </w:pPr>
      <w:r w:rsidRPr="003706F4">
        <w:rPr>
          <w:rFonts w:ascii="Times New Roman" w:eastAsia="Times New Roman" w:hAnsi="Times New Roman" w:cs="Times New Roman"/>
          <w:b/>
          <w:bCs/>
          <w:spacing w:val="-1"/>
          <w:sz w:val="24"/>
          <w:szCs w:val="24"/>
        </w:rPr>
        <w:t>Final phase</w:t>
      </w:r>
      <w:r w:rsidRPr="003706F4">
        <w:rPr>
          <w:rFonts w:ascii="Times New Roman" w:eastAsia="Times New Roman" w:hAnsi="Times New Roman" w:cs="Times New Roman"/>
          <w:spacing w:val="-1"/>
          <w:sz w:val="24"/>
          <w:szCs w:val="24"/>
        </w:rPr>
        <w:t>: To achieve convergence of the parameters, repeat steps 2 and 3.</w:t>
      </w:r>
    </w:p>
    <w:p w:rsidR="003706F4" w:rsidRPr="003706F4" w:rsidRDefault="003706F4" w:rsidP="003706F4">
      <w:pPr>
        <w:shd w:val="clear" w:color="auto" w:fill="FFFFFF"/>
        <w:spacing w:after="120" w:line="240" w:lineRule="auto"/>
        <w:outlineLvl w:val="1"/>
        <w:rPr>
          <w:rFonts w:ascii="Times New Roman" w:eastAsia="Times New Roman" w:hAnsi="Times New Roman" w:cs="Times New Roman"/>
          <w:b/>
          <w:bCs/>
          <w:color w:val="303245"/>
          <w:spacing w:val="-1"/>
          <w:sz w:val="24"/>
          <w:szCs w:val="24"/>
        </w:rPr>
      </w:pPr>
      <w:r w:rsidRPr="003706F4">
        <w:rPr>
          <w:rFonts w:ascii="Times New Roman" w:eastAsia="Times New Roman" w:hAnsi="Times New Roman" w:cs="Times New Roman"/>
          <w:b/>
          <w:bCs/>
          <w:color w:val="303245"/>
          <w:spacing w:val="-1"/>
          <w:sz w:val="24"/>
          <w:szCs w:val="24"/>
        </w:rPr>
        <w:t>GMM equation</w:t>
      </w:r>
    </w:p>
    <w:p w:rsidR="003706F4" w:rsidRPr="003706F4" w:rsidRDefault="003706F4" w:rsidP="003706F4">
      <w:pPr>
        <w:shd w:val="clear" w:color="auto" w:fill="FFFFFF"/>
        <w:spacing w:after="480" w:line="240" w:lineRule="auto"/>
        <w:rPr>
          <w:rFonts w:ascii="Times New Roman" w:eastAsia="Times New Roman" w:hAnsi="Times New Roman" w:cs="Times New Roman"/>
          <w:spacing w:val="-1"/>
          <w:sz w:val="24"/>
          <w:szCs w:val="24"/>
        </w:rPr>
      </w:pPr>
      <w:r w:rsidRPr="003706F4">
        <w:rPr>
          <w:rFonts w:ascii="Times New Roman" w:eastAsia="Times New Roman" w:hAnsi="Times New Roman" w:cs="Times New Roman"/>
          <w:spacing w:val="-1"/>
          <w:sz w:val="24"/>
          <w:szCs w:val="24"/>
        </w:rPr>
        <w:t xml:space="preserve">The Gaussian mixture model equation defines the probability density function of a multivariate Gaussian mixture. </w:t>
      </w:r>
      <w:proofErr w:type="spellStart"/>
      <w:r w:rsidRPr="003706F4">
        <w:rPr>
          <w:rFonts w:ascii="Times New Roman" w:eastAsia="Times New Roman" w:hAnsi="Times New Roman" w:cs="Times New Roman"/>
          <w:spacing w:val="-1"/>
          <w:sz w:val="24"/>
          <w:szCs w:val="24"/>
        </w:rPr>
        <w:t>Pdf</w:t>
      </w:r>
      <w:proofErr w:type="spellEnd"/>
      <w:r w:rsidRPr="003706F4">
        <w:rPr>
          <w:rFonts w:ascii="Times New Roman" w:eastAsia="Times New Roman" w:hAnsi="Times New Roman" w:cs="Times New Roman"/>
          <w:spacing w:val="-1"/>
          <w:sz w:val="24"/>
          <w:szCs w:val="24"/>
        </w:rPr>
        <w:t xml:space="preserve"> is a mathematical function that characterizes the likelihood that a given data point, x, belongs to a certain cluster or component, k.</w:t>
      </w:r>
    </w:p>
    <w:p w:rsidR="003706F4" w:rsidRPr="003706F4" w:rsidRDefault="003706F4" w:rsidP="003706F4">
      <w:pPr>
        <w:shd w:val="clear" w:color="auto" w:fill="FFFFFF"/>
        <w:spacing w:after="480" w:line="240" w:lineRule="auto"/>
        <w:rPr>
          <w:rFonts w:ascii="Times New Roman" w:eastAsia="Times New Roman" w:hAnsi="Times New Roman" w:cs="Times New Roman"/>
          <w:spacing w:val="-1"/>
          <w:sz w:val="24"/>
          <w:szCs w:val="24"/>
        </w:rPr>
      </w:pPr>
      <w:r w:rsidRPr="003706F4">
        <w:rPr>
          <w:rFonts w:ascii="Times New Roman" w:eastAsia="Times New Roman" w:hAnsi="Times New Roman" w:cs="Times New Roman"/>
          <w:spacing w:val="-1"/>
          <w:sz w:val="24"/>
          <w:szCs w:val="24"/>
        </w:rPr>
        <w:t xml:space="preserve">The </w:t>
      </w:r>
      <w:proofErr w:type="spellStart"/>
      <w:r w:rsidRPr="003706F4">
        <w:rPr>
          <w:rFonts w:ascii="Times New Roman" w:eastAsia="Times New Roman" w:hAnsi="Times New Roman" w:cs="Times New Roman"/>
          <w:spacing w:val="-1"/>
          <w:sz w:val="24"/>
          <w:szCs w:val="24"/>
        </w:rPr>
        <w:t>pdf</w:t>
      </w:r>
      <w:proofErr w:type="spellEnd"/>
      <w:r w:rsidRPr="003706F4">
        <w:rPr>
          <w:rFonts w:ascii="Times New Roman" w:eastAsia="Times New Roman" w:hAnsi="Times New Roman" w:cs="Times New Roman"/>
          <w:spacing w:val="-1"/>
          <w:sz w:val="24"/>
          <w:szCs w:val="24"/>
        </w:rPr>
        <w:t xml:space="preserve"> for a GMM with K clusters is extracted by this Gaussian equation:</w:t>
      </w:r>
    </w:p>
    <w:p w:rsidR="003706F4" w:rsidRPr="003706F4" w:rsidRDefault="003706F4" w:rsidP="003706F4">
      <w:pPr>
        <w:shd w:val="clear" w:color="auto" w:fill="FFFFFF"/>
        <w:spacing w:before="100" w:beforeAutospacing="1" w:after="288" w:line="240" w:lineRule="auto"/>
        <w:rPr>
          <w:rFonts w:ascii="Times New Roman" w:eastAsia="Times New Roman" w:hAnsi="Times New Roman" w:cs="Times New Roman"/>
          <w:spacing w:val="-1"/>
          <w:sz w:val="24"/>
          <w:szCs w:val="24"/>
        </w:rPr>
      </w:pPr>
      <w:proofErr w:type="spellStart"/>
      <w:r w:rsidRPr="003706F4">
        <w:rPr>
          <w:rFonts w:ascii="Times New Roman" w:eastAsia="Times New Roman" w:hAnsi="Times New Roman" w:cs="Times New Roman"/>
          <w:b/>
          <w:bCs/>
          <w:spacing w:val="-1"/>
          <w:sz w:val="24"/>
          <w:szCs w:val="24"/>
        </w:rPr>
        <w:t>Pdf</w:t>
      </w:r>
      <w:proofErr w:type="spellEnd"/>
      <w:r w:rsidRPr="003706F4">
        <w:rPr>
          <w:rFonts w:ascii="Times New Roman" w:eastAsia="Times New Roman" w:hAnsi="Times New Roman" w:cs="Times New Roman"/>
          <w:b/>
          <w:bCs/>
          <w:spacing w:val="-1"/>
          <w:sz w:val="24"/>
          <w:szCs w:val="24"/>
        </w:rPr>
        <w:t xml:space="preserve"> (x) = </w:t>
      </w:r>
      <w:proofErr w:type="gramStart"/>
      <w:r w:rsidRPr="003706F4">
        <w:rPr>
          <w:rFonts w:ascii="Times New Roman" w:eastAsia="Times New Roman" w:hAnsi="Times New Roman" w:cs="Times New Roman"/>
          <w:b/>
          <w:bCs/>
          <w:spacing w:val="-1"/>
          <w:sz w:val="24"/>
          <w:szCs w:val="24"/>
        </w:rPr>
        <w:t>Σ(</w:t>
      </w:r>
      <w:proofErr w:type="gramEnd"/>
      <w:r w:rsidRPr="003706F4">
        <w:rPr>
          <w:rFonts w:ascii="Times New Roman" w:eastAsia="Times New Roman" w:hAnsi="Times New Roman" w:cs="Times New Roman"/>
          <w:b/>
          <w:bCs/>
          <w:spacing w:val="-1"/>
          <w:sz w:val="24"/>
          <w:szCs w:val="24"/>
        </w:rPr>
        <w:t xml:space="preserve">k=1 to K) </w:t>
      </w:r>
      <w:proofErr w:type="spellStart"/>
      <w:r w:rsidRPr="003706F4">
        <w:rPr>
          <w:rFonts w:ascii="Times New Roman" w:eastAsia="Times New Roman" w:hAnsi="Times New Roman" w:cs="Times New Roman"/>
          <w:b/>
          <w:bCs/>
          <w:spacing w:val="-1"/>
          <w:sz w:val="24"/>
          <w:szCs w:val="24"/>
        </w:rPr>
        <w:t>π_k</w:t>
      </w:r>
      <w:proofErr w:type="spellEnd"/>
      <w:r w:rsidRPr="003706F4">
        <w:rPr>
          <w:rFonts w:ascii="Times New Roman" w:eastAsia="Times New Roman" w:hAnsi="Times New Roman" w:cs="Times New Roman"/>
          <w:b/>
          <w:bCs/>
          <w:spacing w:val="-1"/>
          <w:sz w:val="24"/>
          <w:szCs w:val="24"/>
        </w:rPr>
        <w:t xml:space="preserve"> * N(</w:t>
      </w:r>
      <w:proofErr w:type="spellStart"/>
      <w:r w:rsidRPr="003706F4">
        <w:rPr>
          <w:rFonts w:ascii="Times New Roman" w:eastAsia="Times New Roman" w:hAnsi="Times New Roman" w:cs="Times New Roman"/>
          <w:b/>
          <w:bCs/>
          <w:spacing w:val="-1"/>
          <w:sz w:val="24"/>
          <w:szCs w:val="24"/>
        </w:rPr>
        <w:t>x|μ_k</w:t>
      </w:r>
      <w:proofErr w:type="spellEnd"/>
      <w:r w:rsidRPr="003706F4">
        <w:rPr>
          <w:rFonts w:ascii="Times New Roman" w:eastAsia="Times New Roman" w:hAnsi="Times New Roman" w:cs="Times New Roman"/>
          <w:b/>
          <w:bCs/>
          <w:spacing w:val="-1"/>
          <w:sz w:val="24"/>
          <w:szCs w:val="24"/>
        </w:rPr>
        <w:t xml:space="preserve">, </w:t>
      </w:r>
      <w:proofErr w:type="spellStart"/>
      <w:r w:rsidRPr="003706F4">
        <w:rPr>
          <w:rFonts w:ascii="Times New Roman" w:eastAsia="Times New Roman" w:hAnsi="Times New Roman" w:cs="Times New Roman"/>
          <w:b/>
          <w:bCs/>
          <w:spacing w:val="-1"/>
          <w:sz w:val="24"/>
          <w:szCs w:val="24"/>
        </w:rPr>
        <w:t>Σ_k</w:t>
      </w:r>
      <w:proofErr w:type="spellEnd"/>
      <w:r w:rsidRPr="003706F4">
        <w:rPr>
          <w:rFonts w:ascii="Times New Roman" w:eastAsia="Times New Roman" w:hAnsi="Times New Roman" w:cs="Times New Roman"/>
          <w:b/>
          <w:bCs/>
          <w:spacing w:val="-1"/>
          <w:sz w:val="24"/>
          <w:szCs w:val="24"/>
        </w:rPr>
        <w:t>)</w:t>
      </w:r>
    </w:p>
    <w:p w:rsidR="003706F4" w:rsidRPr="003706F4" w:rsidRDefault="003706F4" w:rsidP="003706F4">
      <w:pPr>
        <w:shd w:val="clear" w:color="auto" w:fill="FFFFFF"/>
        <w:spacing w:after="480" w:line="240" w:lineRule="auto"/>
        <w:rPr>
          <w:rFonts w:ascii="Times New Roman" w:eastAsia="Times New Roman" w:hAnsi="Times New Roman" w:cs="Times New Roman"/>
          <w:spacing w:val="-1"/>
          <w:sz w:val="24"/>
          <w:szCs w:val="24"/>
        </w:rPr>
      </w:pPr>
      <w:r w:rsidRPr="003706F4">
        <w:rPr>
          <w:rFonts w:ascii="Times New Roman" w:eastAsia="Times New Roman" w:hAnsi="Times New Roman" w:cs="Times New Roman"/>
          <w:spacing w:val="-1"/>
          <w:sz w:val="24"/>
          <w:szCs w:val="24"/>
        </w:rPr>
        <w:lastRenderedPageBreak/>
        <w:t>Where:</w:t>
      </w:r>
    </w:p>
    <w:p w:rsidR="003706F4" w:rsidRPr="003706F4" w:rsidRDefault="003706F4" w:rsidP="003706F4">
      <w:pPr>
        <w:numPr>
          <w:ilvl w:val="0"/>
          <w:numId w:val="3"/>
        </w:numPr>
        <w:shd w:val="clear" w:color="auto" w:fill="FFFFFF"/>
        <w:spacing w:before="100" w:beforeAutospacing="1" w:after="288" w:line="240" w:lineRule="auto"/>
        <w:ind w:left="0"/>
        <w:rPr>
          <w:rFonts w:ascii="Times New Roman" w:eastAsia="Times New Roman" w:hAnsi="Times New Roman" w:cs="Times New Roman"/>
          <w:spacing w:val="-1"/>
          <w:sz w:val="24"/>
          <w:szCs w:val="24"/>
        </w:rPr>
      </w:pPr>
      <w:proofErr w:type="spellStart"/>
      <w:proofErr w:type="gramStart"/>
      <w:r w:rsidRPr="003706F4">
        <w:rPr>
          <w:rFonts w:ascii="Times New Roman" w:eastAsia="Times New Roman" w:hAnsi="Times New Roman" w:cs="Times New Roman"/>
          <w:spacing w:val="-1"/>
          <w:sz w:val="24"/>
          <w:szCs w:val="24"/>
        </w:rPr>
        <w:t>π_k</w:t>
      </w:r>
      <w:proofErr w:type="spellEnd"/>
      <w:proofErr w:type="gramEnd"/>
      <w:r w:rsidRPr="003706F4">
        <w:rPr>
          <w:rFonts w:ascii="Times New Roman" w:eastAsia="Times New Roman" w:hAnsi="Times New Roman" w:cs="Times New Roman"/>
          <w:spacing w:val="-1"/>
          <w:sz w:val="24"/>
          <w:szCs w:val="24"/>
        </w:rPr>
        <w:t xml:space="preserve"> is the mixing coefficient.</w:t>
      </w:r>
    </w:p>
    <w:p w:rsidR="003706F4" w:rsidRPr="003706F4" w:rsidRDefault="003706F4" w:rsidP="003706F4">
      <w:pPr>
        <w:numPr>
          <w:ilvl w:val="0"/>
          <w:numId w:val="3"/>
        </w:numPr>
        <w:shd w:val="clear" w:color="auto" w:fill="FFFFFF"/>
        <w:spacing w:before="100" w:beforeAutospacing="1" w:after="288" w:line="240" w:lineRule="auto"/>
        <w:ind w:left="0"/>
        <w:rPr>
          <w:rFonts w:ascii="Times New Roman" w:eastAsia="Times New Roman" w:hAnsi="Times New Roman" w:cs="Times New Roman"/>
          <w:spacing w:val="-1"/>
          <w:sz w:val="24"/>
          <w:szCs w:val="24"/>
        </w:rPr>
      </w:pPr>
      <w:proofErr w:type="spellStart"/>
      <w:proofErr w:type="gramStart"/>
      <w:r w:rsidRPr="003706F4">
        <w:rPr>
          <w:rFonts w:ascii="Times New Roman" w:eastAsia="Times New Roman" w:hAnsi="Times New Roman" w:cs="Times New Roman"/>
          <w:spacing w:val="-1"/>
          <w:sz w:val="24"/>
          <w:szCs w:val="24"/>
        </w:rPr>
        <w:t>μ_k</w:t>
      </w:r>
      <w:proofErr w:type="spellEnd"/>
      <w:proofErr w:type="gramEnd"/>
      <w:r w:rsidRPr="003706F4">
        <w:rPr>
          <w:rFonts w:ascii="Times New Roman" w:eastAsia="Times New Roman" w:hAnsi="Times New Roman" w:cs="Times New Roman"/>
          <w:spacing w:val="-1"/>
          <w:sz w:val="24"/>
          <w:szCs w:val="24"/>
        </w:rPr>
        <w:t xml:space="preserve"> is the mean vector.</w:t>
      </w:r>
    </w:p>
    <w:p w:rsidR="003706F4" w:rsidRPr="003706F4" w:rsidRDefault="003706F4" w:rsidP="003706F4">
      <w:pPr>
        <w:numPr>
          <w:ilvl w:val="0"/>
          <w:numId w:val="3"/>
        </w:numPr>
        <w:shd w:val="clear" w:color="auto" w:fill="FFFFFF"/>
        <w:spacing w:before="100" w:beforeAutospacing="1" w:after="288" w:line="240" w:lineRule="auto"/>
        <w:ind w:left="0"/>
        <w:rPr>
          <w:rFonts w:ascii="Times New Roman" w:eastAsia="Times New Roman" w:hAnsi="Times New Roman" w:cs="Times New Roman"/>
          <w:spacing w:val="-1"/>
          <w:sz w:val="24"/>
          <w:szCs w:val="24"/>
        </w:rPr>
      </w:pPr>
      <w:proofErr w:type="spellStart"/>
      <w:r w:rsidRPr="003706F4">
        <w:rPr>
          <w:rFonts w:ascii="Times New Roman" w:eastAsia="Times New Roman" w:hAnsi="Times New Roman" w:cs="Times New Roman"/>
          <w:spacing w:val="-1"/>
          <w:sz w:val="24"/>
          <w:szCs w:val="24"/>
        </w:rPr>
        <w:t>Σ_k</w:t>
      </w:r>
      <w:proofErr w:type="spellEnd"/>
      <w:r w:rsidRPr="003706F4">
        <w:rPr>
          <w:rFonts w:ascii="Times New Roman" w:eastAsia="Times New Roman" w:hAnsi="Times New Roman" w:cs="Times New Roman"/>
          <w:spacing w:val="-1"/>
          <w:sz w:val="24"/>
          <w:szCs w:val="24"/>
        </w:rPr>
        <w:t xml:space="preserve"> is the covariance matrix.</w:t>
      </w:r>
    </w:p>
    <w:p w:rsidR="003706F4" w:rsidRPr="003706F4" w:rsidRDefault="003706F4" w:rsidP="003706F4">
      <w:pPr>
        <w:numPr>
          <w:ilvl w:val="0"/>
          <w:numId w:val="3"/>
        </w:numPr>
        <w:shd w:val="clear" w:color="auto" w:fill="FFFFFF"/>
        <w:spacing w:before="100" w:beforeAutospacing="1" w:after="288" w:line="240" w:lineRule="auto"/>
        <w:ind w:left="0"/>
        <w:rPr>
          <w:rFonts w:ascii="Times New Roman" w:eastAsia="Times New Roman" w:hAnsi="Times New Roman" w:cs="Times New Roman"/>
          <w:spacing w:val="-1"/>
          <w:sz w:val="24"/>
          <w:szCs w:val="24"/>
        </w:rPr>
      </w:pPr>
      <w:proofErr w:type="gramStart"/>
      <w:r w:rsidRPr="003706F4">
        <w:rPr>
          <w:rFonts w:ascii="Times New Roman" w:eastAsia="Times New Roman" w:hAnsi="Times New Roman" w:cs="Times New Roman"/>
          <w:spacing w:val="-1"/>
          <w:sz w:val="24"/>
          <w:szCs w:val="24"/>
        </w:rPr>
        <w:t>N(</w:t>
      </w:r>
      <w:proofErr w:type="spellStart"/>
      <w:proofErr w:type="gramEnd"/>
      <w:r w:rsidRPr="003706F4">
        <w:rPr>
          <w:rFonts w:ascii="Times New Roman" w:eastAsia="Times New Roman" w:hAnsi="Times New Roman" w:cs="Times New Roman"/>
          <w:spacing w:val="-1"/>
          <w:sz w:val="24"/>
          <w:szCs w:val="24"/>
        </w:rPr>
        <w:t>x|μ_k</w:t>
      </w:r>
      <w:proofErr w:type="spellEnd"/>
      <w:r w:rsidRPr="003706F4">
        <w:rPr>
          <w:rFonts w:ascii="Times New Roman" w:eastAsia="Times New Roman" w:hAnsi="Times New Roman" w:cs="Times New Roman"/>
          <w:spacing w:val="-1"/>
          <w:sz w:val="24"/>
          <w:szCs w:val="24"/>
        </w:rPr>
        <w:t xml:space="preserve">, </w:t>
      </w:r>
      <w:proofErr w:type="spellStart"/>
      <w:r w:rsidRPr="003706F4">
        <w:rPr>
          <w:rFonts w:ascii="Times New Roman" w:eastAsia="Times New Roman" w:hAnsi="Times New Roman" w:cs="Times New Roman"/>
          <w:spacing w:val="-1"/>
          <w:sz w:val="24"/>
          <w:szCs w:val="24"/>
        </w:rPr>
        <w:t>Σ_k</w:t>
      </w:r>
      <w:proofErr w:type="spellEnd"/>
      <w:r w:rsidRPr="003706F4">
        <w:rPr>
          <w:rFonts w:ascii="Times New Roman" w:eastAsia="Times New Roman" w:hAnsi="Times New Roman" w:cs="Times New Roman"/>
          <w:spacing w:val="-1"/>
          <w:sz w:val="24"/>
          <w:szCs w:val="24"/>
        </w:rPr>
        <w:t>) is the probability density function.</w:t>
      </w:r>
    </w:p>
    <w:p w:rsidR="003706F4" w:rsidRPr="003706F4" w:rsidRDefault="003706F4" w:rsidP="003706F4">
      <w:pPr>
        <w:shd w:val="clear" w:color="auto" w:fill="FFFFFF"/>
        <w:spacing w:after="480" w:line="240" w:lineRule="auto"/>
        <w:rPr>
          <w:rFonts w:ascii="Times New Roman" w:eastAsia="Times New Roman" w:hAnsi="Times New Roman" w:cs="Times New Roman"/>
          <w:spacing w:val="-1"/>
          <w:sz w:val="24"/>
          <w:szCs w:val="24"/>
        </w:rPr>
      </w:pPr>
      <w:r w:rsidRPr="003706F4">
        <w:rPr>
          <w:rFonts w:ascii="Times New Roman" w:eastAsia="Times New Roman" w:hAnsi="Times New Roman" w:cs="Times New Roman"/>
          <w:spacing w:val="-1"/>
          <w:sz w:val="24"/>
          <w:szCs w:val="24"/>
        </w:rPr>
        <w:t xml:space="preserve">The mixing coefficients </w:t>
      </w:r>
      <w:proofErr w:type="spellStart"/>
      <w:r w:rsidRPr="003706F4">
        <w:rPr>
          <w:rFonts w:ascii="Times New Roman" w:eastAsia="Times New Roman" w:hAnsi="Times New Roman" w:cs="Times New Roman"/>
          <w:spacing w:val="-1"/>
          <w:sz w:val="24"/>
          <w:szCs w:val="24"/>
        </w:rPr>
        <w:t>π_k</w:t>
      </w:r>
      <w:proofErr w:type="spellEnd"/>
      <w:r w:rsidRPr="003706F4">
        <w:rPr>
          <w:rFonts w:ascii="Times New Roman" w:eastAsia="Times New Roman" w:hAnsi="Times New Roman" w:cs="Times New Roman"/>
          <w:spacing w:val="-1"/>
          <w:sz w:val="24"/>
          <w:szCs w:val="24"/>
        </w:rPr>
        <w:t xml:space="preserve"> are non-negative and sum to 1. They represent the proportion of the data points that belong to cluster k.</w:t>
      </w:r>
    </w:p>
    <w:p w:rsidR="003706F4" w:rsidRPr="003706F4" w:rsidRDefault="003706F4" w:rsidP="003706F4">
      <w:pPr>
        <w:shd w:val="clear" w:color="auto" w:fill="FFFFFF"/>
        <w:spacing w:after="480" w:line="240" w:lineRule="auto"/>
        <w:rPr>
          <w:rFonts w:ascii="Times New Roman" w:eastAsia="Times New Roman" w:hAnsi="Times New Roman" w:cs="Times New Roman"/>
          <w:spacing w:val="-1"/>
          <w:sz w:val="24"/>
          <w:szCs w:val="24"/>
        </w:rPr>
      </w:pPr>
      <w:r w:rsidRPr="003706F4">
        <w:rPr>
          <w:rFonts w:ascii="Times New Roman" w:eastAsia="Times New Roman" w:hAnsi="Times New Roman" w:cs="Times New Roman"/>
          <w:spacing w:val="-1"/>
          <w:sz w:val="24"/>
          <w:szCs w:val="24"/>
        </w:rPr>
        <w:t xml:space="preserve">The Gaussian distributions, represented by </w:t>
      </w:r>
      <w:proofErr w:type="gramStart"/>
      <w:r w:rsidRPr="003706F4">
        <w:rPr>
          <w:rFonts w:ascii="Times New Roman" w:eastAsia="Times New Roman" w:hAnsi="Times New Roman" w:cs="Times New Roman"/>
          <w:spacing w:val="-1"/>
          <w:sz w:val="24"/>
          <w:szCs w:val="24"/>
        </w:rPr>
        <w:t>N(</w:t>
      </w:r>
      <w:proofErr w:type="spellStart"/>
      <w:proofErr w:type="gramEnd"/>
      <w:r w:rsidRPr="003706F4">
        <w:rPr>
          <w:rFonts w:ascii="Times New Roman" w:eastAsia="Times New Roman" w:hAnsi="Times New Roman" w:cs="Times New Roman"/>
          <w:spacing w:val="-1"/>
          <w:sz w:val="24"/>
          <w:szCs w:val="24"/>
        </w:rPr>
        <w:t>x|μ_k</w:t>
      </w:r>
      <w:proofErr w:type="spellEnd"/>
      <w:r w:rsidRPr="003706F4">
        <w:rPr>
          <w:rFonts w:ascii="Times New Roman" w:eastAsia="Times New Roman" w:hAnsi="Times New Roman" w:cs="Times New Roman"/>
          <w:spacing w:val="-1"/>
          <w:sz w:val="24"/>
          <w:szCs w:val="24"/>
        </w:rPr>
        <w:t xml:space="preserve">, </w:t>
      </w:r>
      <w:proofErr w:type="spellStart"/>
      <w:r w:rsidRPr="003706F4">
        <w:rPr>
          <w:rFonts w:ascii="Times New Roman" w:eastAsia="Times New Roman" w:hAnsi="Times New Roman" w:cs="Times New Roman"/>
          <w:spacing w:val="-1"/>
          <w:sz w:val="24"/>
          <w:szCs w:val="24"/>
        </w:rPr>
        <w:t>Σ_k</w:t>
      </w:r>
      <w:proofErr w:type="spellEnd"/>
      <w:r w:rsidRPr="003706F4">
        <w:rPr>
          <w:rFonts w:ascii="Times New Roman" w:eastAsia="Times New Roman" w:hAnsi="Times New Roman" w:cs="Times New Roman"/>
          <w:spacing w:val="-1"/>
          <w:sz w:val="24"/>
          <w:szCs w:val="24"/>
        </w:rPr>
        <w:t xml:space="preserve">), are the likelihoods of the data points x given the cluster parameters. Each cluster k has its own mean vector </w:t>
      </w:r>
      <w:proofErr w:type="spellStart"/>
      <w:r w:rsidRPr="003706F4">
        <w:rPr>
          <w:rFonts w:ascii="Times New Roman" w:eastAsia="Times New Roman" w:hAnsi="Times New Roman" w:cs="Times New Roman"/>
          <w:spacing w:val="-1"/>
          <w:sz w:val="24"/>
          <w:szCs w:val="24"/>
        </w:rPr>
        <w:t>μ_k</w:t>
      </w:r>
      <w:proofErr w:type="spellEnd"/>
      <w:r w:rsidRPr="003706F4">
        <w:rPr>
          <w:rFonts w:ascii="Times New Roman" w:eastAsia="Times New Roman" w:hAnsi="Times New Roman" w:cs="Times New Roman"/>
          <w:spacing w:val="-1"/>
          <w:sz w:val="24"/>
          <w:szCs w:val="24"/>
        </w:rPr>
        <w:t xml:space="preserve"> and covariance matrix </w:t>
      </w:r>
      <w:proofErr w:type="spellStart"/>
      <w:r w:rsidRPr="003706F4">
        <w:rPr>
          <w:rFonts w:ascii="Times New Roman" w:eastAsia="Times New Roman" w:hAnsi="Times New Roman" w:cs="Times New Roman"/>
          <w:spacing w:val="-1"/>
          <w:sz w:val="24"/>
          <w:szCs w:val="24"/>
        </w:rPr>
        <w:t>Σ_k</w:t>
      </w:r>
      <w:proofErr w:type="spellEnd"/>
      <w:r w:rsidRPr="003706F4">
        <w:rPr>
          <w:rFonts w:ascii="Times New Roman" w:eastAsia="Times New Roman" w:hAnsi="Times New Roman" w:cs="Times New Roman"/>
          <w:spacing w:val="-1"/>
          <w:sz w:val="24"/>
          <w:szCs w:val="24"/>
        </w:rPr>
        <w:t>.</w:t>
      </w:r>
    </w:p>
    <w:p w:rsidR="003706F4" w:rsidRPr="003706F4" w:rsidRDefault="003706F4" w:rsidP="003706F4">
      <w:pPr>
        <w:shd w:val="clear" w:color="auto" w:fill="FFFFFF"/>
        <w:spacing w:after="480" w:line="240" w:lineRule="auto"/>
        <w:rPr>
          <w:rFonts w:ascii="Times New Roman" w:eastAsia="Times New Roman" w:hAnsi="Times New Roman" w:cs="Times New Roman"/>
          <w:spacing w:val="-1"/>
          <w:sz w:val="24"/>
          <w:szCs w:val="24"/>
        </w:rPr>
      </w:pPr>
      <w:r w:rsidRPr="003706F4">
        <w:rPr>
          <w:rFonts w:ascii="Times New Roman" w:eastAsia="Times New Roman" w:hAnsi="Times New Roman" w:cs="Times New Roman"/>
          <w:spacing w:val="-1"/>
          <w:sz w:val="24"/>
          <w:szCs w:val="24"/>
        </w:rPr>
        <w:t xml:space="preserve">Finding the most likely estimates of the parameters of the Gaussian distributions requires solving the GMM equation, which is used in the Expectation-Maximization (EM) process. The EM method first makes rough guesses at the parameters, </w:t>
      </w:r>
      <w:proofErr w:type="gramStart"/>
      <w:r w:rsidRPr="003706F4">
        <w:rPr>
          <w:rFonts w:ascii="Times New Roman" w:eastAsia="Times New Roman" w:hAnsi="Times New Roman" w:cs="Times New Roman"/>
          <w:spacing w:val="-1"/>
          <w:sz w:val="24"/>
          <w:szCs w:val="24"/>
        </w:rPr>
        <w:t>then</w:t>
      </w:r>
      <w:proofErr w:type="gramEnd"/>
      <w:r w:rsidRPr="003706F4">
        <w:rPr>
          <w:rFonts w:ascii="Times New Roman" w:eastAsia="Times New Roman" w:hAnsi="Times New Roman" w:cs="Times New Roman"/>
          <w:spacing w:val="-1"/>
          <w:sz w:val="24"/>
          <w:szCs w:val="24"/>
        </w:rPr>
        <w:t xml:space="preserve"> repeatedly improves those guesses until convergence is reached.</w:t>
      </w:r>
    </w:p>
    <w:p w:rsidR="003706F4" w:rsidRPr="003706F4" w:rsidRDefault="003706F4" w:rsidP="003706F4">
      <w:pPr>
        <w:spacing w:line="240" w:lineRule="auto"/>
        <w:rPr>
          <w:rFonts w:ascii="Times New Roman" w:eastAsia="Times New Roman" w:hAnsi="Times New Roman" w:cs="Times New Roman"/>
          <w:b/>
          <w:bCs/>
          <w:caps/>
          <w:color w:val="FFFFFF"/>
          <w:spacing w:val="-1"/>
          <w:sz w:val="24"/>
          <w:szCs w:val="24"/>
        </w:rPr>
      </w:pPr>
      <w:proofErr w:type="gramStart"/>
      <w:r w:rsidRPr="003706F4">
        <w:rPr>
          <w:rFonts w:ascii="Times New Roman" w:eastAsia="Times New Roman" w:hAnsi="Times New Roman" w:cs="Times New Roman"/>
          <w:b/>
          <w:bCs/>
          <w:caps/>
          <w:color w:val="FFFFFF"/>
          <w:spacing w:val="-1"/>
          <w:sz w:val="24"/>
          <w:szCs w:val="24"/>
        </w:rPr>
        <w:t>TESTING.</w:t>
      </w:r>
      <w:proofErr w:type="gramEnd"/>
      <w:r w:rsidRPr="003706F4">
        <w:rPr>
          <w:rFonts w:ascii="Times New Roman" w:eastAsia="Times New Roman" w:hAnsi="Times New Roman" w:cs="Times New Roman"/>
          <w:b/>
          <w:bCs/>
          <w:caps/>
          <w:color w:val="FFFFFF"/>
          <w:spacing w:val="-1"/>
          <w:sz w:val="24"/>
          <w:szCs w:val="24"/>
        </w:rPr>
        <w:t xml:space="preserve"> </w:t>
      </w:r>
      <w:proofErr w:type="gramStart"/>
      <w:r w:rsidRPr="003706F4">
        <w:rPr>
          <w:rFonts w:ascii="Times New Roman" w:eastAsia="Times New Roman" w:hAnsi="Times New Roman" w:cs="Times New Roman"/>
          <w:b/>
          <w:bCs/>
          <w:caps/>
          <w:color w:val="FFFFFF"/>
          <w:spacing w:val="-1"/>
          <w:sz w:val="24"/>
          <w:szCs w:val="24"/>
        </w:rPr>
        <w:t>CI/CD.</w:t>
      </w:r>
      <w:proofErr w:type="gramEnd"/>
      <w:r w:rsidRPr="003706F4">
        <w:rPr>
          <w:rFonts w:ascii="Times New Roman" w:eastAsia="Times New Roman" w:hAnsi="Times New Roman" w:cs="Times New Roman"/>
          <w:b/>
          <w:bCs/>
          <w:caps/>
          <w:color w:val="FFFFFF"/>
          <w:spacing w:val="-1"/>
          <w:sz w:val="24"/>
          <w:szCs w:val="24"/>
        </w:rPr>
        <w:t xml:space="preserve"> </w:t>
      </w:r>
      <w:proofErr w:type="gramStart"/>
      <w:r w:rsidRPr="003706F4">
        <w:rPr>
          <w:rFonts w:ascii="Times New Roman" w:eastAsia="Times New Roman" w:hAnsi="Times New Roman" w:cs="Times New Roman"/>
          <w:b/>
          <w:bCs/>
          <w:caps/>
          <w:color w:val="FFFFFF"/>
          <w:spacing w:val="-1"/>
          <w:sz w:val="24"/>
          <w:szCs w:val="24"/>
        </w:rPr>
        <w:t>MONITORING.</w:t>
      </w:r>
      <w:proofErr w:type="gramEnd"/>
    </w:p>
    <w:p w:rsidR="003706F4" w:rsidRPr="003706F4" w:rsidRDefault="003706F4" w:rsidP="003706F4">
      <w:pPr>
        <w:pStyle w:val="Heading2"/>
        <w:shd w:val="clear" w:color="auto" w:fill="FFFFFF"/>
        <w:spacing w:before="0" w:beforeAutospacing="0" w:after="120" w:afterAutospacing="0"/>
        <w:rPr>
          <w:color w:val="303245"/>
          <w:spacing w:val="-1"/>
          <w:sz w:val="24"/>
          <w:szCs w:val="24"/>
        </w:rPr>
      </w:pPr>
      <w:r w:rsidRPr="003706F4">
        <w:rPr>
          <w:color w:val="303245"/>
          <w:spacing w:val="-1"/>
          <w:sz w:val="24"/>
          <w:szCs w:val="24"/>
        </w:rPr>
        <w:t>Application of GMM</w:t>
      </w:r>
    </w:p>
    <w:p w:rsidR="003706F4" w:rsidRPr="003706F4" w:rsidRDefault="003706F4" w:rsidP="003706F4">
      <w:pPr>
        <w:pStyle w:val="NormalWeb"/>
        <w:shd w:val="clear" w:color="auto" w:fill="FFFFFF"/>
        <w:spacing w:before="0" w:beforeAutospacing="0" w:after="480" w:afterAutospacing="0"/>
        <w:rPr>
          <w:spacing w:val="-1"/>
        </w:rPr>
      </w:pPr>
      <w:r w:rsidRPr="003706F4">
        <w:rPr>
          <w:spacing w:val="-1"/>
        </w:rPr>
        <w:t>Density estimation and clustering both benefit greatly from the use of GMM. Useful for both data creation and imputation, GMM’s generative model capability makes it a powerful tool in a variety of contexts.</w:t>
      </w:r>
    </w:p>
    <w:p w:rsidR="003706F4" w:rsidRPr="003706F4" w:rsidRDefault="003706F4" w:rsidP="003706F4">
      <w:pPr>
        <w:pStyle w:val="NormalWeb"/>
        <w:shd w:val="clear" w:color="auto" w:fill="FFFFFF"/>
        <w:spacing w:before="0" w:beforeAutospacing="0" w:after="480" w:afterAutospacing="0"/>
        <w:rPr>
          <w:spacing w:val="-1"/>
        </w:rPr>
      </w:pPr>
      <w:r w:rsidRPr="003706F4">
        <w:rPr>
          <w:spacing w:val="-1"/>
        </w:rPr>
        <w:t>Additionally, GMM may be used to model data with several modes, where each mode is represented by a Gaussian distribution.</w:t>
      </w:r>
    </w:p>
    <w:p w:rsidR="003706F4" w:rsidRPr="003706F4" w:rsidRDefault="003706F4" w:rsidP="003706F4">
      <w:pPr>
        <w:pStyle w:val="NormalWeb"/>
        <w:shd w:val="clear" w:color="auto" w:fill="FFFFFF"/>
        <w:spacing w:before="0" w:beforeAutospacing="0" w:after="480" w:afterAutospacing="0"/>
        <w:rPr>
          <w:spacing w:val="-1"/>
        </w:rPr>
      </w:pPr>
      <w:r w:rsidRPr="003706F4">
        <w:rPr>
          <w:spacing w:val="-1"/>
        </w:rPr>
        <w:t>Recently, GMM has been put to use in the feature extraction of voice data for use in speech recognition systems. They have also seen widespread application in multi-object tracking, where the number of components and respective means are used to forecast object placements at each frame of a video sequence. To enable object tracking over time, the EM method is employed to update the component means between video frames.</w:t>
      </w:r>
    </w:p>
    <w:p w:rsidR="003706F4" w:rsidRPr="003706F4" w:rsidRDefault="003706F4" w:rsidP="003706F4">
      <w:pPr>
        <w:pStyle w:val="Heading3"/>
        <w:shd w:val="clear" w:color="auto" w:fill="FFFFFF"/>
        <w:spacing w:before="0"/>
        <w:textAlignment w:val="baseline"/>
        <w:rPr>
          <w:rFonts w:ascii="Times New Roman" w:hAnsi="Times New Roman" w:cs="Times New Roman"/>
          <w:color w:val="273239"/>
          <w:spacing w:val="3"/>
          <w:sz w:val="24"/>
          <w:szCs w:val="24"/>
        </w:rPr>
      </w:pPr>
      <w:r w:rsidRPr="003706F4">
        <w:rPr>
          <w:rFonts w:ascii="Times New Roman" w:hAnsi="Times New Roman" w:cs="Times New Roman"/>
          <w:color w:val="273239"/>
          <w:spacing w:val="3"/>
          <w:sz w:val="24"/>
          <w:szCs w:val="24"/>
          <w:bdr w:val="none" w:sz="0" w:space="0" w:color="auto" w:frame="1"/>
        </w:rPr>
        <w:t>How GMM Works</w:t>
      </w:r>
    </w:p>
    <w:p w:rsidR="003706F4" w:rsidRPr="003706F4" w:rsidRDefault="003706F4" w:rsidP="003706F4">
      <w:pPr>
        <w:pStyle w:val="NormalWeb"/>
        <w:shd w:val="clear" w:color="auto" w:fill="FFFFFF"/>
        <w:spacing w:before="0" w:beforeAutospacing="0" w:after="0" w:afterAutospacing="0"/>
        <w:textAlignment w:val="baseline"/>
        <w:rPr>
          <w:color w:val="273239"/>
          <w:spacing w:val="3"/>
        </w:rPr>
      </w:pPr>
      <w:r w:rsidRPr="003706F4">
        <w:rPr>
          <w:color w:val="273239"/>
          <w:spacing w:val="3"/>
          <w:bdr w:val="none" w:sz="0" w:space="0" w:color="auto" w:frame="1"/>
        </w:rPr>
        <w:t>Here’s a simple breakdown of the process:</w:t>
      </w:r>
    </w:p>
    <w:p w:rsidR="003706F4" w:rsidRPr="003706F4" w:rsidRDefault="003706F4" w:rsidP="003706F4">
      <w:pPr>
        <w:numPr>
          <w:ilvl w:val="0"/>
          <w:numId w:val="4"/>
        </w:numPr>
        <w:shd w:val="clear" w:color="auto" w:fill="FFFFFF"/>
        <w:spacing w:after="0" w:line="240" w:lineRule="auto"/>
        <w:ind w:left="461"/>
        <w:textAlignment w:val="baseline"/>
        <w:rPr>
          <w:rFonts w:ascii="Times New Roman" w:hAnsi="Times New Roman" w:cs="Times New Roman"/>
          <w:color w:val="273239"/>
          <w:spacing w:val="3"/>
          <w:sz w:val="24"/>
          <w:szCs w:val="24"/>
        </w:rPr>
      </w:pPr>
      <w:r w:rsidRPr="003706F4">
        <w:rPr>
          <w:rStyle w:val="Strong"/>
          <w:rFonts w:ascii="Times New Roman" w:hAnsi="Times New Roman" w:cs="Times New Roman"/>
          <w:color w:val="273239"/>
          <w:spacing w:val="3"/>
          <w:sz w:val="24"/>
          <w:szCs w:val="24"/>
          <w:bdr w:val="none" w:sz="0" w:space="0" w:color="auto" w:frame="1"/>
        </w:rPr>
        <w:lastRenderedPageBreak/>
        <w:t>Initialization</w:t>
      </w:r>
      <w:r w:rsidRPr="003706F4">
        <w:rPr>
          <w:rFonts w:ascii="Times New Roman" w:hAnsi="Times New Roman" w:cs="Times New Roman"/>
          <w:color w:val="273239"/>
          <w:spacing w:val="3"/>
          <w:sz w:val="24"/>
          <w:szCs w:val="24"/>
          <w:bdr w:val="none" w:sz="0" w:space="0" w:color="auto" w:frame="1"/>
        </w:rPr>
        <w:t xml:space="preserve">: Start with initial guesses for the means, </w:t>
      </w:r>
      <w:proofErr w:type="spellStart"/>
      <w:r w:rsidRPr="003706F4">
        <w:rPr>
          <w:rFonts w:ascii="Times New Roman" w:hAnsi="Times New Roman" w:cs="Times New Roman"/>
          <w:color w:val="273239"/>
          <w:spacing w:val="3"/>
          <w:sz w:val="24"/>
          <w:szCs w:val="24"/>
          <w:bdr w:val="none" w:sz="0" w:space="0" w:color="auto" w:frame="1"/>
        </w:rPr>
        <w:t>covariances</w:t>
      </w:r>
      <w:proofErr w:type="spellEnd"/>
      <w:r w:rsidRPr="003706F4">
        <w:rPr>
          <w:rFonts w:ascii="Times New Roman" w:hAnsi="Times New Roman" w:cs="Times New Roman"/>
          <w:color w:val="273239"/>
          <w:spacing w:val="3"/>
          <w:sz w:val="24"/>
          <w:szCs w:val="24"/>
          <w:bdr w:val="none" w:sz="0" w:space="0" w:color="auto" w:frame="1"/>
        </w:rPr>
        <w:t>, and mixing coefficients of each Gaussian distribution.</w:t>
      </w:r>
    </w:p>
    <w:p w:rsidR="003706F4" w:rsidRPr="003706F4" w:rsidRDefault="003706F4" w:rsidP="003706F4">
      <w:pPr>
        <w:numPr>
          <w:ilvl w:val="0"/>
          <w:numId w:val="5"/>
        </w:numPr>
        <w:shd w:val="clear" w:color="auto" w:fill="FFFFFF"/>
        <w:spacing w:after="0" w:line="240" w:lineRule="auto"/>
        <w:ind w:left="461"/>
        <w:textAlignment w:val="baseline"/>
        <w:rPr>
          <w:rFonts w:ascii="Times New Roman" w:hAnsi="Times New Roman" w:cs="Times New Roman"/>
          <w:color w:val="273239"/>
          <w:spacing w:val="3"/>
          <w:sz w:val="24"/>
          <w:szCs w:val="24"/>
        </w:rPr>
      </w:pPr>
      <w:r w:rsidRPr="003706F4">
        <w:rPr>
          <w:rStyle w:val="Strong"/>
          <w:rFonts w:ascii="Times New Roman" w:hAnsi="Times New Roman" w:cs="Times New Roman"/>
          <w:color w:val="273239"/>
          <w:spacing w:val="3"/>
          <w:sz w:val="24"/>
          <w:szCs w:val="24"/>
          <w:bdr w:val="none" w:sz="0" w:space="0" w:color="auto" w:frame="1"/>
        </w:rPr>
        <w:t>E-step</w:t>
      </w:r>
      <w:r w:rsidRPr="003706F4">
        <w:rPr>
          <w:rFonts w:ascii="Times New Roman" w:hAnsi="Times New Roman" w:cs="Times New Roman"/>
          <w:color w:val="273239"/>
          <w:spacing w:val="3"/>
          <w:sz w:val="24"/>
          <w:szCs w:val="24"/>
          <w:bdr w:val="none" w:sz="0" w:space="0" w:color="auto" w:frame="1"/>
        </w:rPr>
        <w:t>: For each data point, calculate the probability of it belonging to each Gaussian distribution (cluster).</w:t>
      </w:r>
    </w:p>
    <w:p w:rsidR="003706F4" w:rsidRPr="003706F4" w:rsidRDefault="003706F4" w:rsidP="003706F4">
      <w:pPr>
        <w:numPr>
          <w:ilvl w:val="0"/>
          <w:numId w:val="6"/>
        </w:numPr>
        <w:shd w:val="clear" w:color="auto" w:fill="FFFFFF"/>
        <w:spacing w:after="0" w:line="240" w:lineRule="auto"/>
        <w:ind w:left="461"/>
        <w:textAlignment w:val="baseline"/>
        <w:rPr>
          <w:rFonts w:ascii="Times New Roman" w:hAnsi="Times New Roman" w:cs="Times New Roman"/>
          <w:color w:val="273239"/>
          <w:spacing w:val="3"/>
          <w:sz w:val="24"/>
          <w:szCs w:val="24"/>
        </w:rPr>
      </w:pPr>
      <w:r w:rsidRPr="003706F4">
        <w:rPr>
          <w:rStyle w:val="Strong"/>
          <w:rFonts w:ascii="Times New Roman" w:hAnsi="Times New Roman" w:cs="Times New Roman"/>
          <w:color w:val="273239"/>
          <w:spacing w:val="3"/>
          <w:sz w:val="24"/>
          <w:szCs w:val="24"/>
          <w:bdr w:val="none" w:sz="0" w:space="0" w:color="auto" w:frame="1"/>
        </w:rPr>
        <w:t>M-step</w:t>
      </w:r>
      <w:r w:rsidRPr="003706F4">
        <w:rPr>
          <w:rFonts w:ascii="Times New Roman" w:hAnsi="Times New Roman" w:cs="Times New Roman"/>
          <w:color w:val="273239"/>
          <w:spacing w:val="3"/>
          <w:sz w:val="24"/>
          <w:szCs w:val="24"/>
          <w:bdr w:val="none" w:sz="0" w:space="0" w:color="auto" w:frame="1"/>
        </w:rPr>
        <w:t xml:space="preserve">: Update the parameters (means, </w:t>
      </w:r>
      <w:proofErr w:type="spellStart"/>
      <w:r w:rsidRPr="003706F4">
        <w:rPr>
          <w:rFonts w:ascii="Times New Roman" w:hAnsi="Times New Roman" w:cs="Times New Roman"/>
          <w:color w:val="273239"/>
          <w:spacing w:val="3"/>
          <w:sz w:val="24"/>
          <w:szCs w:val="24"/>
          <w:bdr w:val="none" w:sz="0" w:space="0" w:color="auto" w:frame="1"/>
        </w:rPr>
        <w:t>covariances</w:t>
      </w:r>
      <w:proofErr w:type="spellEnd"/>
      <w:r w:rsidRPr="003706F4">
        <w:rPr>
          <w:rFonts w:ascii="Times New Roman" w:hAnsi="Times New Roman" w:cs="Times New Roman"/>
          <w:color w:val="273239"/>
          <w:spacing w:val="3"/>
          <w:sz w:val="24"/>
          <w:szCs w:val="24"/>
          <w:bdr w:val="none" w:sz="0" w:space="0" w:color="auto" w:frame="1"/>
        </w:rPr>
        <w:t>, mixing coefficients) using the probabilities calculated in the E-step.</w:t>
      </w:r>
    </w:p>
    <w:p w:rsidR="003706F4" w:rsidRPr="003706F4" w:rsidRDefault="003706F4" w:rsidP="003706F4">
      <w:pPr>
        <w:numPr>
          <w:ilvl w:val="0"/>
          <w:numId w:val="7"/>
        </w:numPr>
        <w:shd w:val="clear" w:color="auto" w:fill="FFFFFF"/>
        <w:spacing w:after="0" w:line="240" w:lineRule="auto"/>
        <w:ind w:left="461"/>
        <w:textAlignment w:val="baseline"/>
        <w:rPr>
          <w:rFonts w:ascii="Times New Roman" w:hAnsi="Times New Roman" w:cs="Times New Roman"/>
          <w:color w:val="273239"/>
          <w:spacing w:val="3"/>
          <w:sz w:val="24"/>
          <w:szCs w:val="24"/>
        </w:rPr>
      </w:pPr>
      <w:r w:rsidRPr="003706F4">
        <w:rPr>
          <w:rStyle w:val="Strong"/>
          <w:rFonts w:ascii="Times New Roman" w:hAnsi="Times New Roman" w:cs="Times New Roman"/>
          <w:color w:val="273239"/>
          <w:spacing w:val="3"/>
          <w:sz w:val="24"/>
          <w:szCs w:val="24"/>
          <w:bdr w:val="none" w:sz="0" w:space="0" w:color="auto" w:frame="1"/>
        </w:rPr>
        <w:t>Repeat</w:t>
      </w:r>
      <w:r w:rsidRPr="003706F4">
        <w:rPr>
          <w:rFonts w:ascii="Times New Roman" w:hAnsi="Times New Roman" w:cs="Times New Roman"/>
          <w:color w:val="273239"/>
          <w:spacing w:val="3"/>
          <w:sz w:val="24"/>
          <w:szCs w:val="24"/>
          <w:bdr w:val="none" w:sz="0" w:space="0" w:color="auto" w:frame="1"/>
        </w:rPr>
        <w:t>: Continue alternating between the E-step and M-step until the log-likelihood of the data (a measure of how well the model fits the data) converges.</w:t>
      </w:r>
    </w:p>
    <w:p w:rsidR="003706F4" w:rsidRPr="003706F4" w:rsidRDefault="003706F4" w:rsidP="003706F4">
      <w:pPr>
        <w:pStyle w:val="NormalWeb"/>
        <w:shd w:val="clear" w:color="auto" w:fill="FFFFFF"/>
        <w:spacing w:before="0" w:beforeAutospacing="0" w:after="0" w:afterAutospacing="0"/>
        <w:textAlignment w:val="baseline"/>
        <w:rPr>
          <w:rStyle w:val="Strong"/>
          <w:color w:val="273239"/>
          <w:spacing w:val="3"/>
          <w:bdr w:val="none" w:sz="0" w:space="0" w:color="auto" w:frame="1"/>
        </w:rPr>
      </w:pPr>
      <w:r w:rsidRPr="003706F4">
        <w:rPr>
          <w:rStyle w:val="Strong"/>
          <w:color w:val="273239"/>
          <w:spacing w:val="3"/>
          <w:bdr w:val="none" w:sz="0" w:space="0" w:color="auto" w:frame="1"/>
        </w:rPr>
        <w:t xml:space="preserve">Formula: </w:t>
      </w:r>
    </w:p>
    <w:p w:rsidR="003706F4" w:rsidRPr="003706F4" w:rsidRDefault="003706F4" w:rsidP="003706F4">
      <w:pPr>
        <w:pStyle w:val="NormalWeb"/>
        <w:shd w:val="clear" w:color="auto" w:fill="FFFFFF"/>
        <w:spacing w:before="0" w:beforeAutospacing="0" w:after="0" w:afterAutospacing="0"/>
        <w:textAlignment w:val="baseline"/>
        <w:rPr>
          <w:rStyle w:val="Strong"/>
          <w:color w:val="273239"/>
          <w:spacing w:val="3"/>
          <w:bdr w:val="none" w:sz="0" w:space="0" w:color="auto" w:frame="1"/>
        </w:rPr>
      </w:pPr>
    </w:p>
    <w:p w:rsidR="003706F4" w:rsidRPr="003706F4" w:rsidRDefault="003706F4" w:rsidP="003706F4">
      <w:pPr>
        <w:pStyle w:val="NormalWeb"/>
        <w:shd w:val="clear" w:color="auto" w:fill="FFFFFF"/>
        <w:spacing w:before="0" w:beforeAutospacing="0" w:after="0" w:afterAutospacing="0"/>
        <w:textAlignment w:val="baseline"/>
        <w:rPr>
          <w:color w:val="273239"/>
          <w:spacing w:val="3"/>
        </w:rPr>
      </w:pPr>
    </w:p>
    <w:p w:rsidR="003706F4" w:rsidRPr="003706F4" w:rsidRDefault="003706F4" w:rsidP="003706F4">
      <w:pPr>
        <w:pStyle w:val="NormalWeb"/>
        <w:shd w:val="clear" w:color="auto" w:fill="FFFFFF"/>
        <w:spacing w:before="0" w:beforeAutospacing="0" w:after="0" w:afterAutospacing="0"/>
        <w:textAlignment w:val="baseline"/>
        <w:rPr>
          <w:color w:val="273239"/>
          <w:spacing w:val="3"/>
        </w:rPr>
      </w:pPr>
      <w:r w:rsidRPr="003706F4">
        <w:rPr>
          <w:color w:val="273239"/>
          <w:spacing w:val="3"/>
          <w:bdr w:val="none" w:sz="0" w:space="0" w:color="auto" w:frame="1"/>
        </w:rPr>
        <w:t xml:space="preserve">The E-step computes the probabilities that each data point belongs to each Gaussian, while the M-step updates the parameters </w:t>
      </w:r>
      <w:proofErr w:type="spellStart"/>
      <w:proofErr w:type="gramStart"/>
      <w:r w:rsidRPr="003706F4">
        <w:rPr>
          <w:color w:val="273239"/>
          <w:spacing w:val="3"/>
          <w:bdr w:val="none" w:sz="0" w:space="0" w:color="auto" w:frame="1"/>
        </w:rPr>
        <w:t>μk</w:t>
      </w:r>
      <w:proofErr w:type="spellEnd"/>
      <w:r w:rsidRPr="003706F4">
        <w:rPr>
          <w:color w:val="273239"/>
          <w:spacing w:val="3"/>
          <w:bdr w:val="none" w:sz="0" w:space="0" w:color="auto" w:frame="1"/>
        </w:rPr>
        <w:t>​,</w:t>
      </w:r>
      <w:proofErr w:type="gramEnd"/>
      <w:r w:rsidRPr="003706F4">
        <w:rPr>
          <w:color w:val="273239"/>
          <w:spacing w:val="3"/>
          <w:bdr w:val="none" w:sz="0" w:space="0" w:color="auto" w:frame="1"/>
        </w:rPr>
        <w:t xml:space="preserve"> </w:t>
      </w:r>
      <w:proofErr w:type="spellStart"/>
      <w:r w:rsidRPr="003706F4">
        <w:rPr>
          <w:color w:val="273239"/>
          <w:spacing w:val="3"/>
          <w:bdr w:val="none" w:sz="0" w:space="0" w:color="auto" w:frame="1"/>
        </w:rPr>
        <w:t>Σk</w:t>
      </w:r>
      <w:proofErr w:type="spellEnd"/>
      <w:r w:rsidRPr="003706F4">
        <w:rPr>
          <w:color w:val="273239"/>
          <w:spacing w:val="3"/>
          <w:bdr w:val="none" w:sz="0" w:space="0" w:color="auto" w:frame="1"/>
        </w:rPr>
        <w:t xml:space="preserve"> ​, and </w:t>
      </w:r>
      <w:proofErr w:type="spellStart"/>
      <w:r w:rsidRPr="003706F4">
        <w:rPr>
          <w:color w:val="273239"/>
          <w:spacing w:val="3"/>
          <w:bdr w:val="none" w:sz="0" w:space="0" w:color="auto" w:frame="1"/>
        </w:rPr>
        <w:t>πk</w:t>
      </w:r>
      <w:proofErr w:type="spellEnd"/>
      <w:r w:rsidRPr="003706F4">
        <w:rPr>
          <w:color w:val="273239"/>
          <w:spacing w:val="3"/>
          <w:bdr w:val="none" w:sz="0" w:space="0" w:color="auto" w:frame="1"/>
        </w:rPr>
        <w:t xml:space="preserve"> based on these probabilities.</w:t>
      </w:r>
    </w:p>
    <w:p w:rsidR="003706F4" w:rsidRPr="003706F4" w:rsidRDefault="003706F4">
      <w:pPr>
        <w:rPr>
          <w:rFonts w:ascii="Times New Roman" w:hAnsi="Times New Roman" w:cs="Times New Roman"/>
          <w:sz w:val="24"/>
          <w:szCs w:val="24"/>
        </w:rPr>
      </w:pPr>
    </w:p>
    <w:p w:rsidR="003706F4" w:rsidRPr="003706F4" w:rsidRDefault="003706F4">
      <w:pPr>
        <w:rPr>
          <w:rFonts w:ascii="Times New Roman" w:hAnsi="Times New Roman" w:cs="Times New Roman"/>
          <w:sz w:val="24"/>
          <w:szCs w:val="24"/>
        </w:rPr>
      </w:pPr>
    </w:p>
    <w:p w:rsidR="003706F4" w:rsidRPr="003706F4" w:rsidRDefault="003706F4">
      <w:pPr>
        <w:rPr>
          <w:rFonts w:ascii="Times New Roman" w:hAnsi="Times New Roman" w:cs="Times New Roman"/>
          <w:sz w:val="24"/>
          <w:szCs w:val="24"/>
        </w:rPr>
      </w:pPr>
    </w:p>
    <w:p w:rsidR="003706F4" w:rsidRPr="003706F4" w:rsidRDefault="003706F4" w:rsidP="003706F4">
      <w:pPr>
        <w:shd w:val="clear" w:color="auto" w:fill="FFFFFF"/>
        <w:spacing w:after="0" w:line="240" w:lineRule="auto"/>
        <w:textAlignment w:val="baseline"/>
        <w:outlineLvl w:val="1"/>
        <w:rPr>
          <w:rFonts w:ascii="Times New Roman" w:eastAsia="Times New Roman" w:hAnsi="Times New Roman" w:cs="Times New Roman"/>
          <w:b/>
          <w:bCs/>
          <w:color w:val="273239"/>
          <w:spacing w:val="3"/>
          <w:sz w:val="24"/>
          <w:szCs w:val="24"/>
        </w:rPr>
      </w:pPr>
      <w:r w:rsidRPr="003706F4">
        <w:rPr>
          <w:rFonts w:ascii="Times New Roman" w:eastAsia="Times New Roman" w:hAnsi="Times New Roman" w:cs="Times New Roman"/>
          <w:b/>
          <w:bCs/>
          <w:color w:val="273239"/>
          <w:spacing w:val="3"/>
          <w:sz w:val="24"/>
          <w:szCs w:val="24"/>
          <w:bdr w:val="none" w:sz="0" w:space="0" w:color="auto" w:frame="1"/>
        </w:rPr>
        <w:t>Advantages of Gaussian Mixture Models (GMM)</w:t>
      </w:r>
    </w:p>
    <w:p w:rsidR="003706F4" w:rsidRPr="003706F4" w:rsidRDefault="003706F4" w:rsidP="003706F4">
      <w:pPr>
        <w:numPr>
          <w:ilvl w:val="0"/>
          <w:numId w:val="8"/>
        </w:numPr>
        <w:shd w:val="clear" w:color="auto" w:fill="FFFFFF"/>
        <w:spacing w:after="0" w:line="240" w:lineRule="auto"/>
        <w:ind w:left="461"/>
        <w:textAlignment w:val="baseline"/>
        <w:rPr>
          <w:rFonts w:ascii="Times New Roman" w:eastAsia="Times New Roman" w:hAnsi="Times New Roman" w:cs="Times New Roman"/>
          <w:color w:val="273239"/>
          <w:spacing w:val="3"/>
          <w:sz w:val="24"/>
          <w:szCs w:val="24"/>
        </w:rPr>
      </w:pPr>
      <w:r w:rsidRPr="003706F4">
        <w:rPr>
          <w:rFonts w:ascii="Times New Roman" w:eastAsia="Times New Roman" w:hAnsi="Times New Roman" w:cs="Times New Roman"/>
          <w:b/>
          <w:bCs/>
          <w:color w:val="273239"/>
          <w:spacing w:val="3"/>
          <w:sz w:val="24"/>
          <w:szCs w:val="24"/>
        </w:rPr>
        <w:t>Flexible Cluster Shapes</w:t>
      </w:r>
      <w:r w:rsidRPr="003706F4">
        <w:rPr>
          <w:rFonts w:ascii="Times New Roman" w:eastAsia="Times New Roman" w:hAnsi="Times New Roman" w:cs="Times New Roman"/>
          <w:color w:val="273239"/>
          <w:spacing w:val="3"/>
          <w:sz w:val="24"/>
          <w:szCs w:val="24"/>
          <w:bdr w:val="none" w:sz="0" w:space="0" w:color="auto" w:frame="1"/>
        </w:rPr>
        <w:t>: Unlike K-Means, which assumes spherical clusters, GMM can model clusters with arbitrary shapes.</w:t>
      </w:r>
    </w:p>
    <w:p w:rsidR="003706F4" w:rsidRPr="003706F4" w:rsidRDefault="003706F4" w:rsidP="003706F4">
      <w:pPr>
        <w:numPr>
          <w:ilvl w:val="0"/>
          <w:numId w:val="9"/>
        </w:numPr>
        <w:shd w:val="clear" w:color="auto" w:fill="FFFFFF"/>
        <w:spacing w:after="0" w:line="240" w:lineRule="auto"/>
        <w:ind w:left="461"/>
        <w:textAlignment w:val="baseline"/>
        <w:rPr>
          <w:rFonts w:ascii="Times New Roman" w:eastAsia="Times New Roman" w:hAnsi="Times New Roman" w:cs="Times New Roman"/>
          <w:color w:val="273239"/>
          <w:spacing w:val="3"/>
          <w:sz w:val="24"/>
          <w:szCs w:val="24"/>
        </w:rPr>
      </w:pPr>
      <w:r w:rsidRPr="003706F4">
        <w:rPr>
          <w:rFonts w:ascii="Times New Roman" w:eastAsia="Times New Roman" w:hAnsi="Times New Roman" w:cs="Times New Roman"/>
          <w:b/>
          <w:bCs/>
          <w:color w:val="273239"/>
          <w:spacing w:val="3"/>
          <w:sz w:val="24"/>
          <w:szCs w:val="24"/>
        </w:rPr>
        <w:t>Soft Assignment</w:t>
      </w:r>
      <w:r w:rsidRPr="003706F4">
        <w:rPr>
          <w:rFonts w:ascii="Times New Roman" w:eastAsia="Times New Roman" w:hAnsi="Times New Roman" w:cs="Times New Roman"/>
          <w:color w:val="273239"/>
          <w:spacing w:val="3"/>
          <w:sz w:val="24"/>
          <w:szCs w:val="24"/>
          <w:bdr w:val="none" w:sz="0" w:space="0" w:color="auto" w:frame="1"/>
        </w:rPr>
        <w:t>: GMM assigns a probability for each data point to belong to each cluster, while K-Means assigns each point to exactly one cluster.</w:t>
      </w:r>
    </w:p>
    <w:p w:rsidR="003706F4" w:rsidRPr="003706F4" w:rsidRDefault="003706F4" w:rsidP="003706F4">
      <w:pPr>
        <w:numPr>
          <w:ilvl w:val="0"/>
          <w:numId w:val="10"/>
        </w:numPr>
        <w:shd w:val="clear" w:color="auto" w:fill="FFFFFF"/>
        <w:spacing w:after="0" w:line="240" w:lineRule="auto"/>
        <w:ind w:left="461"/>
        <w:textAlignment w:val="baseline"/>
        <w:rPr>
          <w:rFonts w:ascii="Times New Roman" w:eastAsia="Times New Roman" w:hAnsi="Times New Roman" w:cs="Times New Roman"/>
          <w:color w:val="273239"/>
          <w:spacing w:val="3"/>
          <w:sz w:val="24"/>
          <w:szCs w:val="24"/>
        </w:rPr>
      </w:pPr>
      <w:r w:rsidRPr="003706F4">
        <w:rPr>
          <w:rFonts w:ascii="Times New Roman" w:eastAsia="Times New Roman" w:hAnsi="Times New Roman" w:cs="Times New Roman"/>
          <w:b/>
          <w:bCs/>
          <w:color w:val="273239"/>
          <w:spacing w:val="3"/>
          <w:sz w:val="24"/>
          <w:szCs w:val="24"/>
        </w:rPr>
        <w:t>Handles Overlapping Data</w:t>
      </w:r>
      <w:r w:rsidRPr="003706F4">
        <w:rPr>
          <w:rFonts w:ascii="Times New Roman" w:eastAsia="Times New Roman" w:hAnsi="Times New Roman" w:cs="Times New Roman"/>
          <w:color w:val="273239"/>
          <w:spacing w:val="3"/>
          <w:sz w:val="24"/>
          <w:szCs w:val="24"/>
          <w:bdr w:val="none" w:sz="0" w:space="0" w:color="auto" w:frame="1"/>
        </w:rPr>
        <w:t>: GMM performs well when clusters overlap or have varying densities. Since it uses probability distributions, it can assign a point to multiple clusters with different probabilities</w:t>
      </w:r>
    </w:p>
    <w:p w:rsidR="003706F4" w:rsidRPr="003706F4" w:rsidRDefault="003706F4" w:rsidP="003706F4">
      <w:pPr>
        <w:shd w:val="clear" w:color="auto" w:fill="FFFFFF"/>
        <w:spacing w:after="0" w:line="240" w:lineRule="auto"/>
        <w:textAlignment w:val="baseline"/>
        <w:outlineLvl w:val="1"/>
        <w:rPr>
          <w:rFonts w:ascii="Times New Roman" w:eastAsia="Times New Roman" w:hAnsi="Times New Roman" w:cs="Times New Roman"/>
          <w:b/>
          <w:bCs/>
          <w:color w:val="273239"/>
          <w:spacing w:val="3"/>
          <w:sz w:val="24"/>
          <w:szCs w:val="24"/>
        </w:rPr>
      </w:pPr>
      <w:r w:rsidRPr="003706F4">
        <w:rPr>
          <w:rFonts w:ascii="Times New Roman" w:eastAsia="Times New Roman" w:hAnsi="Times New Roman" w:cs="Times New Roman"/>
          <w:b/>
          <w:bCs/>
          <w:color w:val="273239"/>
          <w:spacing w:val="3"/>
          <w:sz w:val="24"/>
          <w:szCs w:val="24"/>
          <w:bdr w:val="none" w:sz="0" w:space="0" w:color="auto" w:frame="1"/>
        </w:rPr>
        <w:t>Limitations of GMM</w:t>
      </w:r>
    </w:p>
    <w:p w:rsidR="003706F4" w:rsidRPr="003706F4" w:rsidRDefault="003706F4" w:rsidP="003706F4">
      <w:pPr>
        <w:numPr>
          <w:ilvl w:val="0"/>
          <w:numId w:val="11"/>
        </w:numPr>
        <w:shd w:val="clear" w:color="auto" w:fill="FFFFFF"/>
        <w:spacing w:after="0" w:line="240" w:lineRule="auto"/>
        <w:ind w:left="461"/>
        <w:textAlignment w:val="baseline"/>
        <w:rPr>
          <w:rFonts w:ascii="Times New Roman" w:eastAsia="Times New Roman" w:hAnsi="Times New Roman" w:cs="Times New Roman"/>
          <w:color w:val="273239"/>
          <w:spacing w:val="3"/>
          <w:sz w:val="24"/>
          <w:szCs w:val="24"/>
        </w:rPr>
      </w:pPr>
      <w:r w:rsidRPr="003706F4">
        <w:rPr>
          <w:rFonts w:ascii="Times New Roman" w:eastAsia="Times New Roman" w:hAnsi="Times New Roman" w:cs="Times New Roman"/>
          <w:b/>
          <w:bCs/>
          <w:color w:val="273239"/>
          <w:spacing w:val="3"/>
          <w:sz w:val="24"/>
          <w:szCs w:val="24"/>
        </w:rPr>
        <w:t>Computational Complexity</w:t>
      </w:r>
      <w:r w:rsidRPr="003706F4">
        <w:rPr>
          <w:rFonts w:ascii="Times New Roman" w:eastAsia="Times New Roman" w:hAnsi="Times New Roman" w:cs="Times New Roman"/>
          <w:color w:val="273239"/>
          <w:spacing w:val="3"/>
          <w:sz w:val="24"/>
          <w:szCs w:val="24"/>
          <w:bdr w:val="none" w:sz="0" w:space="0" w:color="auto" w:frame="1"/>
        </w:rPr>
        <w:t>: GMM tends to be computationally expensive, particularly with large datasets, as it requires iterative processes like the Expectation-Maximization (EM) algorithm to estimate the parameters.</w:t>
      </w:r>
    </w:p>
    <w:p w:rsidR="003706F4" w:rsidRPr="003706F4" w:rsidRDefault="003706F4" w:rsidP="003706F4">
      <w:pPr>
        <w:numPr>
          <w:ilvl w:val="0"/>
          <w:numId w:val="12"/>
        </w:numPr>
        <w:shd w:val="clear" w:color="auto" w:fill="FFFFFF"/>
        <w:spacing w:after="0" w:line="240" w:lineRule="auto"/>
        <w:ind w:left="461"/>
        <w:textAlignment w:val="baseline"/>
        <w:rPr>
          <w:rFonts w:ascii="Times New Roman" w:eastAsia="Times New Roman" w:hAnsi="Times New Roman" w:cs="Times New Roman"/>
          <w:color w:val="273239"/>
          <w:spacing w:val="3"/>
          <w:sz w:val="24"/>
          <w:szCs w:val="24"/>
        </w:rPr>
      </w:pPr>
      <w:r w:rsidRPr="003706F4">
        <w:rPr>
          <w:rFonts w:ascii="Times New Roman" w:eastAsia="Times New Roman" w:hAnsi="Times New Roman" w:cs="Times New Roman"/>
          <w:b/>
          <w:bCs/>
          <w:color w:val="273239"/>
          <w:spacing w:val="3"/>
          <w:sz w:val="24"/>
          <w:szCs w:val="24"/>
        </w:rPr>
        <w:t>Choosing the Number of Clusters</w:t>
      </w:r>
      <w:r w:rsidRPr="003706F4">
        <w:rPr>
          <w:rFonts w:ascii="Times New Roman" w:eastAsia="Times New Roman" w:hAnsi="Times New Roman" w:cs="Times New Roman"/>
          <w:color w:val="273239"/>
          <w:spacing w:val="3"/>
          <w:sz w:val="24"/>
          <w:szCs w:val="24"/>
          <w:bdr w:val="none" w:sz="0" w:space="0" w:color="auto" w:frame="1"/>
        </w:rPr>
        <w:t>: Like other clustering methods, GMM requires you to specify the number of clusters beforehand. However, methods like the </w:t>
      </w:r>
      <w:r w:rsidRPr="003706F4">
        <w:rPr>
          <w:rFonts w:ascii="Times New Roman" w:eastAsia="Times New Roman" w:hAnsi="Times New Roman" w:cs="Times New Roman"/>
          <w:b/>
          <w:bCs/>
          <w:color w:val="273239"/>
          <w:spacing w:val="3"/>
          <w:sz w:val="24"/>
          <w:szCs w:val="24"/>
        </w:rPr>
        <w:t>Bayesian Information Criterion (BIC)</w:t>
      </w:r>
      <w:r w:rsidRPr="003706F4">
        <w:rPr>
          <w:rFonts w:ascii="Times New Roman" w:eastAsia="Times New Roman" w:hAnsi="Times New Roman" w:cs="Times New Roman"/>
          <w:color w:val="273239"/>
          <w:spacing w:val="3"/>
          <w:sz w:val="24"/>
          <w:szCs w:val="24"/>
          <w:bdr w:val="none" w:sz="0" w:space="0" w:color="auto" w:frame="1"/>
        </w:rPr>
        <w:t> and </w:t>
      </w:r>
      <w:proofErr w:type="spellStart"/>
      <w:r w:rsidRPr="003706F4">
        <w:rPr>
          <w:rFonts w:ascii="Times New Roman" w:eastAsia="Times New Roman" w:hAnsi="Times New Roman" w:cs="Times New Roman"/>
          <w:b/>
          <w:bCs/>
          <w:color w:val="273239"/>
          <w:spacing w:val="3"/>
          <w:sz w:val="24"/>
          <w:szCs w:val="24"/>
        </w:rPr>
        <w:t>Akaike</w:t>
      </w:r>
      <w:proofErr w:type="spellEnd"/>
      <w:r w:rsidRPr="003706F4">
        <w:rPr>
          <w:rFonts w:ascii="Times New Roman" w:eastAsia="Times New Roman" w:hAnsi="Times New Roman" w:cs="Times New Roman"/>
          <w:b/>
          <w:bCs/>
          <w:color w:val="273239"/>
          <w:spacing w:val="3"/>
          <w:sz w:val="24"/>
          <w:szCs w:val="24"/>
        </w:rPr>
        <w:t xml:space="preserve"> Information Criterion (AIC)</w:t>
      </w:r>
      <w:r w:rsidRPr="003706F4">
        <w:rPr>
          <w:rFonts w:ascii="Times New Roman" w:eastAsia="Times New Roman" w:hAnsi="Times New Roman" w:cs="Times New Roman"/>
          <w:color w:val="273239"/>
          <w:spacing w:val="3"/>
          <w:sz w:val="24"/>
          <w:szCs w:val="24"/>
          <w:bdr w:val="none" w:sz="0" w:space="0" w:color="auto" w:frame="1"/>
        </w:rPr>
        <w:t> can help in selecting the optimal number of clusters based on the data</w:t>
      </w:r>
    </w:p>
    <w:p w:rsidR="003706F4" w:rsidRPr="003706F4" w:rsidRDefault="003706F4" w:rsidP="003706F4">
      <w:pPr>
        <w:shd w:val="clear" w:color="auto" w:fill="FFFFFF"/>
        <w:spacing w:after="0" w:line="240" w:lineRule="auto"/>
        <w:textAlignment w:val="baseline"/>
        <w:outlineLvl w:val="1"/>
        <w:rPr>
          <w:rFonts w:ascii="Times New Roman" w:eastAsia="Times New Roman" w:hAnsi="Times New Roman" w:cs="Times New Roman"/>
          <w:b/>
          <w:bCs/>
          <w:color w:val="273239"/>
          <w:spacing w:val="3"/>
          <w:sz w:val="24"/>
          <w:szCs w:val="24"/>
        </w:rPr>
      </w:pPr>
      <w:r w:rsidRPr="003706F4">
        <w:rPr>
          <w:rFonts w:ascii="Times New Roman" w:eastAsia="Times New Roman" w:hAnsi="Times New Roman" w:cs="Times New Roman"/>
          <w:b/>
          <w:bCs/>
          <w:color w:val="273239"/>
          <w:spacing w:val="3"/>
          <w:sz w:val="24"/>
          <w:szCs w:val="24"/>
          <w:bdr w:val="none" w:sz="0" w:space="0" w:color="auto" w:frame="1"/>
        </w:rPr>
        <w:t>Conclusion</w:t>
      </w:r>
    </w:p>
    <w:p w:rsidR="003706F4" w:rsidRPr="003706F4" w:rsidRDefault="003706F4" w:rsidP="003706F4">
      <w:pPr>
        <w:shd w:val="clear" w:color="auto" w:fill="FFFFFF"/>
        <w:spacing w:after="0" w:line="240" w:lineRule="auto"/>
        <w:textAlignment w:val="baseline"/>
        <w:rPr>
          <w:rFonts w:ascii="Times New Roman" w:eastAsia="Times New Roman" w:hAnsi="Times New Roman" w:cs="Times New Roman"/>
          <w:color w:val="273239"/>
          <w:spacing w:val="3"/>
          <w:sz w:val="24"/>
          <w:szCs w:val="24"/>
        </w:rPr>
      </w:pPr>
      <w:r w:rsidRPr="003706F4">
        <w:rPr>
          <w:rFonts w:ascii="Times New Roman" w:eastAsia="Times New Roman" w:hAnsi="Times New Roman" w:cs="Times New Roman"/>
          <w:color w:val="273239"/>
          <w:spacing w:val="3"/>
          <w:sz w:val="24"/>
          <w:szCs w:val="24"/>
          <w:bdr w:val="none" w:sz="0" w:space="0" w:color="auto" w:frame="1"/>
        </w:rPr>
        <w:t>Gaussian Mixture Models provide a flexible and powerful tool for clustering when data has more complex structures. By treating clustering as a probabilistic problem, GMM allows for clusters with varied shapes and soft boundaries, unlike traditional methods like K-Means. The </w:t>
      </w:r>
      <w:r w:rsidRPr="003706F4">
        <w:rPr>
          <w:rFonts w:ascii="Times New Roman" w:eastAsia="Times New Roman" w:hAnsi="Times New Roman" w:cs="Times New Roman"/>
          <w:b/>
          <w:bCs/>
          <w:color w:val="273239"/>
          <w:spacing w:val="3"/>
          <w:sz w:val="24"/>
          <w:szCs w:val="24"/>
        </w:rPr>
        <w:t>Expectation-Maximization</w:t>
      </w:r>
      <w:r w:rsidRPr="003706F4">
        <w:rPr>
          <w:rFonts w:ascii="Times New Roman" w:eastAsia="Times New Roman" w:hAnsi="Times New Roman" w:cs="Times New Roman"/>
          <w:color w:val="273239"/>
          <w:spacing w:val="3"/>
          <w:sz w:val="24"/>
          <w:szCs w:val="24"/>
          <w:bdr w:val="none" w:sz="0" w:space="0" w:color="auto" w:frame="1"/>
        </w:rPr>
        <w:t> algorithm is used to iteratively refine the model’s parameters, making GMM a great choice for many real-world clustering problems.</w:t>
      </w:r>
    </w:p>
    <w:p w:rsidR="003706F4" w:rsidRPr="003706F4" w:rsidRDefault="003706F4" w:rsidP="003706F4">
      <w:pPr>
        <w:shd w:val="clear" w:color="auto" w:fill="FFFFFF"/>
        <w:spacing w:after="0" w:line="240" w:lineRule="auto"/>
        <w:textAlignment w:val="baseline"/>
        <w:outlineLvl w:val="1"/>
        <w:rPr>
          <w:rFonts w:ascii="Times New Roman" w:eastAsia="Times New Roman" w:hAnsi="Times New Roman" w:cs="Times New Roman"/>
          <w:b/>
          <w:bCs/>
          <w:color w:val="273239"/>
          <w:spacing w:val="3"/>
          <w:sz w:val="24"/>
          <w:szCs w:val="24"/>
        </w:rPr>
      </w:pPr>
      <w:r w:rsidRPr="003706F4">
        <w:rPr>
          <w:rFonts w:ascii="Times New Roman" w:eastAsia="Times New Roman" w:hAnsi="Times New Roman" w:cs="Times New Roman"/>
          <w:b/>
          <w:bCs/>
          <w:color w:val="273239"/>
          <w:spacing w:val="3"/>
          <w:sz w:val="24"/>
          <w:szCs w:val="24"/>
          <w:bdr w:val="none" w:sz="0" w:space="0" w:color="auto" w:frame="1"/>
        </w:rPr>
        <w:t xml:space="preserve">Frequently Asked Questions </w:t>
      </w:r>
      <w:proofErr w:type="gramStart"/>
      <w:r w:rsidRPr="003706F4">
        <w:rPr>
          <w:rFonts w:ascii="Times New Roman" w:eastAsia="Times New Roman" w:hAnsi="Times New Roman" w:cs="Times New Roman"/>
          <w:b/>
          <w:bCs/>
          <w:color w:val="273239"/>
          <w:spacing w:val="3"/>
          <w:sz w:val="24"/>
          <w:szCs w:val="24"/>
          <w:bdr w:val="none" w:sz="0" w:space="0" w:color="auto" w:frame="1"/>
        </w:rPr>
        <w:t>( FAQ’s</w:t>
      </w:r>
      <w:proofErr w:type="gramEnd"/>
      <w:r w:rsidRPr="003706F4">
        <w:rPr>
          <w:rFonts w:ascii="Times New Roman" w:eastAsia="Times New Roman" w:hAnsi="Times New Roman" w:cs="Times New Roman"/>
          <w:b/>
          <w:bCs/>
          <w:color w:val="273239"/>
          <w:spacing w:val="3"/>
          <w:sz w:val="24"/>
          <w:szCs w:val="24"/>
          <w:bdr w:val="none" w:sz="0" w:space="0" w:color="auto" w:frame="1"/>
        </w:rPr>
        <w:t xml:space="preserve"> )</w:t>
      </w:r>
    </w:p>
    <w:p w:rsidR="003706F4" w:rsidRPr="003706F4" w:rsidRDefault="003706F4" w:rsidP="003706F4">
      <w:pPr>
        <w:shd w:val="clear" w:color="auto" w:fill="FFFFFF"/>
        <w:spacing w:after="0" w:line="240" w:lineRule="auto"/>
        <w:textAlignment w:val="baseline"/>
        <w:rPr>
          <w:rFonts w:ascii="Times New Roman" w:eastAsia="Times New Roman" w:hAnsi="Times New Roman" w:cs="Times New Roman"/>
          <w:color w:val="273239"/>
          <w:spacing w:val="3"/>
          <w:sz w:val="24"/>
          <w:szCs w:val="24"/>
        </w:rPr>
      </w:pPr>
      <w:r w:rsidRPr="003706F4">
        <w:rPr>
          <w:rFonts w:ascii="Times New Roman" w:eastAsia="Times New Roman" w:hAnsi="Times New Roman" w:cs="Times New Roman"/>
          <w:b/>
          <w:bCs/>
          <w:color w:val="273239"/>
          <w:spacing w:val="3"/>
          <w:sz w:val="24"/>
          <w:szCs w:val="24"/>
        </w:rPr>
        <w:t>When should I use Gaussian mixture model?</w:t>
      </w:r>
    </w:p>
    <w:p w:rsidR="003706F4" w:rsidRPr="003706F4" w:rsidRDefault="003706F4" w:rsidP="003706F4">
      <w:pPr>
        <w:spacing w:line="240" w:lineRule="auto"/>
        <w:textAlignment w:val="baseline"/>
        <w:rPr>
          <w:rFonts w:ascii="Times New Roman" w:eastAsia="Times New Roman" w:hAnsi="Times New Roman" w:cs="Times New Roman"/>
          <w:i/>
          <w:iCs/>
          <w:color w:val="273239"/>
          <w:spacing w:val="3"/>
          <w:sz w:val="24"/>
          <w:szCs w:val="24"/>
        </w:rPr>
      </w:pPr>
      <w:r w:rsidRPr="003706F4">
        <w:rPr>
          <w:rFonts w:ascii="Times New Roman" w:eastAsia="Times New Roman" w:hAnsi="Times New Roman" w:cs="Times New Roman"/>
          <w:i/>
          <w:iCs/>
          <w:color w:val="273239"/>
          <w:spacing w:val="3"/>
          <w:sz w:val="24"/>
          <w:szCs w:val="24"/>
          <w:bdr w:val="none" w:sz="0" w:space="0" w:color="auto" w:frame="1"/>
        </w:rPr>
        <w:t xml:space="preserve">Gaussian Mixture Models (GMM) are used for clustering and density estimation in unsupervised learning, particularly when data comes from multiple normal distributions. It’s applied in areas like image segmentation, market segmentation, and anomaly detection. </w:t>
      </w:r>
    </w:p>
    <w:p w:rsidR="003706F4" w:rsidRPr="003706F4" w:rsidRDefault="003706F4" w:rsidP="003706F4">
      <w:pPr>
        <w:shd w:val="clear" w:color="auto" w:fill="FFFFFF"/>
        <w:spacing w:after="0" w:line="240" w:lineRule="auto"/>
        <w:textAlignment w:val="baseline"/>
        <w:rPr>
          <w:rFonts w:ascii="Times New Roman" w:eastAsia="Times New Roman" w:hAnsi="Times New Roman" w:cs="Times New Roman"/>
          <w:color w:val="273239"/>
          <w:spacing w:val="3"/>
          <w:sz w:val="24"/>
          <w:szCs w:val="24"/>
        </w:rPr>
      </w:pPr>
      <w:r w:rsidRPr="003706F4">
        <w:rPr>
          <w:rFonts w:ascii="Times New Roman" w:eastAsia="Times New Roman" w:hAnsi="Times New Roman" w:cs="Times New Roman"/>
          <w:b/>
          <w:bCs/>
          <w:color w:val="273239"/>
          <w:spacing w:val="3"/>
          <w:sz w:val="24"/>
          <w:szCs w:val="24"/>
        </w:rPr>
        <w:lastRenderedPageBreak/>
        <w:t xml:space="preserve">Why is GMM better than K </w:t>
      </w:r>
      <w:proofErr w:type="gramStart"/>
      <w:r w:rsidRPr="003706F4">
        <w:rPr>
          <w:rFonts w:ascii="Times New Roman" w:eastAsia="Times New Roman" w:hAnsi="Times New Roman" w:cs="Times New Roman"/>
          <w:b/>
          <w:bCs/>
          <w:color w:val="273239"/>
          <w:spacing w:val="3"/>
          <w:sz w:val="24"/>
          <w:szCs w:val="24"/>
        </w:rPr>
        <w:t>means ?</w:t>
      </w:r>
      <w:proofErr w:type="gramEnd"/>
    </w:p>
    <w:p w:rsidR="003706F4" w:rsidRPr="003706F4" w:rsidRDefault="003706F4" w:rsidP="003706F4">
      <w:pPr>
        <w:spacing w:line="240" w:lineRule="auto"/>
        <w:textAlignment w:val="baseline"/>
        <w:rPr>
          <w:rFonts w:ascii="Times New Roman" w:eastAsia="Times New Roman" w:hAnsi="Times New Roman" w:cs="Times New Roman"/>
          <w:i/>
          <w:iCs/>
          <w:color w:val="273239"/>
          <w:spacing w:val="3"/>
          <w:sz w:val="24"/>
          <w:szCs w:val="24"/>
        </w:rPr>
      </w:pPr>
      <w:r w:rsidRPr="003706F4">
        <w:rPr>
          <w:rFonts w:ascii="Times New Roman" w:eastAsia="Times New Roman" w:hAnsi="Times New Roman" w:cs="Times New Roman"/>
          <w:i/>
          <w:iCs/>
          <w:color w:val="273239"/>
          <w:spacing w:val="3"/>
          <w:sz w:val="24"/>
          <w:szCs w:val="24"/>
          <w:bdr w:val="none" w:sz="0" w:space="0" w:color="auto" w:frame="1"/>
        </w:rPr>
        <w:t>K-means assigns each data point to one cluster, while GMM assigns points to multiple clusters with probabilities. GMM can handle elliptical shapes, unlike K-means, which only detects spherical clusters. This makes GMM more flexible for complex data</w:t>
      </w:r>
    </w:p>
    <w:p w:rsidR="003706F4" w:rsidRPr="003706F4" w:rsidRDefault="003706F4" w:rsidP="003706F4">
      <w:pPr>
        <w:shd w:val="clear" w:color="auto" w:fill="FFFFFF"/>
        <w:spacing w:after="0" w:line="240" w:lineRule="auto"/>
        <w:textAlignment w:val="baseline"/>
        <w:rPr>
          <w:rFonts w:ascii="Times New Roman" w:eastAsia="Times New Roman" w:hAnsi="Times New Roman" w:cs="Times New Roman"/>
          <w:color w:val="273239"/>
          <w:spacing w:val="3"/>
          <w:sz w:val="24"/>
          <w:szCs w:val="24"/>
        </w:rPr>
      </w:pPr>
      <w:r w:rsidRPr="003706F4">
        <w:rPr>
          <w:rFonts w:ascii="Times New Roman" w:eastAsia="Times New Roman" w:hAnsi="Times New Roman" w:cs="Times New Roman"/>
          <w:b/>
          <w:bCs/>
          <w:color w:val="273239"/>
          <w:spacing w:val="3"/>
          <w:sz w:val="24"/>
          <w:szCs w:val="24"/>
        </w:rPr>
        <w:t>How does GMM handle overlapping clusters?</w:t>
      </w:r>
    </w:p>
    <w:p w:rsidR="003706F4" w:rsidRPr="003706F4" w:rsidRDefault="003706F4" w:rsidP="003706F4">
      <w:pPr>
        <w:spacing w:line="240" w:lineRule="auto"/>
        <w:textAlignment w:val="baseline"/>
        <w:rPr>
          <w:rFonts w:ascii="Times New Roman" w:eastAsia="Times New Roman" w:hAnsi="Times New Roman" w:cs="Times New Roman"/>
          <w:i/>
          <w:iCs/>
          <w:color w:val="273239"/>
          <w:spacing w:val="3"/>
          <w:sz w:val="24"/>
          <w:szCs w:val="24"/>
        </w:rPr>
      </w:pPr>
      <w:r w:rsidRPr="003706F4">
        <w:rPr>
          <w:rFonts w:ascii="Times New Roman" w:eastAsia="Times New Roman" w:hAnsi="Times New Roman" w:cs="Times New Roman"/>
          <w:i/>
          <w:iCs/>
          <w:color w:val="273239"/>
          <w:spacing w:val="3"/>
          <w:sz w:val="24"/>
          <w:szCs w:val="24"/>
          <w:bdr w:val="none" w:sz="0" w:space="0" w:color="auto" w:frame="1"/>
        </w:rPr>
        <w:t>GMM can handle overlapping clusters by assigning probabilities to data points, allowing them to belong to more than one cluster. This is useful when clusters have varying densities or are not well-separate.</w:t>
      </w:r>
    </w:p>
    <w:p w:rsidR="003706F4" w:rsidRPr="003706F4" w:rsidRDefault="003706F4">
      <w:pPr>
        <w:rPr>
          <w:rFonts w:ascii="Times New Roman" w:hAnsi="Times New Roman" w:cs="Times New Roman"/>
          <w:sz w:val="24"/>
          <w:szCs w:val="24"/>
        </w:rPr>
      </w:pPr>
    </w:p>
    <w:sectPr w:rsidR="003706F4" w:rsidRPr="003706F4" w:rsidSect="006C227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7707A7"/>
    <w:multiLevelType w:val="multilevel"/>
    <w:tmpl w:val="7AA4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145EC7"/>
    <w:multiLevelType w:val="multilevel"/>
    <w:tmpl w:val="6108C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F8075B6"/>
    <w:multiLevelType w:val="multilevel"/>
    <w:tmpl w:val="2318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F15965"/>
    <w:multiLevelType w:val="multilevel"/>
    <w:tmpl w:val="988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E243089"/>
    <w:multiLevelType w:val="multilevel"/>
    <w:tmpl w:val="4630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16D4E30"/>
    <w:multiLevelType w:val="multilevel"/>
    <w:tmpl w:val="99F02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4782EFE"/>
    <w:multiLevelType w:val="multilevel"/>
    <w:tmpl w:val="24401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0"/>
  </w:num>
  <w:num w:numId="4">
    <w:abstractNumId w:val="6"/>
    <w:lvlOverride w:ilvl="0">
      <w:startOverride w:val="1"/>
    </w:lvlOverride>
  </w:num>
  <w:num w:numId="5">
    <w:abstractNumId w:val="6"/>
    <w:lvlOverride w:ilvl="0">
      <w:startOverride w:val="2"/>
    </w:lvlOverride>
  </w:num>
  <w:num w:numId="6">
    <w:abstractNumId w:val="6"/>
    <w:lvlOverride w:ilvl="0">
      <w:startOverride w:val="3"/>
    </w:lvlOverride>
  </w:num>
  <w:num w:numId="7">
    <w:abstractNumId w:val="6"/>
    <w:lvlOverride w:ilvl="0">
      <w:startOverride w:val="4"/>
    </w:lvlOverride>
  </w:num>
  <w:num w:numId="8">
    <w:abstractNumId w:val="5"/>
    <w:lvlOverride w:ilvl="0">
      <w:startOverride w:val="1"/>
    </w:lvlOverride>
  </w:num>
  <w:num w:numId="9">
    <w:abstractNumId w:val="5"/>
    <w:lvlOverride w:ilvl="0">
      <w:startOverride w:val="2"/>
    </w:lvlOverride>
  </w:num>
  <w:num w:numId="10">
    <w:abstractNumId w:val="5"/>
    <w:lvlOverride w:ilvl="0">
      <w:startOverride w:val="3"/>
    </w:lvlOverride>
  </w:num>
  <w:num w:numId="11">
    <w:abstractNumId w:val="1"/>
    <w:lvlOverride w:ilvl="0">
      <w:startOverride w:val="1"/>
    </w:lvlOverride>
  </w:num>
  <w:num w:numId="12">
    <w:abstractNumId w:val="3"/>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8"/>
  <w:proofState w:spelling="clean" w:grammar="clean"/>
  <w:defaultTabStop w:val="720"/>
  <w:characterSpacingControl w:val="doNotCompress"/>
  <w:compat/>
  <w:rsids>
    <w:rsidRoot w:val="003706F4"/>
    <w:rsid w:val="003706F4"/>
    <w:rsid w:val="006C22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2274"/>
  </w:style>
  <w:style w:type="paragraph" w:styleId="Heading2">
    <w:name w:val="heading 2"/>
    <w:basedOn w:val="Normal"/>
    <w:link w:val="Heading2Char"/>
    <w:uiPriority w:val="9"/>
    <w:qFormat/>
    <w:rsid w:val="003706F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706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706F4"/>
    <w:rPr>
      <w:color w:val="0000FF"/>
      <w:u w:val="single"/>
    </w:rPr>
  </w:style>
  <w:style w:type="paragraph" w:styleId="NormalWeb">
    <w:name w:val="Normal (Web)"/>
    <w:basedOn w:val="Normal"/>
    <w:uiPriority w:val="99"/>
    <w:semiHidden/>
    <w:unhideWhenUsed/>
    <w:rsid w:val="003706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706F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3706F4"/>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3706F4"/>
    <w:rPr>
      <w:b/>
      <w:bCs/>
    </w:rPr>
  </w:style>
  <w:style w:type="character" w:customStyle="1" w:styleId="katex-mathml">
    <w:name w:val="katex-mathml"/>
    <w:basedOn w:val="DefaultParagraphFont"/>
    <w:rsid w:val="003706F4"/>
  </w:style>
  <w:style w:type="character" w:customStyle="1" w:styleId="mord">
    <w:name w:val="mord"/>
    <w:basedOn w:val="DefaultParagraphFont"/>
    <w:rsid w:val="003706F4"/>
  </w:style>
  <w:style w:type="character" w:customStyle="1" w:styleId="mopen">
    <w:name w:val="mopen"/>
    <w:basedOn w:val="DefaultParagraphFont"/>
    <w:rsid w:val="003706F4"/>
  </w:style>
  <w:style w:type="character" w:customStyle="1" w:styleId="vlist-s">
    <w:name w:val="vlist-s"/>
    <w:basedOn w:val="DefaultParagraphFont"/>
    <w:rsid w:val="003706F4"/>
  </w:style>
  <w:style w:type="character" w:customStyle="1" w:styleId="mpunct">
    <w:name w:val="mpunct"/>
    <w:basedOn w:val="DefaultParagraphFont"/>
    <w:rsid w:val="003706F4"/>
  </w:style>
  <w:style w:type="character" w:customStyle="1" w:styleId="mclose">
    <w:name w:val="mclose"/>
    <w:basedOn w:val="DefaultParagraphFont"/>
    <w:rsid w:val="003706F4"/>
  </w:style>
  <w:style w:type="character" w:customStyle="1" w:styleId="mrel">
    <w:name w:val="mrel"/>
    <w:basedOn w:val="DefaultParagraphFont"/>
    <w:rsid w:val="003706F4"/>
  </w:style>
  <w:style w:type="character" w:customStyle="1" w:styleId="mop">
    <w:name w:val="mop"/>
    <w:basedOn w:val="DefaultParagraphFont"/>
    <w:rsid w:val="003706F4"/>
  </w:style>
</w:styles>
</file>

<file path=word/webSettings.xml><?xml version="1.0" encoding="utf-8"?>
<w:webSettings xmlns:r="http://schemas.openxmlformats.org/officeDocument/2006/relationships" xmlns:w="http://schemas.openxmlformats.org/wordprocessingml/2006/main">
  <w:divs>
    <w:div w:id="344405772">
      <w:bodyDiv w:val="1"/>
      <w:marLeft w:val="0"/>
      <w:marRight w:val="0"/>
      <w:marTop w:val="0"/>
      <w:marBottom w:val="0"/>
      <w:divBdr>
        <w:top w:val="none" w:sz="0" w:space="0" w:color="auto"/>
        <w:left w:val="none" w:sz="0" w:space="0" w:color="auto"/>
        <w:bottom w:val="none" w:sz="0" w:space="0" w:color="auto"/>
        <w:right w:val="none" w:sz="0" w:space="0" w:color="auto"/>
      </w:divBdr>
    </w:div>
    <w:div w:id="724912598">
      <w:bodyDiv w:val="1"/>
      <w:marLeft w:val="0"/>
      <w:marRight w:val="0"/>
      <w:marTop w:val="0"/>
      <w:marBottom w:val="0"/>
      <w:divBdr>
        <w:top w:val="none" w:sz="0" w:space="0" w:color="auto"/>
        <w:left w:val="none" w:sz="0" w:space="0" w:color="auto"/>
        <w:bottom w:val="none" w:sz="0" w:space="0" w:color="auto"/>
        <w:right w:val="none" w:sz="0" w:space="0" w:color="auto"/>
      </w:divBdr>
      <w:divsChild>
        <w:div w:id="81952219">
          <w:blockQuote w:val="1"/>
          <w:marLeft w:val="0"/>
          <w:marRight w:val="0"/>
          <w:marTop w:val="192"/>
          <w:marBottom w:val="461"/>
          <w:divBdr>
            <w:top w:val="none" w:sz="0" w:space="0" w:color="auto"/>
            <w:left w:val="none" w:sz="0" w:space="0" w:color="auto"/>
            <w:bottom w:val="none" w:sz="0" w:space="0" w:color="auto"/>
            <w:right w:val="none" w:sz="0" w:space="0" w:color="auto"/>
          </w:divBdr>
        </w:div>
        <w:div w:id="1461413350">
          <w:blockQuote w:val="1"/>
          <w:marLeft w:val="0"/>
          <w:marRight w:val="0"/>
          <w:marTop w:val="192"/>
          <w:marBottom w:val="461"/>
          <w:divBdr>
            <w:top w:val="none" w:sz="0" w:space="0" w:color="auto"/>
            <w:left w:val="none" w:sz="0" w:space="0" w:color="auto"/>
            <w:bottom w:val="none" w:sz="0" w:space="0" w:color="auto"/>
            <w:right w:val="none" w:sz="0" w:space="0" w:color="auto"/>
          </w:divBdr>
        </w:div>
        <w:div w:id="1333802959">
          <w:blockQuote w:val="1"/>
          <w:marLeft w:val="0"/>
          <w:marRight w:val="0"/>
          <w:marTop w:val="192"/>
          <w:marBottom w:val="461"/>
          <w:divBdr>
            <w:top w:val="none" w:sz="0" w:space="0" w:color="auto"/>
            <w:left w:val="none" w:sz="0" w:space="0" w:color="auto"/>
            <w:bottom w:val="none" w:sz="0" w:space="0" w:color="auto"/>
            <w:right w:val="none" w:sz="0" w:space="0" w:color="auto"/>
          </w:divBdr>
        </w:div>
      </w:divsChild>
    </w:div>
    <w:div w:id="1098985118">
      <w:bodyDiv w:val="1"/>
      <w:marLeft w:val="0"/>
      <w:marRight w:val="0"/>
      <w:marTop w:val="0"/>
      <w:marBottom w:val="0"/>
      <w:divBdr>
        <w:top w:val="none" w:sz="0" w:space="0" w:color="auto"/>
        <w:left w:val="none" w:sz="0" w:space="0" w:color="auto"/>
        <w:bottom w:val="none" w:sz="0" w:space="0" w:color="auto"/>
        <w:right w:val="none" w:sz="0" w:space="0" w:color="auto"/>
      </w:divBdr>
      <w:divsChild>
        <w:div w:id="73670530">
          <w:marLeft w:val="0"/>
          <w:marRight w:val="0"/>
          <w:marTop w:val="0"/>
          <w:marBottom w:val="288"/>
          <w:divBdr>
            <w:top w:val="none" w:sz="0" w:space="0" w:color="auto"/>
            <w:left w:val="none" w:sz="0" w:space="0" w:color="auto"/>
            <w:bottom w:val="none" w:sz="0" w:space="0" w:color="auto"/>
            <w:right w:val="none" w:sz="0" w:space="0" w:color="auto"/>
          </w:divBdr>
        </w:div>
      </w:divsChild>
    </w:div>
    <w:div w:id="1158691565">
      <w:bodyDiv w:val="1"/>
      <w:marLeft w:val="0"/>
      <w:marRight w:val="0"/>
      <w:marTop w:val="0"/>
      <w:marBottom w:val="0"/>
      <w:divBdr>
        <w:top w:val="none" w:sz="0" w:space="0" w:color="auto"/>
        <w:left w:val="none" w:sz="0" w:space="0" w:color="auto"/>
        <w:bottom w:val="none" w:sz="0" w:space="0" w:color="auto"/>
        <w:right w:val="none" w:sz="0" w:space="0" w:color="auto"/>
      </w:divBdr>
    </w:div>
    <w:div w:id="1271011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epchecks.com/glossary/clustering-algorithms/" TargetMode="External"/><Relationship Id="rId5" Type="http://schemas.openxmlformats.org/officeDocument/2006/relationships/hyperlink" Target="https://deepchecks.com/glossary/gaussian-distribu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1259</Words>
  <Characters>7180</Characters>
  <Application>Microsoft Office Word</Application>
  <DocSecurity>0</DocSecurity>
  <Lines>59</Lines>
  <Paragraphs>16</Paragraphs>
  <ScaleCrop>false</ScaleCrop>
  <Company/>
  <LinksUpToDate>false</LinksUpToDate>
  <CharactersWithSpaces>8423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dc:creator>
  <cp:lastModifiedBy>arya</cp:lastModifiedBy>
  <cp:revision>1</cp:revision>
  <dcterms:created xsi:type="dcterms:W3CDTF">2025-03-06T07:56:00Z</dcterms:created>
  <dcterms:modified xsi:type="dcterms:W3CDTF">2025-03-06T08:01:00Z</dcterms:modified>
</cp:coreProperties>
</file>